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4E" w:rsidRDefault="00DF184E" w:rsidP="00DF184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 wp14:anchorId="6F50ACA5" wp14:editId="04FC30C1">
            <wp:simplePos x="0" y="0"/>
            <wp:positionH relativeFrom="column">
              <wp:posOffset>5916295</wp:posOffset>
            </wp:positionH>
            <wp:positionV relativeFrom="paragraph">
              <wp:posOffset>-186690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869EC" wp14:editId="2BE445A6">
            <wp:simplePos x="0" y="0"/>
            <wp:positionH relativeFrom="column">
              <wp:posOffset>135255</wp:posOffset>
            </wp:positionH>
            <wp:positionV relativeFrom="paragraph">
              <wp:posOffset>-175895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мэрии г. Ярославля</w:t>
      </w:r>
    </w:p>
    <w:p w:rsidR="00DF184E" w:rsidRDefault="00DF184E" w:rsidP="00DF184E">
      <w:pPr>
        <w:jc w:val="center"/>
        <w:rPr>
          <w:b/>
        </w:rPr>
      </w:pPr>
      <w:r>
        <w:rPr>
          <w:b/>
        </w:rPr>
        <w:t xml:space="preserve"> Городской центр развития образования</w:t>
      </w:r>
    </w:p>
    <w:p w:rsidR="00DF184E" w:rsidRDefault="00DF184E" w:rsidP="00DF184E">
      <w:pPr>
        <w:jc w:val="center"/>
        <w:rPr>
          <w:b/>
        </w:rPr>
      </w:pPr>
    </w:p>
    <w:p w:rsidR="00DF184E" w:rsidRDefault="00DF184E" w:rsidP="00BE4DBC">
      <w:pPr>
        <w:jc w:val="center"/>
        <w:rPr>
          <w:b/>
        </w:rPr>
      </w:pPr>
      <w:r>
        <w:rPr>
          <w:b/>
        </w:rPr>
        <w:t>Ресурсный центр</w:t>
      </w:r>
    </w:p>
    <w:p w:rsidR="00DF184E" w:rsidRDefault="00DF184E" w:rsidP="00BE4DBC">
      <w:pPr>
        <w:spacing w:line="276" w:lineRule="auto"/>
        <w:jc w:val="center"/>
        <w:rPr>
          <w:b/>
          <w:spacing w:val="4"/>
        </w:rPr>
      </w:pPr>
      <w:r>
        <w:rPr>
          <w:b/>
        </w:rPr>
        <w:t>«Р</w:t>
      </w:r>
      <w:r>
        <w:rPr>
          <w:b/>
          <w:bCs/>
          <w:iCs/>
        </w:rPr>
        <w:t>еализации ФГТ средствами</w:t>
      </w:r>
      <w:r>
        <w:rPr>
          <w:b/>
        </w:rPr>
        <w:t xml:space="preserve"> </w:t>
      </w:r>
      <w:r>
        <w:rPr>
          <w:b/>
          <w:spacing w:val="4"/>
        </w:rPr>
        <w:t>технология «Ситуация» на базовом уровне д</w:t>
      </w:r>
      <w:r>
        <w:rPr>
          <w:b/>
        </w:rPr>
        <w:t>ея</w:t>
      </w:r>
      <w:r>
        <w:rPr>
          <w:b/>
          <w:spacing w:val="4"/>
        </w:rPr>
        <w:t>тельностного  метода</w:t>
      </w:r>
      <w:r>
        <w:rPr>
          <w:b/>
          <w:bCs/>
          <w:iCs/>
        </w:rPr>
        <w:t xml:space="preserve"> Л.Г. Петерсон</w:t>
      </w:r>
      <w:r>
        <w:rPr>
          <w:b/>
          <w:spacing w:val="4"/>
        </w:rPr>
        <w:t>»</w:t>
      </w:r>
    </w:p>
    <w:p w:rsidR="00DF184E" w:rsidRDefault="00DF184E" w:rsidP="00BE4DBC">
      <w:pPr>
        <w:spacing w:line="276" w:lineRule="auto"/>
        <w:jc w:val="center"/>
        <w:rPr>
          <w:b/>
          <w:spacing w:val="4"/>
        </w:rPr>
      </w:pPr>
      <w:r>
        <w:rPr>
          <w:b/>
        </w:rPr>
        <w:t>Сетевое взаимодействие дошкольных образовательных учреждений</w:t>
      </w:r>
    </w:p>
    <w:p w:rsidR="00DF184E" w:rsidRDefault="00DF184E" w:rsidP="00BE4DBC">
      <w:pPr>
        <w:jc w:val="center"/>
        <w:rPr>
          <w:b/>
        </w:rPr>
      </w:pPr>
    </w:p>
    <w:p w:rsidR="00DF184E" w:rsidRDefault="00DF184E" w:rsidP="00BE4D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Семинар - практикум на базе МДОУ № 221</w:t>
      </w:r>
    </w:p>
    <w:p w:rsidR="009D5256" w:rsidRPr="009D5256" w:rsidRDefault="00DF184E" w:rsidP="0059603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5256">
        <w:rPr>
          <w:b/>
          <w:sz w:val="28"/>
          <w:szCs w:val="28"/>
        </w:rPr>
        <w:t>«</w:t>
      </w:r>
      <w:r w:rsidR="00803646">
        <w:rPr>
          <w:b/>
          <w:sz w:val="28"/>
          <w:szCs w:val="28"/>
        </w:rPr>
        <w:t>Результаты освоения слушателями программы курсовой подготовки</w:t>
      </w:r>
      <w:r w:rsidR="009D5256">
        <w:rPr>
          <w:b/>
          <w:color w:val="000000"/>
          <w:sz w:val="28"/>
          <w:szCs w:val="28"/>
        </w:rPr>
        <w:t>».</w:t>
      </w:r>
    </w:p>
    <w:p w:rsidR="00DF184E" w:rsidRPr="009D5256" w:rsidRDefault="00803646" w:rsidP="00BE4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96038">
        <w:rPr>
          <w:b/>
          <w:sz w:val="28"/>
          <w:szCs w:val="28"/>
        </w:rPr>
        <w:t xml:space="preserve">.04. 2014 </w:t>
      </w:r>
      <w:r w:rsidR="00DF184E" w:rsidRPr="009D5256">
        <w:rPr>
          <w:b/>
          <w:sz w:val="28"/>
          <w:szCs w:val="28"/>
        </w:rPr>
        <w:t>г.</w:t>
      </w:r>
    </w:p>
    <w:p w:rsidR="00803646" w:rsidRDefault="00803646" w:rsidP="00803646">
      <w:pPr>
        <w:rPr>
          <w:b/>
          <w:sz w:val="28"/>
          <w:szCs w:val="28"/>
          <w:u w:val="single"/>
        </w:rPr>
      </w:pPr>
    </w:p>
    <w:p w:rsidR="00803646" w:rsidRPr="00803646" w:rsidRDefault="00803646" w:rsidP="00803646">
      <w:pPr>
        <w:rPr>
          <w:sz w:val="28"/>
          <w:szCs w:val="28"/>
        </w:rPr>
      </w:pPr>
      <w:r w:rsidRPr="00803646">
        <w:rPr>
          <w:b/>
          <w:sz w:val="28"/>
          <w:szCs w:val="28"/>
        </w:rPr>
        <w:t xml:space="preserve">Цель: </w:t>
      </w:r>
      <w:r w:rsidRPr="00803646">
        <w:rPr>
          <w:sz w:val="28"/>
          <w:szCs w:val="28"/>
        </w:rPr>
        <w:t>подведение итогов курсовой подготовки.</w:t>
      </w:r>
    </w:p>
    <w:p w:rsidR="00803646" w:rsidRPr="00803646" w:rsidRDefault="00803646" w:rsidP="00803646">
      <w:pPr>
        <w:rPr>
          <w:b/>
          <w:sz w:val="28"/>
          <w:szCs w:val="28"/>
        </w:rPr>
      </w:pPr>
      <w:r w:rsidRPr="00803646">
        <w:rPr>
          <w:b/>
          <w:sz w:val="28"/>
          <w:szCs w:val="28"/>
        </w:rPr>
        <w:t>Задачи.</w:t>
      </w:r>
    </w:p>
    <w:p w:rsidR="00803646" w:rsidRPr="00803646" w:rsidRDefault="00803646" w:rsidP="00803646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</w:rPr>
      </w:pPr>
      <w:r w:rsidRPr="00803646">
        <w:rPr>
          <w:sz w:val="28"/>
          <w:szCs w:val="28"/>
        </w:rPr>
        <w:t xml:space="preserve">Закрепить </w:t>
      </w:r>
    </w:p>
    <w:p w:rsidR="00803646" w:rsidRPr="00803646" w:rsidRDefault="00803646" w:rsidP="00803646">
      <w:pPr>
        <w:rPr>
          <w:sz w:val="28"/>
          <w:szCs w:val="28"/>
        </w:rPr>
      </w:pPr>
      <w:r w:rsidRPr="00803646">
        <w:rPr>
          <w:sz w:val="28"/>
          <w:szCs w:val="28"/>
        </w:rPr>
        <w:t xml:space="preserve">- знания структуры ОС «Открытие нового знания»; </w:t>
      </w:r>
    </w:p>
    <w:p w:rsidR="00803646" w:rsidRPr="00803646" w:rsidRDefault="00803646" w:rsidP="00803646">
      <w:pPr>
        <w:rPr>
          <w:sz w:val="28"/>
          <w:szCs w:val="28"/>
        </w:rPr>
      </w:pPr>
      <w:r w:rsidRPr="00803646">
        <w:rPr>
          <w:sz w:val="28"/>
          <w:szCs w:val="28"/>
        </w:rPr>
        <w:t xml:space="preserve">- умения анализа ОС «Открытие нового знания»; </w:t>
      </w:r>
    </w:p>
    <w:p w:rsidR="00803646" w:rsidRPr="00803646" w:rsidRDefault="00803646" w:rsidP="00803646">
      <w:pPr>
        <w:rPr>
          <w:sz w:val="28"/>
          <w:szCs w:val="28"/>
        </w:rPr>
      </w:pPr>
      <w:r w:rsidRPr="00803646">
        <w:rPr>
          <w:sz w:val="28"/>
          <w:szCs w:val="28"/>
        </w:rPr>
        <w:t>- умения коррекции образовательной  ситуации «Открытие нового знания»;</w:t>
      </w:r>
    </w:p>
    <w:p w:rsidR="00803646" w:rsidRPr="00803646" w:rsidRDefault="00803646" w:rsidP="00803646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</w:rPr>
      </w:pPr>
      <w:r w:rsidRPr="00803646">
        <w:rPr>
          <w:sz w:val="28"/>
          <w:szCs w:val="28"/>
        </w:rPr>
        <w:t xml:space="preserve">Создать условия </w:t>
      </w:r>
      <w:proofErr w:type="gramStart"/>
      <w:r w:rsidRPr="00803646">
        <w:rPr>
          <w:sz w:val="28"/>
          <w:szCs w:val="28"/>
        </w:rPr>
        <w:t>для</w:t>
      </w:r>
      <w:proofErr w:type="gramEnd"/>
      <w:r w:rsidRPr="00803646">
        <w:rPr>
          <w:sz w:val="28"/>
          <w:szCs w:val="28"/>
        </w:rPr>
        <w:t xml:space="preserve"> </w:t>
      </w:r>
    </w:p>
    <w:p w:rsidR="00803646" w:rsidRPr="00803646" w:rsidRDefault="00803646" w:rsidP="00803646">
      <w:pPr>
        <w:rPr>
          <w:sz w:val="28"/>
          <w:szCs w:val="28"/>
        </w:rPr>
      </w:pPr>
      <w:r w:rsidRPr="00803646">
        <w:rPr>
          <w:sz w:val="28"/>
          <w:szCs w:val="28"/>
        </w:rPr>
        <w:t xml:space="preserve">- самооценки знаний структуры ОС «Открытие нового знания»; </w:t>
      </w:r>
    </w:p>
    <w:p w:rsidR="00803646" w:rsidRPr="00803646" w:rsidRDefault="00803646" w:rsidP="00803646">
      <w:pPr>
        <w:rPr>
          <w:sz w:val="28"/>
          <w:szCs w:val="28"/>
        </w:rPr>
      </w:pPr>
      <w:r w:rsidRPr="00803646">
        <w:rPr>
          <w:sz w:val="28"/>
          <w:szCs w:val="28"/>
        </w:rPr>
        <w:t xml:space="preserve">-  </w:t>
      </w:r>
      <w:proofErr w:type="spellStart"/>
      <w:r w:rsidRPr="00803646">
        <w:rPr>
          <w:sz w:val="28"/>
          <w:szCs w:val="28"/>
        </w:rPr>
        <w:t>самокоррекции</w:t>
      </w:r>
      <w:proofErr w:type="spellEnd"/>
      <w:r w:rsidRPr="00803646">
        <w:rPr>
          <w:sz w:val="28"/>
          <w:szCs w:val="28"/>
        </w:rPr>
        <w:t xml:space="preserve"> умения анализа ОС типа «Открытие нового знания».</w:t>
      </w:r>
    </w:p>
    <w:p w:rsidR="00803646" w:rsidRPr="00803646" w:rsidRDefault="00803646" w:rsidP="00803646">
      <w:pPr>
        <w:rPr>
          <w:b/>
          <w:sz w:val="28"/>
          <w:szCs w:val="28"/>
        </w:rPr>
      </w:pPr>
    </w:p>
    <w:p w:rsidR="00803646" w:rsidRPr="00803646" w:rsidRDefault="00803646" w:rsidP="00803646">
      <w:pPr>
        <w:rPr>
          <w:b/>
          <w:sz w:val="28"/>
          <w:szCs w:val="28"/>
        </w:rPr>
      </w:pPr>
      <w:r w:rsidRPr="00803646">
        <w:rPr>
          <w:b/>
          <w:sz w:val="28"/>
          <w:szCs w:val="28"/>
        </w:rPr>
        <w:t>Раздаточный материал.</w:t>
      </w:r>
    </w:p>
    <w:p w:rsidR="00803646" w:rsidRPr="00803646" w:rsidRDefault="00803646" w:rsidP="00803646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</w:rPr>
      </w:pPr>
      <w:r w:rsidRPr="00803646">
        <w:rPr>
          <w:sz w:val="28"/>
          <w:szCs w:val="28"/>
        </w:rPr>
        <w:t>Сценарий ОС «Мир удивительных цветов», образовательная область «Познавательное развитие».</w:t>
      </w:r>
    </w:p>
    <w:p w:rsidR="00803646" w:rsidRPr="00803646" w:rsidRDefault="00803646" w:rsidP="00803646">
      <w:pPr>
        <w:rPr>
          <w:sz w:val="28"/>
          <w:szCs w:val="28"/>
        </w:rPr>
      </w:pPr>
    </w:p>
    <w:p w:rsidR="00803646" w:rsidRPr="00803646" w:rsidRDefault="00803646" w:rsidP="00803646">
      <w:pPr>
        <w:rPr>
          <w:sz w:val="28"/>
          <w:szCs w:val="28"/>
        </w:rPr>
      </w:pPr>
      <w:r w:rsidRPr="00803646">
        <w:rPr>
          <w:b/>
          <w:sz w:val="28"/>
          <w:szCs w:val="28"/>
        </w:rPr>
        <w:t>Демонстрационный материал</w:t>
      </w:r>
      <w:r w:rsidRPr="00803646">
        <w:rPr>
          <w:sz w:val="28"/>
          <w:szCs w:val="28"/>
        </w:rPr>
        <w:t>.</w:t>
      </w:r>
    </w:p>
    <w:p w:rsidR="00803646" w:rsidRPr="00803646" w:rsidRDefault="00803646" w:rsidP="00803646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</w:rPr>
      </w:pPr>
      <w:r w:rsidRPr="00803646">
        <w:rPr>
          <w:sz w:val="28"/>
          <w:szCs w:val="28"/>
        </w:rPr>
        <w:t>Презентация «Результаты  освоения слушателями курсовой подготовки».</w:t>
      </w:r>
    </w:p>
    <w:p w:rsidR="00803646" w:rsidRPr="00803646" w:rsidRDefault="00803646" w:rsidP="00803646">
      <w:pPr>
        <w:jc w:val="both"/>
        <w:rPr>
          <w:sz w:val="28"/>
          <w:szCs w:val="28"/>
        </w:rPr>
      </w:pPr>
      <w:r w:rsidRPr="00803646">
        <w:rPr>
          <w:sz w:val="28"/>
          <w:szCs w:val="28"/>
        </w:rPr>
        <w:t>Анализ результативности освоения и реализации технологии «Ситуация».</w:t>
      </w:r>
    </w:p>
    <w:p w:rsidR="00803646" w:rsidRPr="00803646" w:rsidRDefault="00803646" w:rsidP="00803646">
      <w:pPr>
        <w:jc w:val="both"/>
        <w:rPr>
          <w:sz w:val="28"/>
          <w:szCs w:val="28"/>
        </w:rPr>
      </w:pPr>
    </w:p>
    <w:p w:rsidR="00803646" w:rsidRPr="00803646" w:rsidRDefault="00803646" w:rsidP="00803646">
      <w:pPr>
        <w:jc w:val="both"/>
        <w:rPr>
          <w:b/>
          <w:sz w:val="28"/>
          <w:szCs w:val="28"/>
        </w:rPr>
      </w:pPr>
      <w:r w:rsidRPr="00803646">
        <w:rPr>
          <w:b/>
          <w:sz w:val="28"/>
          <w:szCs w:val="28"/>
        </w:rPr>
        <w:t xml:space="preserve">План семинара. </w:t>
      </w:r>
    </w:p>
    <w:p w:rsidR="00803646" w:rsidRPr="00803646" w:rsidRDefault="00803646" w:rsidP="00803646">
      <w:pPr>
        <w:jc w:val="both"/>
        <w:rPr>
          <w:b/>
          <w:sz w:val="28"/>
          <w:szCs w:val="28"/>
        </w:rPr>
      </w:pPr>
    </w:p>
    <w:p w:rsidR="00803646" w:rsidRPr="00803646" w:rsidRDefault="00803646" w:rsidP="00803646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 w:rsidRPr="00803646">
        <w:rPr>
          <w:sz w:val="28"/>
          <w:szCs w:val="28"/>
        </w:rPr>
        <w:t>Ознакомление слушателей с целями и планом семинара – практикума.</w:t>
      </w:r>
      <w:r w:rsidRPr="00803646">
        <w:rPr>
          <w:b/>
          <w:sz w:val="28"/>
          <w:szCs w:val="28"/>
        </w:rPr>
        <w:t xml:space="preserve">  </w:t>
      </w:r>
    </w:p>
    <w:p w:rsidR="00803646" w:rsidRPr="00803646" w:rsidRDefault="00803646" w:rsidP="00803646">
      <w:pPr>
        <w:ind w:left="29"/>
        <w:rPr>
          <w:i/>
          <w:sz w:val="28"/>
          <w:szCs w:val="28"/>
        </w:rPr>
      </w:pPr>
      <w:r w:rsidRPr="00803646">
        <w:rPr>
          <w:i/>
          <w:sz w:val="28"/>
          <w:szCs w:val="28"/>
        </w:rPr>
        <w:t>(старший воспитатель Доманская И.А., высшая квалификационная категория).</w:t>
      </w:r>
    </w:p>
    <w:p w:rsidR="00803646" w:rsidRPr="00803646" w:rsidRDefault="00803646" w:rsidP="00803646">
      <w:pPr>
        <w:rPr>
          <w:i/>
          <w:sz w:val="28"/>
          <w:szCs w:val="28"/>
        </w:rPr>
      </w:pPr>
    </w:p>
    <w:p w:rsidR="00803646" w:rsidRPr="00803646" w:rsidRDefault="00803646" w:rsidP="0080364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03646">
        <w:rPr>
          <w:sz w:val="28"/>
          <w:szCs w:val="28"/>
        </w:rPr>
        <w:t xml:space="preserve">Просмотр ОС тип ОНЗ в старшей группе. </w:t>
      </w:r>
      <w:r w:rsidRPr="00803646">
        <w:rPr>
          <w:sz w:val="28"/>
          <w:szCs w:val="28"/>
        </w:rPr>
        <w:t xml:space="preserve"> </w:t>
      </w:r>
      <w:r w:rsidRPr="00803646">
        <w:rPr>
          <w:sz w:val="28"/>
          <w:szCs w:val="28"/>
        </w:rPr>
        <w:t>ОО  «Познавательное развитие».</w:t>
      </w:r>
    </w:p>
    <w:p w:rsidR="00803646" w:rsidRPr="00803646" w:rsidRDefault="00803646" w:rsidP="00803646">
      <w:pPr>
        <w:rPr>
          <w:sz w:val="28"/>
          <w:szCs w:val="28"/>
        </w:rPr>
      </w:pPr>
      <w:r w:rsidRPr="00803646">
        <w:rPr>
          <w:sz w:val="28"/>
          <w:szCs w:val="28"/>
        </w:rPr>
        <w:t>Тема ОС: «Мир удивительных цветов».</w:t>
      </w:r>
      <w:r w:rsidRPr="00803646">
        <w:rPr>
          <w:sz w:val="28"/>
          <w:szCs w:val="28"/>
        </w:rPr>
        <w:t xml:space="preserve"> </w:t>
      </w:r>
      <w:r w:rsidRPr="00803646">
        <w:rPr>
          <w:i/>
          <w:sz w:val="28"/>
          <w:szCs w:val="28"/>
        </w:rPr>
        <w:t xml:space="preserve">(Воронцова Елена </w:t>
      </w:r>
      <w:proofErr w:type="spellStart"/>
      <w:r w:rsidRPr="00803646">
        <w:rPr>
          <w:i/>
          <w:sz w:val="28"/>
          <w:szCs w:val="28"/>
        </w:rPr>
        <w:t>Африкановна</w:t>
      </w:r>
      <w:proofErr w:type="spellEnd"/>
      <w:r w:rsidRPr="00803646">
        <w:rPr>
          <w:i/>
          <w:sz w:val="28"/>
          <w:szCs w:val="28"/>
        </w:rPr>
        <w:t xml:space="preserve">, </w:t>
      </w:r>
      <w:r w:rsidRPr="00803646">
        <w:rPr>
          <w:i/>
          <w:sz w:val="28"/>
          <w:szCs w:val="28"/>
        </w:rPr>
        <w:t>первая квалификационная категория.)</w:t>
      </w:r>
    </w:p>
    <w:p w:rsidR="00803646" w:rsidRPr="00803646" w:rsidRDefault="00803646" w:rsidP="00803646">
      <w:pPr>
        <w:ind w:left="29"/>
        <w:rPr>
          <w:i/>
          <w:sz w:val="28"/>
          <w:szCs w:val="28"/>
        </w:rPr>
      </w:pPr>
    </w:p>
    <w:p w:rsidR="00803646" w:rsidRPr="00803646" w:rsidRDefault="00803646" w:rsidP="0080364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3646">
        <w:rPr>
          <w:sz w:val="28"/>
          <w:szCs w:val="28"/>
        </w:rPr>
        <w:t xml:space="preserve">Практическая работа  </w:t>
      </w:r>
    </w:p>
    <w:p w:rsidR="00803646" w:rsidRPr="00803646" w:rsidRDefault="00803646" w:rsidP="00803646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</w:rPr>
      </w:pPr>
      <w:r w:rsidRPr="00803646">
        <w:rPr>
          <w:sz w:val="28"/>
          <w:szCs w:val="28"/>
        </w:rPr>
        <w:t xml:space="preserve">Анализ. </w:t>
      </w:r>
    </w:p>
    <w:p w:rsidR="00803646" w:rsidRDefault="00803646" w:rsidP="00803646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</w:rPr>
      </w:pPr>
      <w:r w:rsidRPr="00803646">
        <w:rPr>
          <w:sz w:val="28"/>
          <w:szCs w:val="28"/>
        </w:rPr>
        <w:t xml:space="preserve">Самопроверка  анализа.  </w:t>
      </w:r>
    </w:p>
    <w:p w:rsidR="00803646" w:rsidRPr="00803646" w:rsidRDefault="00803646" w:rsidP="00803646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</w:rPr>
      </w:pPr>
      <w:r w:rsidRPr="00803646">
        <w:rPr>
          <w:sz w:val="28"/>
          <w:szCs w:val="28"/>
        </w:rPr>
        <w:t>Самооценка анализа.</w:t>
      </w:r>
    </w:p>
    <w:p w:rsidR="00803646" w:rsidRPr="00803646" w:rsidRDefault="00803646" w:rsidP="00803646">
      <w:pPr>
        <w:ind w:left="404"/>
        <w:rPr>
          <w:sz w:val="28"/>
          <w:szCs w:val="28"/>
        </w:rPr>
      </w:pPr>
      <w:r w:rsidRPr="00803646">
        <w:rPr>
          <w:sz w:val="28"/>
          <w:szCs w:val="28"/>
        </w:rPr>
        <w:t>ОС  ОНЗ «Мир удивительных цветов».</w:t>
      </w:r>
    </w:p>
    <w:p w:rsidR="00803646" w:rsidRPr="00803646" w:rsidRDefault="00803646" w:rsidP="00803646">
      <w:pPr>
        <w:rPr>
          <w:i/>
          <w:sz w:val="28"/>
          <w:szCs w:val="28"/>
        </w:rPr>
      </w:pPr>
      <w:r w:rsidRPr="00803646">
        <w:rPr>
          <w:sz w:val="28"/>
          <w:szCs w:val="28"/>
        </w:rPr>
        <w:t>(</w:t>
      </w:r>
      <w:r w:rsidRPr="00803646">
        <w:rPr>
          <w:i/>
          <w:sz w:val="28"/>
          <w:szCs w:val="28"/>
        </w:rPr>
        <w:t>старший воспитатель</w:t>
      </w:r>
      <w:r>
        <w:rPr>
          <w:i/>
          <w:sz w:val="28"/>
          <w:szCs w:val="28"/>
        </w:rPr>
        <w:t xml:space="preserve">  </w:t>
      </w:r>
      <w:r w:rsidRPr="00803646">
        <w:rPr>
          <w:i/>
          <w:sz w:val="28"/>
          <w:szCs w:val="28"/>
        </w:rPr>
        <w:t xml:space="preserve">Доманская Ирина </w:t>
      </w:r>
      <w:proofErr w:type="spellStart"/>
      <w:r w:rsidRPr="00803646">
        <w:rPr>
          <w:i/>
          <w:sz w:val="28"/>
          <w:szCs w:val="28"/>
        </w:rPr>
        <w:t>Александровна</w:t>
      </w:r>
      <w:proofErr w:type="gramStart"/>
      <w:r w:rsidRPr="00803646">
        <w:rPr>
          <w:i/>
          <w:sz w:val="28"/>
          <w:szCs w:val="28"/>
        </w:rPr>
        <w:t>,в</w:t>
      </w:r>
      <w:proofErr w:type="gramEnd"/>
      <w:r w:rsidRPr="00803646">
        <w:rPr>
          <w:i/>
          <w:sz w:val="28"/>
          <w:szCs w:val="28"/>
        </w:rPr>
        <w:t>ысшая</w:t>
      </w:r>
      <w:proofErr w:type="spellEnd"/>
      <w:r w:rsidRPr="00803646">
        <w:rPr>
          <w:i/>
          <w:sz w:val="28"/>
          <w:szCs w:val="28"/>
        </w:rPr>
        <w:t xml:space="preserve">  квалификационная категория;</w:t>
      </w:r>
    </w:p>
    <w:p w:rsidR="00803646" w:rsidRDefault="00803646" w:rsidP="00803646">
      <w:pPr>
        <w:rPr>
          <w:i/>
          <w:sz w:val="28"/>
          <w:szCs w:val="28"/>
        </w:rPr>
      </w:pPr>
      <w:r w:rsidRPr="00803646">
        <w:rPr>
          <w:i/>
          <w:sz w:val="28"/>
          <w:szCs w:val="28"/>
        </w:rPr>
        <w:lastRenderedPageBreak/>
        <w:t>старший воспитатель Шестакова Ольга Львовна, первая квалификационная категория).</w:t>
      </w:r>
    </w:p>
    <w:p w:rsidR="00803646" w:rsidRPr="00803646" w:rsidRDefault="00803646" w:rsidP="00803646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03646">
        <w:rPr>
          <w:sz w:val="28"/>
          <w:szCs w:val="28"/>
        </w:rPr>
        <w:t xml:space="preserve">Рефлексия освоения программы  курсовой подготовки. </w:t>
      </w:r>
    </w:p>
    <w:p w:rsidR="00803646" w:rsidRPr="00803646" w:rsidRDefault="00803646" w:rsidP="00803646">
      <w:pPr>
        <w:contextualSpacing/>
        <w:jc w:val="both"/>
        <w:rPr>
          <w:sz w:val="28"/>
          <w:szCs w:val="28"/>
        </w:rPr>
      </w:pPr>
      <w:r w:rsidRPr="00803646">
        <w:rPr>
          <w:sz w:val="28"/>
          <w:szCs w:val="28"/>
        </w:rPr>
        <w:t>Рекомендации у</w:t>
      </w:r>
      <w:r>
        <w:rPr>
          <w:sz w:val="28"/>
          <w:szCs w:val="28"/>
        </w:rPr>
        <w:t xml:space="preserve">частникам  курсовой подготовки   </w:t>
      </w:r>
      <w:r w:rsidRPr="00803646">
        <w:rPr>
          <w:sz w:val="28"/>
          <w:szCs w:val="28"/>
        </w:rPr>
        <w:t>(старший воспитатель Безрукова Елена Евгеньевна, пе</w:t>
      </w:r>
      <w:r>
        <w:rPr>
          <w:sz w:val="28"/>
          <w:szCs w:val="28"/>
        </w:rPr>
        <w:t>рвая квалификационная категория</w:t>
      </w:r>
      <w:r w:rsidRPr="00803646">
        <w:rPr>
          <w:sz w:val="28"/>
          <w:szCs w:val="28"/>
        </w:rPr>
        <w:t>,  МДОУ № 25; старший воспитатель Доманская Ирина Александровна,</w:t>
      </w:r>
      <w:r>
        <w:rPr>
          <w:sz w:val="28"/>
          <w:szCs w:val="28"/>
        </w:rPr>
        <w:t xml:space="preserve">  </w:t>
      </w:r>
      <w:r w:rsidRPr="00803646">
        <w:rPr>
          <w:sz w:val="28"/>
          <w:szCs w:val="28"/>
        </w:rPr>
        <w:t>высшая  квалификационная категория;</w:t>
      </w:r>
    </w:p>
    <w:p w:rsidR="00803646" w:rsidRPr="00803646" w:rsidRDefault="00803646" w:rsidP="00803646">
      <w:pPr>
        <w:contextualSpacing/>
        <w:jc w:val="both"/>
        <w:rPr>
          <w:sz w:val="28"/>
          <w:szCs w:val="28"/>
        </w:rPr>
      </w:pPr>
      <w:r w:rsidRPr="00803646">
        <w:rPr>
          <w:sz w:val="28"/>
          <w:szCs w:val="28"/>
        </w:rPr>
        <w:t>старший воспитатель Шестакова Ольга Львовна, первая квалификационная категория).</w:t>
      </w:r>
    </w:p>
    <w:p w:rsidR="00803646" w:rsidRPr="00803646" w:rsidRDefault="00803646" w:rsidP="00803646">
      <w:pPr>
        <w:contextualSpacing/>
        <w:jc w:val="both"/>
        <w:rPr>
          <w:sz w:val="28"/>
          <w:szCs w:val="28"/>
        </w:rPr>
      </w:pPr>
      <w:r w:rsidRPr="00803646">
        <w:rPr>
          <w:sz w:val="28"/>
          <w:szCs w:val="28"/>
        </w:rPr>
        <w:t>Отзывы  и пожелания участников курсовой подготовки.</w:t>
      </w:r>
    </w:p>
    <w:p w:rsidR="00803646" w:rsidRDefault="00803646" w:rsidP="00803646">
      <w:pPr>
        <w:rPr>
          <w:i/>
          <w:sz w:val="28"/>
          <w:szCs w:val="28"/>
        </w:rPr>
      </w:pPr>
    </w:p>
    <w:p w:rsidR="00803646" w:rsidRDefault="00803646" w:rsidP="00803646">
      <w:pPr>
        <w:rPr>
          <w:i/>
          <w:sz w:val="28"/>
          <w:szCs w:val="28"/>
        </w:rPr>
      </w:pPr>
    </w:p>
    <w:p w:rsidR="00803646" w:rsidRDefault="00803646" w:rsidP="00803646">
      <w:pPr>
        <w:rPr>
          <w:i/>
          <w:sz w:val="28"/>
          <w:szCs w:val="28"/>
        </w:rPr>
      </w:pPr>
    </w:p>
    <w:p w:rsidR="00803646" w:rsidRDefault="00803646" w:rsidP="00803646">
      <w:pPr>
        <w:rPr>
          <w:i/>
          <w:sz w:val="28"/>
          <w:szCs w:val="28"/>
        </w:rPr>
      </w:pPr>
    </w:p>
    <w:p w:rsidR="00803646" w:rsidRDefault="00803646" w:rsidP="00803646">
      <w:pPr>
        <w:rPr>
          <w:i/>
          <w:sz w:val="28"/>
          <w:szCs w:val="28"/>
        </w:rPr>
      </w:pPr>
    </w:p>
    <w:p w:rsidR="00803646" w:rsidRDefault="00803646" w:rsidP="00803646">
      <w:pPr>
        <w:rPr>
          <w:i/>
          <w:sz w:val="28"/>
          <w:szCs w:val="28"/>
        </w:rPr>
      </w:pPr>
    </w:p>
    <w:p w:rsidR="00803646" w:rsidRPr="00803646" w:rsidRDefault="00803646" w:rsidP="00803646">
      <w:pPr>
        <w:rPr>
          <w:i/>
          <w:sz w:val="28"/>
          <w:szCs w:val="28"/>
        </w:rPr>
      </w:pPr>
    </w:p>
    <w:p w:rsidR="00803646" w:rsidRPr="00803646" w:rsidRDefault="00803646" w:rsidP="00803646">
      <w:pPr>
        <w:jc w:val="both"/>
        <w:rPr>
          <w:sz w:val="28"/>
          <w:szCs w:val="22"/>
        </w:rPr>
      </w:pPr>
    </w:p>
    <w:p w:rsidR="00803646" w:rsidRPr="00803646" w:rsidRDefault="00803646" w:rsidP="00803646">
      <w:pPr>
        <w:rPr>
          <w:rFonts w:eastAsiaTheme="minorEastAsia"/>
          <w:b/>
          <w:sz w:val="28"/>
          <w:szCs w:val="22"/>
        </w:rPr>
      </w:pPr>
    </w:p>
    <w:p w:rsidR="00803646" w:rsidRDefault="00803646" w:rsidP="00596038">
      <w:pPr>
        <w:ind w:right="-930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803646" w:rsidRDefault="00803646" w:rsidP="00596038">
      <w:pPr>
        <w:ind w:right="-930"/>
        <w:jc w:val="both"/>
        <w:rPr>
          <w:b/>
          <w:sz w:val="28"/>
          <w:szCs w:val="28"/>
          <w:u w:val="single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803646" w:rsidRDefault="00803646" w:rsidP="00596038">
      <w:pPr>
        <w:ind w:right="-930"/>
        <w:jc w:val="both"/>
        <w:rPr>
          <w:color w:val="000000"/>
          <w:sz w:val="27"/>
          <w:szCs w:val="27"/>
        </w:rPr>
      </w:pP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DF184E" w:rsidRDefault="00DF184E" w:rsidP="00DF184E">
      <w:pPr>
        <w:rPr>
          <w:sz w:val="40"/>
          <w:szCs w:val="40"/>
        </w:rPr>
      </w:pPr>
    </w:p>
    <w:p w:rsidR="00D75B3B" w:rsidRDefault="00D75B3B" w:rsidP="00803646">
      <w:pPr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F184E" w:rsidRDefault="00DF184E" w:rsidP="00DF184E">
      <w:pPr>
        <w:rPr>
          <w:sz w:val="28"/>
          <w:szCs w:val="28"/>
        </w:rPr>
      </w:pPr>
    </w:p>
    <w:p w:rsidR="00DF184E" w:rsidRDefault="00DF184E" w:rsidP="00DF184E">
      <w:pPr>
        <w:jc w:val="center"/>
      </w:pPr>
    </w:p>
    <w:p w:rsidR="00BB5C65" w:rsidRDefault="00BB5C65"/>
    <w:sectPr w:rsidR="00BB5C65" w:rsidSect="00DF1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92073"/>
    <w:multiLevelType w:val="hybridMultilevel"/>
    <w:tmpl w:val="BEB484CE"/>
    <w:lvl w:ilvl="0" w:tplc="734209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09F1B05"/>
    <w:multiLevelType w:val="hybridMultilevel"/>
    <w:tmpl w:val="E456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20EC0"/>
    <w:multiLevelType w:val="hybridMultilevel"/>
    <w:tmpl w:val="1B6C4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33DC8"/>
    <w:multiLevelType w:val="hybridMultilevel"/>
    <w:tmpl w:val="6492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4506C"/>
    <w:multiLevelType w:val="hybridMultilevel"/>
    <w:tmpl w:val="1B666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5513E"/>
    <w:multiLevelType w:val="hybridMultilevel"/>
    <w:tmpl w:val="23E0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C7432"/>
    <w:multiLevelType w:val="hybridMultilevel"/>
    <w:tmpl w:val="ED46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54404"/>
    <w:multiLevelType w:val="hybridMultilevel"/>
    <w:tmpl w:val="0FB4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4530"/>
    <w:multiLevelType w:val="hybridMultilevel"/>
    <w:tmpl w:val="103C4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B6F70"/>
    <w:multiLevelType w:val="hybridMultilevel"/>
    <w:tmpl w:val="915A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C27A7"/>
    <w:multiLevelType w:val="hybridMultilevel"/>
    <w:tmpl w:val="B39AB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F0476"/>
    <w:multiLevelType w:val="hybridMultilevel"/>
    <w:tmpl w:val="FE72002C"/>
    <w:lvl w:ilvl="0" w:tplc="5532EE42">
      <w:start w:val="1"/>
      <w:numFmt w:val="decimal"/>
      <w:lvlText w:val="%1."/>
      <w:lvlJc w:val="left"/>
      <w:pPr>
        <w:ind w:left="1305" w:hanging="9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E216C"/>
    <w:multiLevelType w:val="hybridMultilevel"/>
    <w:tmpl w:val="EFC62F1E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>
    <w:nsid w:val="730B3842"/>
    <w:multiLevelType w:val="hybridMultilevel"/>
    <w:tmpl w:val="DA0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F6724"/>
    <w:multiLevelType w:val="hybridMultilevel"/>
    <w:tmpl w:val="4C7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83141"/>
    <w:multiLevelType w:val="hybridMultilevel"/>
    <w:tmpl w:val="540A5530"/>
    <w:lvl w:ilvl="0" w:tplc="59BE2038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4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7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72"/>
    <w:rsid w:val="000130D3"/>
    <w:rsid w:val="00016A04"/>
    <w:rsid w:val="000648D1"/>
    <w:rsid w:val="00197451"/>
    <w:rsid w:val="001E28E7"/>
    <w:rsid w:val="00281B8F"/>
    <w:rsid w:val="0030030F"/>
    <w:rsid w:val="00345632"/>
    <w:rsid w:val="00406A30"/>
    <w:rsid w:val="00454FB4"/>
    <w:rsid w:val="00467E36"/>
    <w:rsid w:val="00596038"/>
    <w:rsid w:val="00717772"/>
    <w:rsid w:val="00803646"/>
    <w:rsid w:val="008825C1"/>
    <w:rsid w:val="009D5256"/>
    <w:rsid w:val="00A10FAE"/>
    <w:rsid w:val="00A6506A"/>
    <w:rsid w:val="00AF250F"/>
    <w:rsid w:val="00B81E61"/>
    <w:rsid w:val="00BB5C65"/>
    <w:rsid w:val="00BE4DBC"/>
    <w:rsid w:val="00BE65E4"/>
    <w:rsid w:val="00C43201"/>
    <w:rsid w:val="00CB411E"/>
    <w:rsid w:val="00D75B3B"/>
    <w:rsid w:val="00DE282A"/>
    <w:rsid w:val="00DF184E"/>
    <w:rsid w:val="00E87806"/>
    <w:rsid w:val="00F270D3"/>
    <w:rsid w:val="00FC0D46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2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6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2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6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33</cp:revision>
  <cp:lastPrinted>2014-04-16T12:30:00Z</cp:lastPrinted>
  <dcterms:created xsi:type="dcterms:W3CDTF">2013-10-30T07:37:00Z</dcterms:created>
  <dcterms:modified xsi:type="dcterms:W3CDTF">2014-05-05T07:17:00Z</dcterms:modified>
</cp:coreProperties>
</file>