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02" w:rsidRDefault="00D56202" w:rsidP="00D56202">
      <w:pPr>
        <w:jc w:val="center"/>
        <w:rPr>
          <w:b/>
        </w:rPr>
      </w:pPr>
      <w:r w:rsidRPr="004E30A8">
        <w:rPr>
          <w:b/>
        </w:rPr>
        <w:t>Ясли</w:t>
      </w:r>
    </w:p>
    <w:p w:rsidR="00D56202" w:rsidRPr="004E30A8" w:rsidRDefault="00D56202" w:rsidP="00D56202">
      <w:pPr>
        <w:jc w:val="center"/>
        <w:rPr>
          <w:b/>
        </w:rPr>
      </w:pPr>
      <w:r>
        <w:rPr>
          <w:b/>
        </w:rPr>
        <w:t>С 25.04 по 29</w:t>
      </w:r>
      <w:r>
        <w:rPr>
          <w:b/>
        </w:rPr>
        <w:t>.04</w:t>
      </w:r>
    </w:p>
    <w:p w:rsidR="00D56202" w:rsidRDefault="00D56202" w:rsidP="00D56202">
      <w:pPr>
        <w:jc w:val="center"/>
        <w:rPr>
          <w:b/>
        </w:rPr>
      </w:pPr>
      <w:r w:rsidRPr="006C4C10">
        <w:rPr>
          <w:b/>
        </w:rPr>
        <w:t>Занятие 1</w:t>
      </w:r>
    </w:p>
    <w:p w:rsidR="00D56202" w:rsidRPr="00873EE5" w:rsidRDefault="00D56202" w:rsidP="00D56202">
      <w:pPr>
        <w:rPr>
          <w:b/>
        </w:rPr>
      </w:pPr>
      <w:r>
        <w:rPr>
          <w:b/>
        </w:rPr>
        <w:t xml:space="preserve">Пальчиковая гимнастика: </w:t>
      </w:r>
      <w:r w:rsidRPr="00873EE5">
        <w:rPr>
          <w:b/>
        </w:rPr>
        <w:t xml:space="preserve">«Две тетери». </w:t>
      </w:r>
    </w:p>
    <w:p w:rsidR="00D56202" w:rsidRDefault="00D56202" w:rsidP="00D56202">
      <w:r>
        <w:t>Ребенок выполняет движения по показу взрослого, проговаривая вместе с ним слова.</w:t>
      </w:r>
    </w:p>
    <w:p w:rsidR="00D56202" w:rsidRDefault="00D56202" w:rsidP="00D56202">
      <w:r>
        <w:t xml:space="preserve">«Как на нашем на лугу   - пальцы широко расставлены, легкие движения (Вверх – вниз) кистями рук, ладонями  </w:t>
      </w:r>
    </w:p>
    <w:p w:rsidR="00D56202" w:rsidRDefault="00D56202" w:rsidP="00D56202">
      <w:r>
        <w:t xml:space="preserve">                                                вниз                                                        </w:t>
      </w:r>
    </w:p>
    <w:p w:rsidR="00D56202" w:rsidRDefault="00D56202" w:rsidP="00D56202">
      <w:r>
        <w:t>Стоит чашка творогу.       - соединить перед собой руки, сделав круг.</w:t>
      </w:r>
    </w:p>
    <w:p w:rsidR="00D56202" w:rsidRDefault="00D56202" w:rsidP="00D56202">
      <w:r>
        <w:t>Прилетели две тетери     - помахать кистями рук, как крыльями</w:t>
      </w:r>
    </w:p>
    <w:p w:rsidR="00D56202" w:rsidRDefault="00D56202" w:rsidP="00D56202">
      <w:r>
        <w:t>Поклевали                           - соединить большой и указательный пальцы на обеих руках (клюв)</w:t>
      </w:r>
    </w:p>
    <w:p w:rsidR="00D56202" w:rsidRDefault="00D56202" w:rsidP="00D56202">
      <w:r>
        <w:t>Улетели                                - помахать руками.</w:t>
      </w:r>
    </w:p>
    <w:p w:rsidR="00D56202" w:rsidRDefault="00D56202" w:rsidP="00D56202">
      <w:pPr>
        <w:rPr>
          <w:b/>
        </w:rPr>
      </w:pPr>
    </w:p>
    <w:p w:rsidR="00D56202" w:rsidRDefault="00D56202" w:rsidP="00D56202">
      <w:pPr>
        <w:rPr>
          <w:b/>
        </w:rPr>
      </w:pPr>
      <w:r w:rsidRPr="000F1BA5">
        <w:rPr>
          <w:b/>
        </w:rPr>
        <w:t xml:space="preserve">Слушание: </w:t>
      </w:r>
      <w:r>
        <w:rPr>
          <w:b/>
        </w:rPr>
        <w:t>«</w:t>
      </w:r>
      <w:r w:rsidRPr="000F1BA5">
        <w:rPr>
          <w:b/>
        </w:rPr>
        <w:t xml:space="preserve">Паровозик» </w:t>
      </w:r>
      <w:proofErr w:type="spellStart"/>
      <w:r w:rsidRPr="000F1BA5">
        <w:rPr>
          <w:b/>
        </w:rPr>
        <w:t>Л.Раздобарина</w:t>
      </w:r>
      <w:proofErr w:type="spellEnd"/>
    </w:p>
    <w:p w:rsidR="00D56202" w:rsidRDefault="00D56202" w:rsidP="00D56202">
      <w:r>
        <w:t>Вызывать интерес к слушанию музыкальных пьес изобразительного характера. Слушать пьесу до конца, не отвлекаясь. Перед прослушиванием показать картинку паровозика и рассказать историю</w:t>
      </w:r>
    </w:p>
    <w:p w:rsidR="00D56202" w:rsidRPr="00AA589B" w:rsidRDefault="00D56202" w:rsidP="00D56202">
      <w:pPr>
        <w:rPr>
          <w:i/>
        </w:rPr>
      </w:pPr>
      <w:r w:rsidRPr="00AA589B">
        <w:rPr>
          <w:i/>
        </w:rPr>
        <w:t xml:space="preserve">Едет-едет паровоз, </w:t>
      </w:r>
    </w:p>
    <w:p w:rsidR="00D56202" w:rsidRPr="00AA589B" w:rsidRDefault="00D56202" w:rsidP="00D56202">
      <w:pPr>
        <w:rPr>
          <w:i/>
        </w:rPr>
      </w:pPr>
      <w:r w:rsidRPr="00AA589B">
        <w:rPr>
          <w:i/>
        </w:rPr>
        <w:t xml:space="preserve">Мимо ёлок и берез. </w:t>
      </w:r>
    </w:p>
    <w:p w:rsidR="00D56202" w:rsidRPr="00AA589B" w:rsidRDefault="00D56202" w:rsidP="00D56202">
      <w:pPr>
        <w:rPr>
          <w:i/>
        </w:rPr>
      </w:pPr>
      <w:r w:rsidRPr="00AA589B">
        <w:rPr>
          <w:i/>
        </w:rPr>
        <w:t xml:space="preserve">Мимо утренних полей. </w:t>
      </w:r>
    </w:p>
    <w:p w:rsidR="00D56202" w:rsidRPr="00AA589B" w:rsidRDefault="00D56202" w:rsidP="00D56202">
      <w:pPr>
        <w:rPr>
          <w:i/>
        </w:rPr>
      </w:pPr>
      <w:r w:rsidRPr="00AA589B">
        <w:rPr>
          <w:i/>
        </w:rPr>
        <w:t>Мимо красных снегирей.</w:t>
      </w:r>
    </w:p>
    <w:p w:rsidR="00D56202" w:rsidRDefault="00D56202" w:rsidP="00D56202">
      <w:r>
        <w:rPr>
          <w:noProof/>
          <w:lang w:eastAsia="ru-RU"/>
        </w:rPr>
        <w:drawing>
          <wp:inline distT="0" distB="0" distL="0" distR="0" wp14:anchorId="28222BE9" wp14:editId="41FB4117">
            <wp:extent cx="4731599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077" cy="2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202" w:rsidRDefault="00D56202" w:rsidP="00D56202">
      <w:pPr>
        <w:rPr>
          <w:b/>
        </w:rPr>
      </w:pPr>
      <w:r w:rsidRPr="000F1BA5">
        <w:rPr>
          <w:b/>
        </w:rPr>
        <w:t>Пение</w:t>
      </w:r>
      <w:r>
        <w:t xml:space="preserve">: </w:t>
      </w:r>
      <w:r w:rsidRPr="00AA4E5D">
        <w:rPr>
          <w:b/>
        </w:rPr>
        <w:t>Пение.  Песня «Бобик»</w:t>
      </w:r>
      <w:r>
        <w:rPr>
          <w:b/>
        </w:rPr>
        <w:t xml:space="preserve"> №89</w:t>
      </w:r>
    </w:p>
    <w:p w:rsidR="00D56202" w:rsidRDefault="00D56202" w:rsidP="00D56202">
      <w:r>
        <w:t>Вот наш бобик славный пес!</w:t>
      </w:r>
    </w:p>
    <w:p w:rsidR="00D56202" w:rsidRDefault="00D56202" w:rsidP="00D56202">
      <w:r>
        <w:t>Гав! Гав!</w:t>
      </w:r>
    </w:p>
    <w:p w:rsidR="00D56202" w:rsidRDefault="00D56202" w:rsidP="00D56202">
      <w:r>
        <w:t>Белый лобик черный нос!</w:t>
      </w:r>
    </w:p>
    <w:p w:rsidR="00D56202" w:rsidRDefault="00D56202" w:rsidP="00D56202">
      <w:r>
        <w:t>Гав! Гав!</w:t>
      </w:r>
    </w:p>
    <w:p w:rsidR="00D56202" w:rsidRDefault="00D56202" w:rsidP="00D56202">
      <w:r>
        <w:t>Бобик, Бобик лапку дай!</w:t>
      </w:r>
    </w:p>
    <w:p w:rsidR="00D56202" w:rsidRDefault="00D56202" w:rsidP="00D56202">
      <w:r>
        <w:lastRenderedPageBreak/>
        <w:t>Гав! Гав!</w:t>
      </w:r>
    </w:p>
    <w:p w:rsidR="00D56202" w:rsidRPr="00AA4E5D" w:rsidRDefault="00D56202" w:rsidP="00D56202">
      <w:r>
        <w:t>Сядь на коврик и не лай!</w:t>
      </w:r>
    </w:p>
    <w:p w:rsidR="00D56202" w:rsidRDefault="00D56202" w:rsidP="00D56202"/>
    <w:p w:rsidR="00D56202" w:rsidRDefault="00D56202" w:rsidP="00D56202">
      <w:r>
        <w:t>Спросить, как лает собачка. Взрослый поет, ребенок подпевает.</w:t>
      </w:r>
    </w:p>
    <w:p w:rsidR="00D56202" w:rsidRDefault="00D56202" w:rsidP="00D56202">
      <w:pPr>
        <w:rPr>
          <w:b/>
        </w:rPr>
      </w:pPr>
    </w:p>
    <w:p w:rsidR="00D56202" w:rsidRDefault="00D56202" w:rsidP="00D56202">
      <w:r>
        <w:rPr>
          <w:b/>
        </w:rPr>
        <w:t xml:space="preserve">Упражнения: </w:t>
      </w:r>
      <w:r w:rsidRPr="000F1BA5">
        <w:rPr>
          <w:b/>
        </w:rPr>
        <w:t xml:space="preserve">«Научились мы ходить» Е. </w:t>
      </w:r>
      <w:proofErr w:type="spellStart"/>
      <w:r w:rsidRPr="000F1BA5">
        <w:rPr>
          <w:b/>
        </w:rPr>
        <w:t>Макшанцева</w:t>
      </w:r>
      <w:proofErr w:type="spellEnd"/>
      <w:r>
        <w:rPr>
          <w:b/>
        </w:rPr>
        <w:t xml:space="preserve"> – </w:t>
      </w:r>
      <w:r>
        <w:t xml:space="preserve"> шаг</w:t>
      </w:r>
    </w:p>
    <w:p w:rsidR="00D56202" w:rsidRPr="000F1BA5" w:rsidRDefault="00D56202" w:rsidP="00D56202">
      <w:r>
        <w:t>Исходное положение; ступни параллельны, колени слегка согнуты. Выполняется подвижно, ритмично, на месте, на всей ступне. Ступни поднимаются от пола не высоко. Корпус прямой.  Шаг может исполнятся с продвижением вперёд и при кружении на месте.</w:t>
      </w:r>
    </w:p>
    <w:p w:rsidR="00D56202" w:rsidRDefault="00D56202" w:rsidP="00D56202">
      <w:pPr>
        <w:pStyle w:val="a3"/>
        <w:jc w:val="center"/>
        <w:rPr>
          <w:b/>
        </w:rPr>
      </w:pPr>
      <w:r>
        <w:rPr>
          <w:b/>
        </w:rPr>
        <w:t>Занятие №2</w:t>
      </w:r>
    </w:p>
    <w:p w:rsidR="00D56202" w:rsidRDefault="00D56202" w:rsidP="00D56202">
      <w:pPr>
        <w:rPr>
          <w:b/>
        </w:rPr>
      </w:pPr>
      <w:r>
        <w:rPr>
          <w:b/>
        </w:rPr>
        <w:t>Пальчиковая гимнастика: «Две тетери»</w:t>
      </w:r>
    </w:p>
    <w:p w:rsidR="00D56202" w:rsidRDefault="00D56202" w:rsidP="00D56202">
      <w:r>
        <w:t xml:space="preserve">«Как на нашем на лугу   - пальцы широко расставлены, легкие движения (Вверх – вниз) кистями рук, ладонями  </w:t>
      </w:r>
    </w:p>
    <w:p w:rsidR="00D56202" w:rsidRDefault="00D56202" w:rsidP="00D56202">
      <w:r>
        <w:t xml:space="preserve">                                                вниз                                                        </w:t>
      </w:r>
    </w:p>
    <w:p w:rsidR="00D56202" w:rsidRDefault="00D56202" w:rsidP="00D56202">
      <w:r>
        <w:t>Стоит чашка творогу.       - соединить перед собой руки, сделав круг.</w:t>
      </w:r>
    </w:p>
    <w:p w:rsidR="00D56202" w:rsidRDefault="00D56202" w:rsidP="00D56202">
      <w:r>
        <w:t>Прилетели две тетери     - помахать кистями рук, как крыльями</w:t>
      </w:r>
    </w:p>
    <w:p w:rsidR="00D56202" w:rsidRDefault="00D56202" w:rsidP="00D56202">
      <w:r>
        <w:t>Поклевали                           - соединить большой и указательный пальцы на обеих руках (клюв)</w:t>
      </w:r>
    </w:p>
    <w:p w:rsidR="00D56202" w:rsidRDefault="00D56202" w:rsidP="00D56202">
      <w:r>
        <w:t>Улетели                                - помахать руками.</w:t>
      </w:r>
    </w:p>
    <w:p w:rsidR="00D56202" w:rsidRDefault="00D56202" w:rsidP="00D56202">
      <w:pPr>
        <w:pStyle w:val="a3"/>
        <w:rPr>
          <w:b/>
        </w:rPr>
      </w:pPr>
    </w:p>
    <w:p w:rsidR="00D56202" w:rsidRDefault="00D56202" w:rsidP="00D56202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FCF914" wp14:editId="29EC596C">
            <wp:simplePos x="0" y="0"/>
            <wp:positionH relativeFrom="column">
              <wp:posOffset>2536825</wp:posOffset>
            </wp:positionH>
            <wp:positionV relativeFrom="paragraph">
              <wp:posOffset>48260</wp:posOffset>
            </wp:positionV>
            <wp:extent cx="4279917" cy="225742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17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Слушание:</w:t>
      </w:r>
      <w:r w:rsidRPr="000F1BA5">
        <w:rPr>
          <w:b/>
        </w:rPr>
        <w:t xml:space="preserve"> </w:t>
      </w:r>
      <w:r>
        <w:rPr>
          <w:b/>
        </w:rPr>
        <w:t>«</w:t>
      </w:r>
      <w:r w:rsidRPr="000F1BA5">
        <w:rPr>
          <w:b/>
        </w:rPr>
        <w:t xml:space="preserve">Паровозик» </w:t>
      </w:r>
      <w:proofErr w:type="spellStart"/>
      <w:r w:rsidRPr="000F1BA5">
        <w:rPr>
          <w:b/>
        </w:rPr>
        <w:t>Л.Раздобарина</w:t>
      </w:r>
      <w:proofErr w:type="spellEnd"/>
    </w:p>
    <w:p w:rsidR="00D56202" w:rsidRDefault="00D56202" w:rsidP="00D56202">
      <w:r>
        <w:t xml:space="preserve">Вспомнить историю про паровозик. </w:t>
      </w:r>
    </w:p>
    <w:p w:rsidR="00D56202" w:rsidRDefault="00D56202" w:rsidP="00D56202">
      <w:r>
        <w:t xml:space="preserve">Прослушать произведение до конца не отвлекаясь. </w:t>
      </w:r>
    </w:p>
    <w:p w:rsidR="00D56202" w:rsidRDefault="00D56202" w:rsidP="00D56202">
      <w:r>
        <w:t>Можно придумать свою историю.</w:t>
      </w:r>
    </w:p>
    <w:p w:rsidR="00D56202" w:rsidRPr="00AA589B" w:rsidRDefault="00D56202" w:rsidP="00D56202">
      <w:pPr>
        <w:rPr>
          <w:i/>
        </w:rPr>
      </w:pPr>
      <w:r w:rsidRPr="00AA589B">
        <w:rPr>
          <w:i/>
        </w:rPr>
        <w:t xml:space="preserve">Едет-едет паровоз, </w:t>
      </w:r>
    </w:p>
    <w:p w:rsidR="00D56202" w:rsidRPr="00AA589B" w:rsidRDefault="00D56202" w:rsidP="00D56202">
      <w:pPr>
        <w:rPr>
          <w:i/>
        </w:rPr>
      </w:pPr>
      <w:r w:rsidRPr="00AA589B">
        <w:rPr>
          <w:i/>
        </w:rPr>
        <w:t xml:space="preserve">Мимо ёлок и берез. </w:t>
      </w:r>
    </w:p>
    <w:p w:rsidR="00D56202" w:rsidRPr="00AA589B" w:rsidRDefault="00D56202" w:rsidP="00D56202">
      <w:pPr>
        <w:rPr>
          <w:i/>
        </w:rPr>
      </w:pPr>
      <w:r w:rsidRPr="00AA589B">
        <w:rPr>
          <w:i/>
        </w:rPr>
        <w:t xml:space="preserve">Мимо утренних полей. </w:t>
      </w:r>
    </w:p>
    <w:p w:rsidR="00D56202" w:rsidRPr="00AA589B" w:rsidRDefault="00D56202" w:rsidP="00D56202">
      <w:pPr>
        <w:rPr>
          <w:i/>
        </w:rPr>
      </w:pPr>
      <w:r w:rsidRPr="00AA589B">
        <w:rPr>
          <w:i/>
        </w:rPr>
        <w:t>Мимо красных снегирей.</w:t>
      </w:r>
      <w:r w:rsidRPr="00AA589B">
        <w:rPr>
          <w:noProof/>
          <w:lang w:eastAsia="ru-RU"/>
        </w:rPr>
        <w:t xml:space="preserve"> </w:t>
      </w:r>
    </w:p>
    <w:p w:rsidR="00D56202" w:rsidRDefault="00D56202" w:rsidP="00D56202">
      <w:pPr>
        <w:pStyle w:val="a3"/>
        <w:rPr>
          <w:b/>
        </w:rPr>
      </w:pPr>
    </w:p>
    <w:p w:rsidR="00D56202" w:rsidRDefault="00D56202" w:rsidP="00D56202">
      <w:pPr>
        <w:pStyle w:val="a3"/>
        <w:rPr>
          <w:b/>
        </w:rPr>
      </w:pPr>
      <w:r>
        <w:rPr>
          <w:b/>
        </w:rPr>
        <w:t>Пение: «Кап-кап»</w:t>
      </w:r>
    </w:p>
    <w:p w:rsidR="00D56202" w:rsidRDefault="00D56202" w:rsidP="00D56202">
      <w:pPr>
        <w:pStyle w:val="a3"/>
      </w:pPr>
      <w:r>
        <w:t>Кап, кап, кап вода.</w:t>
      </w:r>
      <w:r>
        <w:br/>
        <w:t>На дворе весна, весна,</w:t>
      </w:r>
      <w:r>
        <w:br/>
        <w:t>Солнышко пригрело,</w:t>
      </w:r>
      <w:r>
        <w:br/>
        <w:t>Птички прилетели.</w:t>
      </w:r>
    </w:p>
    <w:p w:rsidR="00D56202" w:rsidRDefault="00D56202" w:rsidP="00D56202">
      <w:pPr>
        <w:pStyle w:val="a3"/>
      </w:pPr>
    </w:p>
    <w:p w:rsidR="00D56202" w:rsidRDefault="00D56202" w:rsidP="00D56202">
      <w:pPr>
        <w:pStyle w:val="a3"/>
      </w:pPr>
      <w:r>
        <w:lastRenderedPageBreak/>
        <w:t>Чик-чик-чик-чирик —</w:t>
      </w:r>
      <w:r>
        <w:br/>
        <w:t>Распевают воробьи.</w:t>
      </w:r>
      <w:r>
        <w:br/>
        <w:t>Весело летают,</w:t>
      </w:r>
      <w:r>
        <w:br/>
        <w:t>Зёрна собирают.</w:t>
      </w:r>
    </w:p>
    <w:p w:rsidR="00D56202" w:rsidRPr="00A44BED" w:rsidRDefault="00D56202" w:rsidP="00D56202">
      <w:pPr>
        <w:pStyle w:val="a3"/>
      </w:pPr>
      <w:r>
        <w:t xml:space="preserve">Проговорить с ребенком слова песни. Послушать запись. При повторном прослушивание петь вместе с ребенком, ребенок подпевает взрослый поет </w:t>
      </w:r>
      <w:proofErr w:type="spellStart"/>
      <w:r>
        <w:t>целико</w:t>
      </w:r>
      <w:proofErr w:type="spellEnd"/>
    </w:p>
    <w:p w:rsidR="00D56202" w:rsidRDefault="00D56202" w:rsidP="00D56202">
      <w:pPr>
        <w:rPr>
          <w:b/>
        </w:rPr>
      </w:pPr>
      <w:r>
        <w:rPr>
          <w:b/>
        </w:rPr>
        <w:t xml:space="preserve">Упражнение «Ладушки» </w:t>
      </w:r>
    </w:p>
    <w:p w:rsidR="00D56202" w:rsidRDefault="00D56202" w:rsidP="00D56202">
      <w:pPr>
        <w:pStyle w:val="a3"/>
      </w:pPr>
      <w:r>
        <w:t xml:space="preserve">-  Ладушки – ладушки, Звонкие </w:t>
      </w:r>
      <w:proofErr w:type="spellStart"/>
      <w:r>
        <w:t>хлопошки</w:t>
      </w:r>
      <w:proofErr w:type="spellEnd"/>
      <w:r>
        <w:t>,</w:t>
      </w:r>
    </w:p>
    <w:p w:rsidR="00D56202" w:rsidRDefault="00D56202" w:rsidP="00D56202">
      <w:pPr>
        <w:pStyle w:val="a3"/>
      </w:pPr>
      <w:r>
        <w:t>Хлопали в ладошки, </w:t>
      </w:r>
      <w:proofErr w:type="gramStart"/>
      <w:r>
        <w:t>Хлопали</w:t>
      </w:r>
      <w:proofErr w:type="gramEnd"/>
      <w:r>
        <w:t xml:space="preserve"> немножко. Да! - (громко хлопаем в ладоши)</w:t>
      </w:r>
    </w:p>
    <w:p w:rsidR="00D56202" w:rsidRDefault="00D56202" w:rsidP="00D56202">
      <w:pPr>
        <w:pStyle w:val="a3"/>
      </w:pPr>
    </w:p>
    <w:p w:rsidR="00D56202" w:rsidRDefault="00D56202" w:rsidP="00D56202">
      <w:pPr>
        <w:pStyle w:val="a3"/>
      </w:pPr>
      <w:r>
        <w:t>-  Кашу варили, Ложечкой мешали.</w:t>
      </w:r>
    </w:p>
    <w:p w:rsidR="00D56202" w:rsidRDefault="00D56202" w:rsidP="00D56202">
      <w:pPr>
        <w:pStyle w:val="a3"/>
      </w:pPr>
      <w:r>
        <w:t>(взрослый помогает ребенку водить пальчиком правой руки по ладошке левой)</w:t>
      </w:r>
    </w:p>
    <w:p w:rsidR="00D56202" w:rsidRDefault="00D56202" w:rsidP="00D56202">
      <w:pPr>
        <w:pStyle w:val="a3"/>
      </w:pPr>
      <w:r>
        <w:t>-  Кошечку кормили. Да!</w:t>
      </w:r>
    </w:p>
    <w:p w:rsidR="00D56202" w:rsidRDefault="00D56202" w:rsidP="00D56202">
      <w:pPr>
        <w:pStyle w:val="a3"/>
      </w:pPr>
      <w:r>
        <w:t>-  Курочке давали. Да! (протягиваем левую ладонь вперед)</w:t>
      </w:r>
    </w:p>
    <w:p w:rsidR="00D56202" w:rsidRDefault="00D56202" w:rsidP="00D56202">
      <w:pPr>
        <w:pStyle w:val="a3"/>
      </w:pPr>
    </w:p>
    <w:p w:rsidR="00D56202" w:rsidRDefault="00D56202" w:rsidP="00D56202">
      <w:pPr>
        <w:pStyle w:val="a3"/>
      </w:pPr>
      <w:r>
        <w:t>-  Кулачки сложили, Кулачками били,</w:t>
      </w:r>
    </w:p>
    <w:p w:rsidR="00D56202" w:rsidRDefault="00D56202" w:rsidP="00D56202">
      <w:pPr>
        <w:pStyle w:val="a3"/>
      </w:pPr>
      <w:r>
        <w:t>Тук, тук, тук, тук, тук,</w:t>
      </w:r>
    </w:p>
    <w:p w:rsidR="00D56202" w:rsidRDefault="00D56202" w:rsidP="00D56202">
      <w:pPr>
        <w:pStyle w:val="a3"/>
      </w:pPr>
      <w:r>
        <w:t>Тук, тук, тук, тук, тук. Да!</w:t>
      </w:r>
    </w:p>
    <w:p w:rsidR="00D56202" w:rsidRDefault="00D56202" w:rsidP="00D56202">
      <w:pPr>
        <w:pStyle w:val="a3"/>
      </w:pPr>
      <w:r>
        <w:t>(сжимаете пальцы в кулаки и решительно постукиваете ими друг о друга)</w:t>
      </w:r>
    </w:p>
    <w:p w:rsidR="00D56202" w:rsidRDefault="00D56202" w:rsidP="00D56202">
      <w:pPr>
        <w:pStyle w:val="a3"/>
      </w:pPr>
    </w:p>
    <w:p w:rsidR="00D56202" w:rsidRDefault="00D56202" w:rsidP="00D56202">
      <w:pPr>
        <w:pStyle w:val="a3"/>
      </w:pPr>
      <w:r>
        <w:t>-  Ладошки плясали, Деток забавляли,</w:t>
      </w:r>
    </w:p>
    <w:p w:rsidR="00D56202" w:rsidRDefault="00D56202" w:rsidP="00D56202">
      <w:pPr>
        <w:pStyle w:val="a3"/>
      </w:pPr>
      <w:r>
        <w:t>Пляшут, пляшут ладушки. Пляшут, пляшут ладушки. Да! (делаем фонарики)</w:t>
      </w:r>
    </w:p>
    <w:p w:rsidR="00D56202" w:rsidRDefault="00D56202" w:rsidP="00D56202">
      <w:pPr>
        <w:pStyle w:val="a3"/>
      </w:pPr>
    </w:p>
    <w:p w:rsidR="00D56202" w:rsidRDefault="00D56202" w:rsidP="00D56202">
      <w:pPr>
        <w:pStyle w:val="a3"/>
      </w:pPr>
      <w:r>
        <w:t>-  Ладушки устали, Ладушки поспали,</w:t>
      </w:r>
    </w:p>
    <w:p w:rsidR="00D56202" w:rsidRDefault="00D56202" w:rsidP="00D56202">
      <w:pPr>
        <w:pStyle w:val="a3"/>
      </w:pPr>
      <w:r>
        <w:t>Баю-бай, ладушки, </w:t>
      </w:r>
      <w:proofErr w:type="gramStart"/>
      <w:r>
        <w:t>Баю-бай</w:t>
      </w:r>
      <w:proofErr w:type="gramEnd"/>
      <w:r>
        <w:t xml:space="preserve">, </w:t>
      </w:r>
      <w:proofErr w:type="spellStart"/>
      <w:r>
        <w:t>баюшки</w:t>
      </w:r>
      <w:proofErr w:type="spellEnd"/>
      <w:r>
        <w:t>. Да!</w:t>
      </w:r>
    </w:p>
    <w:p w:rsidR="00D56202" w:rsidRDefault="00D56202" w:rsidP="00D56202">
      <w:pPr>
        <w:pStyle w:val="a3"/>
      </w:pPr>
      <w:r>
        <w:t>(складываем ладони рук и подкладываем их по щеку)</w:t>
      </w:r>
    </w:p>
    <w:p w:rsidR="00D56202" w:rsidRDefault="00D56202" w:rsidP="00D56202">
      <w:pPr>
        <w:pStyle w:val="a3"/>
      </w:pPr>
    </w:p>
    <w:p w:rsidR="00D56202" w:rsidRDefault="00D56202" w:rsidP="00D56202">
      <w:pPr>
        <w:pStyle w:val="a3"/>
      </w:pPr>
      <w:r>
        <w:t>Если у ребенка не получается с музыкой, то можно проговаривать текст ребенок повторяет движения.</w:t>
      </w:r>
    </w:p>
    <w:p w:rsidR="00D56202" w:rsidRDefault="00D56202" w:rsidP="00D56202">
      <w:pPr>
        <w:jc w:val="center"/>
        <w:rPr>
          <w:b/>
        </w:rPr>
      </w:pPr>
      <w:bookmarkStart w:id="0" w:name="_GoBack"/>
      <w:bookmarkEnd w:id="0"/>
    </w:p>
    <w:sectPr w:rsidR="00D56202" w:rsidSect="00D56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65"/>
    <w:rsid w:val="002C0965"/>
    <w:rsid w:val="007A5BDC"/>
    <w:rsid w:val="00D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43AB"/>
  <w15:chartTrackingRefBased/>
  <w15:docId w15:val="{A75360ED-0DBC-4EFA-A2F9-D4B4CCE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MinerRig76</cp:lastModifiedBy>
  <cp:revision>2</cp:revision>
  <dcterms:created xsi:type="dcterms:W3CDTF">2020-05-22T20:06:00Z</dcterms:created>
  <dcterms:modified xsi:type="dcterms:W3CDTF">2020-05-22T20:07:00Z</dcterms:modified>
</cp:coreProperties>
</file>