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0D" w:rsidRDefault="00355D65" w:rsidP="0004220D">
      <w:pPr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B51AD" wp14:editId="7FF94BF6">
                <wp:simplePos x="0" y="0"/>
                <wp:positionH relativeFrom="column">
                  <wp:posOffset>-927735</wp:posOffset>
                </wp:positionH>
                <wp:positionV relativeFrom="paragraph">
                  <wp:posOffset>361950</wp:posOffset>
                </wp:positionV>
                <wp:extent cx="7058025" cy="7905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220D" w:rsidRPr="00355D65" w:rsidRDefault="00355D65" w:rsidP="00355D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355D6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355D65" w:rsidRPr="00355D65" w:rsidRDefault="00355D65" w:rsidP="00355D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355D6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6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3.05pt;margin-top:28.5pt;width:555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" filled="f" stroked="f">
                <v:textbox>
                  <w:txbxContent>
                    <w:p w:rsidR="0004220D" w:rsidRPr="00355D65" w:rsidRDefault="00355D65" w:rsidP="00355D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355D6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355D65" w:rsidRPr="00355D65" w:rsidRDefault="00355D65" w:rsidP="00355D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355D6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6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C123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7B120" wp14:editId="3932F204">
                <wp:simplePos x="0" y="0"/>
                <wp:positionH relativeFrom="column">
                  <wp:posOffset>-870585</wp:posOffset>
                </wp:positionH>
                <wp:positionV relativeFrom="paragraph">
                  <wp:posOffset>1009650</wp:posOffset>
                </wp:positionV>
                <wp:extent cx="7000875" cy="96583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965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1057" w:type="dxa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47"/>
                              <w:gridCol w:w="5967"/>
                              <w:gridCol w:w="1843"/>
                            </w:tblGrid>
                            <w:tr w:rsidR="00C12335" w:rsidRPr="00C12335" w:rsidTr="00C12335">
                              <w:tc>
                                <w:tcPr>
                                  <w:tcW w:w="3247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5967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Содержание НОД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C12335" w:rsidRPr="00C12335" w:rsidTr="00C12335">
                              <w:tc>
                                <w:tcPr>
                                  <w:tcW w:w="3247" w:type="dxa"/>
                                  <w:vMerge w:val="restart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ходьбе и беге, разучить комплекс упражнений с мячом.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7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Упражнение “Большие ноги – маленькие ножки”.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ind w:left="284"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по кругу широким шагом – </w:t>
                                  </w:r>
                                  <w:r w:rsidRPr="00C1233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Большие ноги шли</w:t>
                                  </w: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C1233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по дороге.</w:t>
                                  </w: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1/2 круга.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ind w:left="284"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Бег по кругу– </w:t>
                                  </w:r>
                                  <w:r w:rsidRPr="00C1233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Маленькие ножки бежали по дорожке</w:t>
                                  </w: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1 круг.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Задания повторить 2 раза.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 мин.</w:t>
                                  </w:r>
                                </w:p>
                              </w:tc>
                            </w:tr>
                            <w:tr w:rsidR="00C12335" w:rsidRPr="00C12335" w:rsidTr="00C12335">
                              <w:tc>
                                <w:tcPr>
                                  <w:tcW w:w="3247" w:type="dxa"/>
                                  <w:vMerge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7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II часть. Общеразвивающие упражнения с мячом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12335" w:rsidRPr="00C12335" w:rsidTr="00C12335">
                              <w:tc>
                                <w:tcPr>
                                  <w:tcW w:w="3247" w:type="dxa"/>
                                  <w:vMerge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7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/>
                                    <w:ind w:left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1. “Спрячем мячик”.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широкая стойка, мяч перед грудью в прямых руках; 1 – спрятать мяч за голову, 2 – и.п. – “вот” 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4 -5 раз.</w:t>
                                  </w:r>
                                </w:p>
                              </w:tc>
                            </w:tr>
                            <w:tr w:rsidR="00C12335" w:rsidRPr="00C12335" w:rsidTr="00C12335">
                              <w:tc>
                                <w:tcPr>
                                  <w:tcW w:w="3247" w:type="dxa"/>
                                  <w:vMerge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7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/>
                                    <w:ind w:left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2. “Неваляшка”.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широкая стойка, мяч положить на голову и крепко его удерживать; 1 – повернуться вправо, 2 – и.п., 3 – повернуться влево, 4 – и.п.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 раза.</w:t>
                                  </w:r>
                                </w:p>
                              </w:tc>
                            </w:tr>
                            <w:tr w:rsidR="00C12335" w:rsidRPr="00C12335" w:rsidTr="00C12335">
                              <w:tc>
                                <w:tcPr>
                                  <w:tcW w:w="3247" w:type="dxa"/>
                                  <w:vMerge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7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/>
                                    <w:ind w:left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3. “Часики”.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широкая стойка, мяч прижат к груди, локти разведены в стороны; 1 – наклон вправо “тик”, 2 – и.п. “так” – 3-4-тоже влево.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 раза.</w:t>
                                  </w:r>
                                </w:p>
                              </w:tc>
                            </w:tr>
                            <w:tr w:rsidR="00C12335" w:rsidRPr="00C12335" w:rsidTr="00C12335">
                              <w:trPr>
                                <w:trHeight w:val="1973"/>
                              </w:trPr>
                              <w:tc>
                                <w:tcPr>
                                  <w:tcW w:w="3247" w:type="dxa"/>
                                  <w:vMerge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7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/>
                                    <w:ind w:left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4. “Покатаем”.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сидя на коленях, мяч на полу перед собой; прокатить один раз вокруг себя 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одну сторону, зате</w:t>
                                  </w: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 в другую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ind w:left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 раза.</w:t>
                                  </w:r>
                                </w:p>
                              </w:tc>
                            </w:tr>
                          </w:tbl>
                          <w:p w:rsidR="0004220D" w:rsidRPr="0004220D" w:rsidRDefault="0004220D" w:rsidP="00C12335">
                            <w:pPr>
                              <w:ind w:left="284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68.55pt;margin-top:79.5pt;width:551.25pt;height:7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" filled="f" stroked="f">
                <v:textbox>
                  <w:txbxContent>
                    <w:tbl>
                      <w:tblPr>
                        <w:tblStyle w:val="a5"/>
                        <w:tblW w:w="11057" w:type="dxa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47"/>
                        <w:gridCol w:w="5967"/>
                        <w:gridCol w:w="1843"/>
                      </w:tblGrid>
                      <w:tr w:rsidR="00C12335" w:rsidRPr="00C12335" w:rsidTr="00C12335">
                        <w:tc>
                          <w:tcPr>
                            <w:tcW w:w="3247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5967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 НОД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43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C12335" w:rsidRPr="00C12335" w:rsidTr="00C12335">
                        <w:tc>
                          <w:tcPr>
                            <w:tcW w:w="3247" w:type="dxa"/>
                            <w:vMerge w:val="restart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ходьбе и беге, разучить комплекс упражнений с мячом.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7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Упражнение “Большие ноги – маленькие ножки”.</w:t>
                            </w:r>
                          </w:p>
                          <w:p w:rsidR="00C12335" w:rsidRPr="00C12335" w:rsidRDefault="00C12335" w:rsidP="00C12335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ind w:left="284" w:firstLine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по кругу широким шагом – </w:t>
                            </w:r>
                            <w:r w:rsidRPr="00C1233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Большие ноги шли</w:t>
                            </w: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</w:t>
                            </w:r>
                            <w:r w:rsidRPr="00C1233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по дороге.</w:t>
                            </w: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1/2 круга.</w:t>
                            </w:r>
                          </w:p>
                          <w:p w:rsidR="00C12335" w:rsidRPr="00C12335" w:rsidRDefault="00C12335" w:rsidP="00C12335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ind w:left="284" w:firstLine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Бег по кругу– </w:t>
                            </w:r>
                            <w:r w:rsidRPr="00C1233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Маленькие ножки бежали по дорожке</w:t>
                            </w: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1 круг.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Задания повторить 2 раза.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 мин.</w:t>
                            </w:r>
                          </w:p>
                        </w:tc>
                      </w:tr>
                      <w:tr w:rsidR="00C12335" w:rsidRPr="00C12335" w:rsidTr="00C12335">
                        <w:tc>
                          <w:tcPr>
                            <w:tcW w:w="3247" w:type="dxa"/>
                            <w:vMerge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7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II часть. Общеразвивающие упражнения с мячом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12335" w:rsidRPr="00C12335" w:rsidTr="00C12335">
                        <w:tc>
                          <w:tcPr>
                            <w:tcW w:w="3247" w:type="dxa"/>
                            <w:vMerge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7" w:type="dxa"/>
                          </w:tcPr>
                          <w:p w:rsidR="00C12335" w:rsidRPr="00C12335" w:rsidRDefault="00C12335" w:rsidP="00C12335">
                            <w:pPr>
                              <w:spacing w:after="200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1. “Спрячем мячик”.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широкая стойка, мяч перед грудью в прямых руках; 1 – спрятать мяч за голову, 2 – и.п. – “вот” 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4 -5 раз.</w:t>
                            </w:r>
                          </w:p>
                        </w:tc>
                      </w:tr>
                      <w:tr w:rsidR="00C12335" w:rsidRPr="00C12335" w:rsidTr="00C12335">
                        <w:tc>
                          <w:tcPr>
                            <w:tcW w:w="3247" w:type="dxa"/>
                            <w:vMerge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7" w:type="dxa"/>
                          </w:tcPr>
                          <w:p w:rsidR="00C12335" w:rsidRPr="00C12335" w:rsidRDefault="00C12335" w:rsidP="00C12335">
                            <w:pPr>
                              <w:spacing w:after="200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2. “Неваляшка”.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широкая стойка, мяч положить на голову и крепко его удерживать; 1 – повернуться вправо, 2 – и.п., 3 – повернуться влево, 4 – и.п.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 раза.</w:t>
                            </w:r>
                          </w:p>
                        </w:tc>
                      </w:tr>
                      <w:tr w:rsidR="00C12335" w:rsidRPr="00C12335" w:rsidTr="00C12335">
                        <w:tc>
                          <w:tcPr>
                            <w:tcW w:w="3247" w:type="dxa"/>
                            <w:vMerge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7" w:type="dxa"/>
                          </w:tcPr>
                          <w:p w:rsidR="00C12335" w:rsidRPr="00C12335" w:rsidRDefault="00C12335" w:rsidP="00C12335">
                            <w:pPr>
                              <w:spacing w:after="200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3. “Часики”.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широкая стойка, мяч прижат к груди, локти разведены в стороны; 1 – наклон вправо “тик”, 2 – и.п. “так” – 3-4-тоже влево.</w:t>
                            </w:r>
                            <w:proofErr w:type="gramEnd"/>
                          </w:p>
                        </w:tc>
                        <w:tc>
                          <w:tcPr>
                            <w:tcW w:w="1843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 раза.</w:t>
                            </w:r>
                          </w:p>
                        </w:tc>
                      </w:tr>
                      <w:tr w:rsidR="00C12335" w:rsidRPr="00C12335" w:rsidTr="00C12335">
                        <w:trPr>
                          <w:trHeight w:val="1973"/>
                        </w:trPr>
                        <w:tc>
                          <w:tcPr>
                            <w:tcW w:w="3247" w:type="dxa"/>
                            <w:vMerge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7" w:type="dxa"/>
                          </w:tcPr>
                          <w:p w:rsidR="00C12335" w:rsidRPr="00C12335" w:rsidRDefault="00C12335" w:rsidP="00C12335">
                            <w:pPr>
                              <w:spacing w:after="200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4. “Покатаем”.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сидя на коленях, мяч на полу перед собой; прокатить один раз вокруг себя в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одну сторону, зате</w:t>
                            </w: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 в другую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ind w:left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 раза.</w:t>
                            </w:r>
                          </w:p>
                        </w:tc>
                      </w:tr>
                    </w:tbl>
                    <w:p w:rsidR="0004220D" w:rsidRPr="0004220D" w:rsidRDefault="0004220D" w:rsidP="00C12335">
                      <w:pPr>
                        <w:ind w:left="284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89">
        <w:rPr>
          <w:noProof/>
          <w:lang w:eastAsia="ru-RU"/>
        </w:rPr>
        <w:drawing>
          <wp:inline distT="0" distB="0" distL="0" distR="0" wp14:anchorId="31CCAABA" wp14:editId="13BE7079">
            <wp:extent cx="7600950" cy="10715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приро-ы-шаржа-ф-ористическая-с-космосом-я-текста-906867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0D" w:rsidRDefault="0004220D" w:rsidP="0004220D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BA578" wp14:editId="2047B8B9">
                <wp:simplePos x="0" y="0"/>
                <wp:positionH relativeFrom="column">
                  <wp:posOffset>-927735</wp:posOffset>
                </wp:positionH>
                <wp:positionV relativeFrom="paragraph">
                  <wp:posOffset>152399</wp:posOffset>
                </wp:positionV>
                <wp:extent cx="7248525" cy="1037272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1037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2335" w:rsidRDefault="00C12335"/>
                          <w:tbl>
                            <w:tblPr>
                              <w:tblStyle w:val="a5"/>
                              <w:tblW w:w="10915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15"/>
                            </w:tblGrid>
                            <w:tr w:rsidR="00C12335" w:rsidRPr="00D81E21" w:rsidTr="00C12335">
                              <w:trPr>
                                <w:trHeight w:val="9134"/>
                              </w:trPr>
                              <w:tc>
                                <w:tcPr>
                                  <w:tcW w:w="10915" w:type="dxa"/>
                                </w:tcPr>
                                <w:p w:rsidR="00C12335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2335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C12335" w:rsidRPr="009A3C81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A3C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  <w:t>Дыхательное упражнение </w:t>
                                  </w:r>
                                  <w:r w:rsidRPr="009A3C8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proofErr w:type="spellStart"/>
                                  <w:r w:rsidRPr="009A3C8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Потягушечки</w:t>
                                  </w:r>
                                  <w:proofErr w:type="spellEnd"/>
                                  <w:r w:rsidRPr="009A3C8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C12335" w:rsidRPr="009A3C81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A3C81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Исходное положение. Стоя, ноги вместе, руки подняты вверх</w:t>
                                  </w:r>
                                </w:p>
                                <w:p w:rsidR="00C12335" w:rsidRPr="009A3C81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A3C81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Выполнение. На вдохе – хорошо подтягиваемся, поднимаемся на носки, на выдохе – руки опускаем, встаем на всю стопу,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A3C81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u w:val="single"/>
                                    </w:rPr>
                                    <w:t>произносим</w:t>
                                  </w:r>
                                  <w:r w:rsidRPr="009A3C81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: </w:t>
                                  </w:r>
                                  <w:r w:rsidRPr="009A3C8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«У-х-х…»</w:t>
                                  </w:r>
                                  <w:r w:rsidRPr="009A3C81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 Выполняем 4-5 раз.</w:t>
                                  </w:r>
                                </w:p>
                                <w:p w:rsidR="00C12335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2335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25044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Подвижная игра </w:t>
                                  </w:r>
                                </w:p>
                                <w:p w:rsidR="00C12335" w:rsidRPr="009A3C81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A3C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Бег с воздушными шарами</w:t>
                                  </w:r>
                                </w:p>
                                <w:p w:rsidR="00C12335" w:rsidRPr="009A3C81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A3C8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Каждому участнику забега дается воздушный шарик, который нужно переправить в другой конец комнаты (либо длинного стола), не касаясь его руками. </w:t>
                                  </w:r>
                                  <w:proofErr w:type="gramStart"/>
                                  <w:r w:rsidRPr="009A3C8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 шарик можно дуть, подталкивать ногами (или локтями, если «забег» проходит на столе), подбородком, носом.</w:t>
                                  </w:r>
                                  <w:proofErr w:type="gramEnd"/>
                                  <w:r w:rsidRPr="009A3C8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Для детей постарше игру потребуется усложнить, расположив на пути следования игроков препятствия — например, преграду или что-то похожее тоннель.</w:t>
                                  </w:r>
                                </w:p>
                                <w:p w:rsidR="00C12335" w:rsidRPr="009A3C81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A3C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«Самолеты»</w:t>
                                  </w:r>
                                </w:p>
                                <w:p w:rsidR="00C12335" w:rsidRPr="009A3C81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A3C8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Инвентарь</w:t>
                                  </w:r>
                                  <w:r w:rsidRPr="009A3C8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: </w:t>
                                  </w:r>
                                  <w:r w:rsidRPr="009A3C8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цветной шнур или веревка 2-3 метра.</w:t>
                                  </w:r>
                                </w:p>
                                <w:p w:rsidR="00C12335" w:rsidRPr="009A3C81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A3C8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 полу комнаты шнуром или веревкой выклады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вают круг – это аэродром. Мама </w:t>
                                  </w:r>
                                  <w:r w:rsidRPr="009A3C8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объясняет малышу, что сейчас они вместе превратятся в самолеты. Затем она произносит: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Самолетики летят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И на землю не хотят.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 небе весело несутся,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Но друг с другом не столкнутся</w:t>
                                  </w:r>
                                </w:p>
                                <w:p w:rsidR="00C12335" w:rsidRPr="009A3C81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A3C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Самолетики, которых изображают ребенок и мама, расставив руки в стороны, начинают «летать» за пределами круга. Через 20-30 секунд мама говорит: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Вдруг летит большая туча,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Стало все темно вокруг.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Самолетики – свой круг!</w:t>
                                  </w:r>
                                </w:p>
                                <w:p w:rsidR="00C12335" w:rsidRPr="009A3C81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A3C8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После этих слов мама и малыш бегут по кругу – «самолетики садятся на аэродром»</w:t>
                                  </w:r>
                                </w:p>
                                <w:p w:rsidR="00C12335" w:rsidRPr="00D81E21" w:rsidRDefault="00C12335" w:rsidP="00C1233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220D" w:rsidRPr="0004220D" w:rsidRDefault="0004220D" w:rsidP="00C12335">
                            <w:pPr>
                              <w:ind w:left="142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-73.05pt;margin-top:12pt;width:570.75pt;height:8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" filled="f" stroked="f">
                <v:textbox>
                  <w:txbxContent>
                    <w:p w:rsidR="00C12335" w:rsidRDefault="00C12335"/>
                    <w:tbl>
                      <w:tblPr>
                        <w:tblStyle w:val="a5"/>
                        <w:tblW w:w="10915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0915"/>
                      </w:tblGrid>
                      <w:tr w:rsidR="00C12335" w:rsidRPr="00D81E21" w:rsidTr="00C12335">
                        <w:trPr>
                          <w:trHeight w:val="9134"/>
                        </w:trPr>
                        <w:tc>
                          <w:tcPr>
                            <w:tcW w:w="10915" w:type="dxa"/>
                          </w:tcPr>
                          <w:p w:rsidR="00C12335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12335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C12335" w:rsidRPr="009A3C81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A3C8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Дыхательное упражнение </w:t>
                            </w:r>
                            <w:r w:rsidRPr="009A3C8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9A3C8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Потягушечки</w:t>
                            </w:r>
                            <w:proofErr w:type="spellEnd"/>
                            <w:r w:rsidRPr="009A3C8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12335" w:rsidRPr="009A3C81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9A3C8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Исходное положение. Стоя, ноги вместе, руки подняты вверх</w:t>
                            </w:r>
                          </w:p>
                          <w:p w:rsidR="00C12335" w:rsidRPr="009A3C81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9A3C8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Выполнение. На вдохе – хорошо подтягиваемся, поднимаемся на носки, на выдохе – руки опускаем, встаем на всю стопу,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3C8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произносим</w:t>
                            </w:r>
                            <w:r w:rsidRPr="009A3C8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: </w:t>
                            </w:r>
                            <w:r w:rsidRPr="009A3C8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«У-х-х…»</w:t>
                            </w:r>
                            <w:r w:rsidRPr="009A3C8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 Выполняем 4-5 раз.</w:t>
                            </w:r>
                          </w:p>
                          <w:p w:rsidR="00C12335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12335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5044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Подвижная игра </w:t>
                            </w:r>
                          </w:p>
                          <w:p w:rsidR="00C12335" w:rsidRPr="009A3C81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3C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Бег с воздушными шарами</w:t>
                            </w:r>
                          </w:p>
                          <w:p w:rsidR="00C12335" w:rsidRPr="009A3C81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3C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Каждому участнику забега дается воздушный шарик, который нужно переправить в другой конец комнаты (либо длинного стола), не касаясь его руками. </w:t>
                            </w:r>
                            <w:proofErr w:type="gramStart"/>
                            <w:r w:rsidRPr="009A3C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шарик можно дуть, подталкивать ногами (или локтями, если «забег» проходит на столе), подбородком, носом.</w:t>
                            </w:r>
                            <w:proofErr w:type="gramEnd"/>
                            <w:r w:rsidRPr="009A3C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Для детей постарше игру потребуется усложнить, расположив на пути следования игроков препятствия — например, преграду или что-то похожее тоннель.</w:t>
                            </w:r>
                          </w:p>
                          <w:p w:rsidR="00C12335" w:rsidRPr="009A3C81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3C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«Самолеты»</w:t>
                            </w:r>
                          </w:p>
                          <w:p w:rsidR="00C12335" w:rsidRPr="009A3C81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3C8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Инвентарь</w:t>
                            </w:r>
                            <w:r w:rsidRPr="009A3C8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: </w:t>
                            </w:r>
                            <w:r w:rsidRPr="009A3C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цветной шнур или веревка 2-3 метра.</w:t>
                            </w:r>
                          </w:p>
                          <w:p w:rsidR="00C12335" w:rsidRPr="009A3C81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3C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полу комнаты шнуром или веревкой выклады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вают круг – это аэродром. Мама </w:t>
                            </w:r>
                            <w:r w:rsidRPr="009A3C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объясняет малышу, что сейчас они вместе превратятся в самолеты. Затем она произносит:</w:t>
                            </w:r>
                          </w:p>
                          <w:p w:rsidR="00C12335" w:rsidRPr="00C12335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Самолетики летят</w:t>
                            </w:r>
                          </w:p>
                          <w:p w:rsidR="00C12335" w:rsidRPr="00C12335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 на землю не хотят.</w:t>
                            </w:r>
                          </w:p>
                          <w:p w:rsidR="00C12335" w:rsidRPr="00C12335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небе весело несутся,</w:t>
                            </w:r>
                          </w:p>
                          <w:p w:rsidR="00C12335" w:rsidRPr="00C12335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Но друг с другом не столкнутся</w:t>
                            </w:r>
                          </w:p>
                          <w:p w:rsidR="00C12335" w:rsidRPr="009A3C81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3C8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Самолетики, которых изображают ребенок и мама, расставив руки в стороны, начинают «летать» за пределами круга. Через 20-30 секунд мама говорит:</w:t>
                            </w:r>
                          </w:p>
                          <w:p w:rsidR="00C12335" w:rsidRPr="00C12335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Вдруг летит большая туча,</w:t>
                            </w:r>
                          </w:p>
                          <w:p w:rsidR="00C12335" w:rsidRPr="00C12335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Стало все темно вокруг.</w:t>
                            </w:r>
                          </w:p>
                          <w:p w:rsidR="00C12335" w:rsidRPr="00C12335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Самолетики – свой круг!</w:t>
                            </w:r>
                          </w:p>
                          <w:p w:rsidR="00C12335" w:rsidRPr="009A3C81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3C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После этих слов мама и малыш бегут по кругу – «самолетики садятся на аэродром»</w:t>
                            </w:r>
                          </w:p>
                          <w:p w:rsidR="00C12335" w:rsidRPr="00D81E21" w:rsidRDefault="00C12335" w:rsidP="00C1233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4220D" w:rsidRPr="0004220D" w:rsidRDefault="0004220D" w:rsidP="00C12335">
                      <w:pPr>
                        <w:ind w:left="142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F346E9" wp14:editId="29F43901">
            <wp:extent cx="7553325" cy="10706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приро-ы-шаржа-ф-ористическая-с-космосом-я-текста-906867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0D" w:rsidRDefault="009868F7" w:rsidP="0004220D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D8AA9" wp14:editId="7CDD7E36">
                <wp:simplePos x="0" y="0"/>
                <wp:positionH relativeFrom="column">
                  <wp:posOffset>-927735</wp:posOffset>
                </wp:positionH>
                <wp:positionV relativeFrom="paragraph">
                  <wp:posOffset>200025</wp:posOffset>
                </wp:positionV>
                <wp:extent cx="7286625" cy="7239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220D" w:rsidRPr="003A7496" w:rsidRDefault="003A7496" w:rsidP="003A74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3A7496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3A7496" w:rsidRPr="003A7496" w:rsidRDefault="003A7496" w:rsidP="003A74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3A7496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7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-73.05pt;margin-top:15.75pt;width:573.7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" filled="f" stroked="f">
                <v:textbox>
                  <w:txbxContent>
                    <w:p w:rsidR="0004220D" w:rsidRPr="003A7496" w:rsidRDefault="003A7496" w:rsidP="003A74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3A7496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3A7496" w:rsidRPr="003A7496" w:rsidRDefault="003A7496" w:rsidP="003A74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3A7496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7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0422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C71F8" wp14:editId="25FCEE51">
                <wp:simplePos x="0" y="0"/>
                <wp:positionH relativeFrom="column">
                  <wp:posOffset>-927735</wp:posOffset>
                </wp:positionH>
                <wp:positionV relativeFrom="paragraph">
                  <wp:posOffset>771525</wp:posOffset>
                </wp:positionV>
                <wp:extent cx="7286625" cy="97536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97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3"/>
                              <w:gridCol w:w="6121"/>
                              <w:gridCol w:w="2618"/>
                            </w:tblGrid>
                            <w:tr w:rsidR="00C12335" w:rsidRPr="00C12335" w:rsidTr="00104F66">
                              <w:tc>
                                <w:tcPr>
                                  <w:tcW w:w="3208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Содержание НОД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C12335" w:rsidRPr="00C12335" w:rsidTr="00104F66">
                              <w:tc>
                                <w:tcPr>
                                  <w:tcW w:w="3208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ходьбе и беге. Выполнять упражнение по показу взрослого.  Разучить упражнения с обручем.</w:t>
                                  </w: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 часть.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1. Ходьба по кругу за взрослым, упражнение “руль” – 1 круг.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2. Бег по кругу за взрослым – обруч в руках вытянутых вперед, хват руками сбоку, упражнение «Быстрые машинки» – 1 круг.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2 раза.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 мин.</w:t>
                                  </w:r>
                                </w:p>
                              </w:tc>
                            </w:tr>
                            <w:tr w:rsidR="00C12335" w:rsidRPr="00C12335" w:rsidTr="00104F66">
                              <w:tc>
                                <w:tcPr>
                                  <w:tcW w:w="3208" w:type="dxa"/>
                                  <w:vMerge w:val="restart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II часть. </w:t>
                                  </w: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 с обручем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1. “Окошко”.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И.п. широкая стойка, обруч прижат к груди; 1 – вытянуть обруч вперёд, посмотреть в “окошко”, 2 – и.п. 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4 раза.</w:t>
                                  </w:r>
                                </w:p>
                              </w:tc>
                            </w:tr>
                            <w:tr w:rsidR="00C12335" w:rsidRPr="00C12335" w:rsidTr="00104F66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“Часики”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то же; 1 – наклон вправо “тик”, 2 – и.п. “так”,3- наклон влево “тик”, 4 – и.п.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 раза.</w:t>
                                  </w:r>
                                </w:p>
                              </w:tc>
                            </w:tr>
                            <w:tr w:rsidR="00C12335" w:rsidRPr="00C12335" w:rsidTr="00104F66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«Бусы».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широкая стойка, обруч на шее, руки в стороны; 1 – наклон впере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д, обруч висит на шее, 2 – и.п.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 раза.</w:t>
                                  </w:r>
                                </w:p>
                              </w:tc>
                            </w:tr>
                            <w:tr w:rsidR="00C12335" w:rsidRPr="00C12335" w:rsidTr="00104F66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“Ку – ку”.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И.п. основная стойка, обруч стоит на полу, хват сверху; 1 – присесть, посмотреть в обруч – “Ку-ку”, 2 – и.п. 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 раза.</w:t>
                                  </w:r>
                                </w:p>
                              </w:tc>
                            </w:tr>
                            <w:tr w:rsidR="00C12335" w:rsidRPr="00C12335" w:rsidTr="00104F66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9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«Юбочка»</w:t>
                                  </w:r>
                                </w:p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1233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сидя в обруче, скрестив ноги, хват на обруче сбоку; поворачивать обруч вокруг себя, не выпуская из рук 5 сек.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C12335" w:rsidRPr="00C12335" w:rsidRDefault="00C12335" w:rsidP="00C12335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220D" w:rsidRPr="0004220D" w:rsidRDefault="0004220D" w:rsidP="009868F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-73.05pt;margin-top:60.75pt;width:573.75pt;height:7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3"/>
                        <w:gridCol w:w="6121"/>
                        <w:gridCol w:w="2618"/>
                      </w:tblGrid>
                      <w:tr w:rsidR="00C12335" w:rsidRPr="00C12335" w:rsidTr="00104F66">
                        <w:tc>
                          <w:tcPr>
                            <w:tcW w:w="3208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8069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 НОД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C12335" w:rsidRPr="00C12335" w:rsidTr="00104F66">
                        <w:tc>
                          <w:tcPr>
                            <w:tcW w:w="3208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ходьбе и беге. Выполнять упражнение по показу взрослого.  Разучить упражнения с обручем.</w:t>
                            </w:r>
                          </w:p>
                        </w:tc>
                        <w:tc>
                          <w:tcPr>
                            <w:tcW w:w="8069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 часть.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1. Ходьба по кругу за взрослым, упражнение “руль” – 1 круг.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2. Бег по кругу за взрослым – обруч в руках вытянутых вперед, хват руками сбоку, упражнение «Быстрые машинки» – 1 круг.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2 раза.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 мин.</w:t>
                            </w:r>
                          </w:p>
                        </w:tc>
                      </w:tr>
                      <w:tr w:rsidR="00C12335" w:rsidRPr="00C12335" w:rsidTr="00104F66">
                        <w:tc>
                          <w:tcPr>
                            <w:tcW w:w="3208" w:type="dxa"/>
                            <w:vMerge w:val="restart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II часть. </w:t>
                            </w: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Общеразвивающие упражнения с обручем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1. “Окошко”.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И.п. широкая стойка, обруч прижат к груди; 1 – вытянуть обруч вперёд, посмотреть в “окошко”, 2 – и.п. 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4 раза.</w:t>
                            </w:r>
                          </w:p>
                        </w:tc>
                      </w:tr>
                      <w:tr w:rsidR="00C12335" w:rsidRPr="00C12335" w:rsidTr="00104F66">
                        <w:tc>
                          <w:tcPr>
                            <w:tcW w:w="3208" w:type="dxa"/>
                            <w:vMerge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“Часики”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то же; 1 – наклон вправо “тик”, 2 – и.п. “так”,3- наклон влево “тик”, 4 – и.п.</w:t>
                            </w:r>
                            <w:proofErr w:type="gramEnd"/>
                          </w:p>
                        </w:tc>
                        <w:tc>
                          <w:tcPr>
                            <w:tcW w:w="3065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 раза.</w:t>
                            </w:r>
                          </w:p>
                        </w:tc>
                      </w:tr>
                      <w:tr w:rsidR="00C12335" w:rsidRPr="00C12335" w:rsidTr="00104F66">
                        <w:tc>
                          <w:tcPr>
                            <w:tcW w:w="3208" w:type="dxa"/>
                            <w:vMerge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«Бусы».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широкая стойка, обруч на шее, руки в стороны; 1 – наклон впере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д, обруч висит на шее, 2 – и.п.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 раза.</w:t>
                            </w:r>
                          </w:p>
                        </w:tc>
                      </w:tr>
                      <w:tr w:rsidR="00C12335" w:rsidRPr="00C12335" w:rsidTr="00104F66">
                        <w:tc>
                          <w:tcPr>
                            <w:tcW w:w="3208" w:type="dxa"/>
                            <w:vMerge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“Ку – ку”.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И.п. основная стойка, обруч стоит на полу, хват сверху; 1 – присесть, посмотреть в обруч – “Ку-ку”, 2 – и.п. </w:t>
                            </w:r>
                            <w:proofErr w:type="gramEnd"/>
                          </w:p>
                        </w:tc>
                        <w:tc>
                          <w:tcPr>
                            <w:tcW w:w="3065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 раза.</w:t>
                            </w:r>
                          </w:p>
                        </w:tc>
                      </w:tr>
                      <w:tr w:rsidR="00C12335" w:rsidRPr="00C12335" w:rsidTr="00104F66">
                        <w:tc>
                          <w:tcPr>
                            <w:tcW w:w="3208" w:type="dxa"/>
                            <w:vMerge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069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«Юбочка»</w:t>
                            </w:r>
                          </w:p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сидя в обруче, скрестив ноги, хват на обруче сбоку; поворачивать обруч вокруг себя, не выпуская из рук 5 сек.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C12335" w:rsidRPr="00C12335" w:rsidRDefault="00C12335" w:rsidP="00C1233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4220D" w:rsidRPr="0004220D" w:rsidRDefault="0004220D" w:rsidP="009868F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20D">
        <w:rPr>
          <w:noProof/>
          <w:lang w:eastAsia="ru-RU"/>
        </w:rPr>
        <w:drawing>
          <wp:inline distT="0" distB="0" distL="0" distR="0" wp14:anchorId="734F6E3E" wp14:editId="4945320A">
            <wp:extent cx="7562850" cy="10706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приро-ы-шаржа-ф-ористическая-с-космосом-я-текста-906867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0D" w:rsidRPr="00777489" w:rsidRDefault="009868F7" w:rsidP="0004220D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9F8B6" wp14:editId="05E729F3">
                <wp:simplePos x="0" y="0"/>
                <wp:positionH relativeFrom="column">
                  <wp:posOffset>-927735</wp:posOffset>
                </wp:positionH>
                <wp:positionV relativeFrom="paragraph">
                  <wp:posOffset>390525</wp:posOffset>
                </wp:positionV>
                <wp:extent cx="7115175" cy="97917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979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2335" w:rsidRPr="00C12335" w:rsidRDefault="00C12335" w:rsidP="00C1233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12335" w:rsidRPr="00C12335" w:rsidRDefault="00C12335" w:rsidP="00C1233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Дыхательное упражнение</w:t>
                            </w:r>
                          </w:p>
                          <w:p w:rsidR="00C12335" w:rsidRPr="00C12335" w:rsidRDefault="00C12335" w:rsidP="00C1233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«Хомячок»</w:t>
                            </w:r>
                          </w:p>
                          <w:p w:rsidR="00C12335" w:rsidRPr="00C12335" w:rsidRDefault="00C12335" w:rsidP="00C1233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Предложите ребенку пройти несколько шагов (до 10-15, надув щёки, как хомячок, затем легко хлопнуть себя по щекам – выпустить воздух изо рта и пройти ещё немного, дыша носом.</w:t>
                            </w:r>
                            <w:proofErr w:type="gramEnd"/>
                          </w:p>
                          <w:p w:rsidR="00C12335" w:rsidRPr="00C12335" w:rsidRDefault="00C12335" w:rsidP="00C1233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12335" w:rsidRPr="00C12335" w:rsidRDefault="00C12335" w:rsidP="00C1233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C12335" w:rsidRPr="00C12335" w:rsidRDefault="00C12335" w:rsidP="00C1233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“День и ночь” (бег врассыпную с остановкой)</w:t>
                            </w:r>
                          </w:p>
                          <w:p w:rsidR="00C12335" w:rsidRPr="00C12335" w:rsidRDefault="00C12335" w:rsidP="00C1233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 – воробушки, на полу в разнобой разложены обручи – гнезда. Под музыку воробушки летают по комнате вокруг обручей, с окончанием музыки разлетаются по гнездам.</w:t>
                            </w:r>
                          </w:p>
                          <w:p w:rsidR="00C12335" w:rsidRPr="00C12335" w:rsidRDefault="00C12335" w:rsidP="00C1233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Усложнение: ночью кот выходит на охоту. Роль кота выполняет взрослый.</w:t>
                            </w:r>
                          </w:p>
                          <w:p w:rsidR="00C12335" w:rsidRPr="00C12335" w:rsidRDefault="00C12335" w:rsidP="00C1233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«</w:t>
                            </w:r>
                            <w:r w:rsidRPr="00C1233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Птичка, лети»</w:t>
                            </w:r>
                          </w:p>
                          <w:p w:rsidR="00C12335" w:rsidRPr="00C12335" w:rsidRDefault="00C12335" w:rsidP="00C1233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Возьмите малыша за ручки, начинайте ходить с ним по кругу – «лети, птичка, к нам в окно»,</w:t>
                            </w:r>
                          </w:p>
                          <w:p w:rsidR="00C12335" w:rsidRPr="00C12335" w:rsidRDefault="00C12335" w:rsidP="00C1233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Начинайте махать руками – «лети, птичка, через дверь»,</w:t>
                            </w:r>
                          </w:p>
                          <w:p w:rsidR="00C12335" w:rsidRPr="00C12335" w:rsidRDefault="00C12335" w:rsidP="00C1233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Махая руками, начинайте бегать по комнате – «лети, птичка, к нам в окно»,</w:t>
                            </w:r>
                          </w:p>
                          <w:p w:rsidR="00C12335" w:rsidRPr="00C12335" w:rsidRDefault="00C12335" w:rsidP="00C1233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Коснитесь рукой стула – «прилетай и сядь на стул».</w:t>
                            </w:r>
                          </w:p>
                          <w:p w:rsidR="00C12335" w:rsidRPr="00C12335" w:rsidRDefault="00C12335" w:rsidP="00C1233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1233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Так, можно, «летая», касаться разных предметов в комнате. Потеха не только развивает координацию движений, но и расширяет словарный запас.</w:t>
                            </w:r>
                          </w:p>
                          <w:p w:rsidR="009868F7" w:rsidRPr="009868F7" w:rsidRDefault="009868F7" w:rsidP="009868F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-73.05pt;margin-top:30.75pt;width:560.25pt;height:7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" filled="f" stroked="f">
                <v:textbox>
                  <w:txbxContent>
                    <w:p w:rsidR="00C12335" w:rsidRPr="00C12335" w:rsidRDefault="00C12335" w:rsidP="00C1233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  <w:p w:rsidR="00C12335" w:rsidRPr="00C12335" w:rsidRDefault="00C12335" w:rsidP="00C12335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C1233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Дыхательное упражнение</w:t>
                      </w:r>
                    </w:p>
                    <w:p w:rsidR="00C12335" w:rsidRPr="00C12335" w:rsidRDefault="00C12335" w:rsidP="00C12335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C1233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«Хомячок»</w:t>
                      </w:r>
                    </w:p>
                    <w:p w:rsidR="00C12335" w:rsidRPr="00C12335" w:rsidRDefault="00C12335" w:rsidP="00C1233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proofErr w:type="gramStart"/>
                      <w:r w:rsidRPr="00C1233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Предложите ребенку пройти несколько шагов (до 10-15, надув щёки, как хомячок, затем легко хлопнуть себя по щекам – выпустить воздух изо рта и пройти ещё немного, дыша носом.</w:t>
                      </w:r>
                      <w:proofErr w:type="gramEnd"/>
                    </w:p>
                    <w:p w:rsidR="00C12335" w:rsidRPr="00C12335" w:rsidRDefault="00C12335" w:rsidP="00C1233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C12335" w:rsidRPr="00C12335" w:rsidRDefault="00C12335" w:rsidP="00C12335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C1233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Подвижные игры:</w:t>
                      </w:r>
                    </w:p>
                    <w:p w:rsidR="00C12335" w:rsidRPr="00C12335" w:rsidRDefault="00C12335" w:rsidP="00C12335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C12335">
                        <w:rPr>
                          <w:rFonts w:ascii="Times New Roman" w:hAnsi="Times New Roman" w:cs="Times New Roman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“День и ночь” (бег врассыпную с остановкой)</w:t>
                      </w:r>
                    </w:p>
                    <w:p w:rsidR="00C12335" w:rsidRPr="00C12335" w:rsidRDefault="00C12335" w:rsidP="00C1233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C1233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Дети – воробушки, на полу в разнобой разложены обручи – гнезда. Под музыку воробушки летают по комнате вокруг обручей, с окончанием музыки разлетаются по гнездам.</w:t>
                      </w:r>
                    </w:p>
                    <w:p w:rsidR="00C12335" w:rsidRPr="00C12335" w:rsidRDefault="00C12335" w:rsidP="00C1233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C1233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Усложнение: ночью кот выходит на охоту. Роль кота выполняет взрослый.</w:t>
                      </w:r>
                    </w:p>
                    <w:p w:rsidR="00C12335" w:rsidRPr="00C12335" w:rsidRDefault="00C12335" w:rsidP="00C12335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C1233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«</w:t>
                      </w:r>
                      <w:r w:rsidRPr="00C1233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Птичка, лети»</w:t>
                      </w:r>
                    </w:p>
                    <w:p w:rsidR="00C12335" w:rsidRPr="00C12335" w:rsidRDefault="00C12335" w:rsidP="00C1233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C1233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Возьмите малыша за ручки, начинайте ходить с ним по кругу – «лети, птичка, к нам в окно»,</w:t>
                      </w:r>
                    </w:p>
                    <w:p w:rsidR="00C12335" w:rsidRPr="00C12335" w:rsidRDefault="00C12335" w:rsidP="00C1233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C1233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Начинайте махать руками – «лети, птичка, через дверь»,</w:t>
                      </w:r>
                    </w:p>
                    <w:p w:rsidR="00C12335" w:rsidRPr="00C12335" w:rsidRDefault="00C12335" w:rsidP="00C1233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C1233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Махая руками, начинайте бегать по комнате – «лети, птичка, к нам в окно»,</w:t>
                      </w:r>
                    </w:p>
                    <w:p w:rsidR="00C12335" w:rsidRPr="00C12335" w:rsidRDefault="00C12335" w:rsidP="00C1233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C1233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Коснитесь рукой стула – «прилетай и сядь на стул».</w:t>
                      </w:r>
                    </w:p>
                    <w:p w:rsidR="00C12335" w:rsidRPr="00C12335" w:rsidRDefault="00C12335" w:rsidP="00C1233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C1233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Так, можно, «летая», касаться разных предметов в комнате. Потеха не только развивает координацию движений, но и расширяет словарный запас.</w:t>
                      </w:r>
                    </w:p>
                    <w:p w:rsidR="009868F7" w:rsidRPr="009868F7" w:rsidRDefault="009868F7" w:rsidP="009868F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20D">
        <w:rPr>
          <w:noProof/>
          <w:lang w:eastAsia="ru-RU"/>
        </w:rPr>
        <w:drawing>
          <wp:inline distT="0" distB="0" distL="0" distR="0" wp14:anchorId="7003915E" wp14:editId="53ECA59A">
            <wp:extent cx="7591425" cy="10696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приро-ы-шаржа-ф-ористическая-с-космосом-я-текста-906867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20D" w:rsidRPr="00777489" w:rsidSect="0004220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1A4"/>
    <w:multiLevelType w:val="multilevel"/>
    <w:tmpl w:val="EC80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38"/>
    <w:rsid w:val="0004220D"/>
    <w:rsid w:val="00355D65"/>
    <w:rsid w:val="003A7496"/>
    <w:rsid w:val="00777489"/>
    <w:rsid w:val="008C0C38"/>
    <w:rsid w:val="009868F7"/>
    <w:rsid w:val="009B1A05"/>
    <w:rsid w:val="00C1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2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2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2020-05-25T20:37:00Z</dcterms:created>
  <dcterms:modified xsi:type="dcterms:W3CDTF">2020-05-26T12:47:00Z</dcterms:modified>
</cp:coreProperties>
</file>