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C28" w:rsidRDefault="001E454E" w:rsidP="00201C28">
      <w:pPr>
        <w:jc w:val="center"/>
        <w:rPr>
          <w:rFonts w:ascii="Times New Roman" w:hAnsi="Times New Roman" w:cs="Times New Roman"/>
          <w:b/>
          <w:color w:val="7030A0"/>
          <w:sz w:val="36"/>
        </w:rPr>
      </w:pPr>
      <w:r w:rsidRPr="00201C28">
        <w:rPr>
          <w:rFonts w:ascii="Times New Roman" w:hAnsi="Times New Roman" w:cs="Times New Roman"/>
          <w:b/>
          <w:color w:val="7030A0"/>
          <w:sz w:val="36"/>
        </w:rPr>
        <w:t>Тема</w:t>
      </w:r>
      <w:r w:rsidRPr="00201C28">
        <w:rPr>
          <w:rFonts w:ascii="Times New Roman" w:hAnsi="Times New Roman" w:cs="Times New Roman"/>
          <w:b/>
          <w:color w:val="7030A0"/>
          <w:sz w:val="36"/>
        </w:rPr>
        <w:t xml:space="preserve"> недели: «Травка зеленеет, солнышко блестит» (12.05. – 15</w:t>
      </w:r>
      <w:r w:rsidRPr="00201C28">
        <w:rPr>
          <w:rFonts w:ascii="Times New Roman" w:hAnsi="Times New Roman" w:cs="Times New Roman"/>
          <w:b/>
          <w:color w:val="7030A0"/>
          <w:sz w:val="36"/>
        </w:rPr>
        <w:t>.05.2020г.)</w:t>
      </w:r>
    </w:p>
    <w:p w:rsidR="00201C28" w:rsidRPr="00201C28" w:rsidRDefault="00201C28" w:rsidP="00201C28">
      <w:pPr>
        <w:jc w:val="center"/>
        <w:rPr>
          <w:rFonts w:ascii="Times New Roman" w:hAnsi="Times New Roman" w:cs="Times New Roman"/>
          <w:b/>
          <w:color w:val="7030A0"/>
          <w:sz w:val="36"/>
        </w:rPr>
      </w:pPr>
      <w:r w:rsidRPr="00201C28">
        <w:rPr>
          <w:rFonts w:ascii="Times New Roman" w:hAnsi="Times New Roman" w:cs="Times New Roman"/>
          <w:b/>
          <w:sz w:val="36"/>
        </w:rPr>
        <w:t>Вторник 12</w:t>
      </w:r>
      <w:r w:rsidR="001E454E" w:rsidRPr="00201C28">
        <w:rPr>
          <w:rFonts w:ascii="Times New Roman" w:hAnsi="Times New Roman" w:cs="Times New Roman"/>
          <w:b/>
          <w:sz w:val="36"/>
        </w:rPr>
        <w:t>.05.2020г.</w:t>
      </w:r>
    </w:p>
    <w:p w:rsidR="00201C28" w:rsidRPr="00201C28" w:rsidRDefault="00201C28" w:rsidP="00201C28">
      <w:pPr>
        <w:jc w:val="center"/>
        <w:rPr>
          <w:rFonts w:ascii="Times New Roman" w:hAnsi="Times New Roman" w:cs="Times New Roman"/>
          <w:b/>
          <w:color w:val="7030A0"/>
          <w:sz w:val="36"/>
        </w:rPr>
      </w:pPr>
      <w:r w:rsidRPr="00201C28">
        <w:rPr>
          <w:rFonts w:ascii="Times New Roman" w:hAnsi="Times New Roman" w:cs="Times New Roman"/>
          <w:b/>
          <w:sz w:val="36"/>
        </w:rPr>
        <w:t xml:space="preserve">Конструирование. </w:t>
      </w:r>
      <w:r w:rsidRPr="00201C28">
        <w:rPr>
          <w:rFonts w:ascii="Times New Roman" w:hAnsi="Times New Roman" w:cs="Times New Roman"/>
          <w:b/>
          <w:sz w:val="36"/>
        </w:rPr>
        <w:t>Тема: «Постройка лесенки»</w:t>
      </w:r>
    </w:p>
    <w:p w:rsidR="00201C28" w:rsidRPr="00201C28" w:rsidRDefault="00201C28" w:rsidP="00201C28">
      <w:pPr>
        <w:rPr>
          <w:rFonts w:ascii="Times New Roman" w:hAnsi="Times New Roman" w:cs="Times New Roman"/>
          <w:sz w:val="28"/>
        </w:rPr>
      </w:pPr>
      <w:r w:rsidRPr="00201C28">
        <w:rPr>
          <w:rFonts w:ascii="Times New Roman" w:hAnsi="Times New Roman" w:cs="Times New Roman"/>
          <w:b/>
          <w:sz w:val="28"/>
        </w:rPr>
        <w:t>Цель:</w:t>
      </w:r>
      <w:r w:rsidRPr="00201C28">
        <w:rPr>
          <w:rFonts w:ascii="Times New Roman" w:hAnsi="Times New Roman" w:cs="Times New Roman"/>
          <w:sz w:val="28"/>
        </w:rPr>
        <w:t xml:space="preserve"> Продолжать учить детей ставить</w:t>
      </w:r>
      <w:r w:rsidRPr="00201C28">
        <w:rPr>
          <w:rFonts w:ascii="Times New Roman" w:hAnsi="Times New Roman" w:cs="Times New Roman"/>
          <w:sz w:val="28"/>
        </w:rPr>
        <w:t xml:space="preserve"> кубик на кубик, сооружать инте</w:t>
      </w:r>
      <w:r w:rsidRPr="00201C28">
        <w:rPr>
          <w:rFonts w:ascii="Times New Roman" w:hAnsi="Times New Roman" w:cs="Times New Roman"/>
          <w:sz w:val="28"/>
        </w:rPr>
        <w:t>ресную постройку из одинаковых</w:t>
      </w:r>
      <w:r>
        <w:rPr>
          <w:rFonts w:ascii="Times New Roman" w:hAnsi="Times New Roman" w:cs="Times New Roman"/>
          <w:sz w:val="28"/>
        </w:rPr>
        <w:t xml:space="preserve"> по форме строительных деталей.</w:t>
      </w:r>
    </w:p>
    <w:p w:rsidR="00201C28" w:rsidRPr="00201C28" w:rsidRDefault="00201C28" w:rsidP="00201C28">
      <w:pPr>
        <w:rPr>
          <w:rFonts w:ascii="Times New Roman" w:hAnsi="Times New Roman" w:cs="Times New Roman"/>
          <w:b/>
          <w:sz w:val="28"/>
        </w:rPr>
      </w:pPr>
      <w:r w:rsidRPr="00201C28">
        <w:rPr>
          <w:rFonts w:ascii="Times New Roman" w:hAnsi="Times New Roman" w:cs="Times New Roman"/>
          <w:b/>
          <w:sz w:val="28"/>
        </w:rPr>
        <w:t>Ход занятия:</w:t>
      </w:r>
    </w:p>
    <w:p w:rsidR="00201C28" w:rsidRPr="00201C28" w:rsidRDefault="00201C28" w:rsidP="00201C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Беседа на тему «Л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есенка»</w:t>
      </w:r>
    </w:p>
    <w:p w:rsidR="00201C28" w:rsidRPr="00201C28" w:rsidRDefault="00201C28" w:rsidP="00201C28">
      <w:pPr>
        <w:rPr>
          <w:rFonts w:ascii="Times New Roman" w:hAnsi="Times New Roman" w:cs="Times New Roman"/>
          <w:sz w:val="28"/>
        </w:rPr>
      </w:pPr>
      <w:r w:rsidRPr="00201C28">
        <w:rPr>
          <w:rFonts w:ascii="Times New Roman" w:hAnsi="Times New Roman" w:cs="Times New Roman"/>
          <w:sz w:val="28"/>
        </w:rPr>
        <w:t>2.Игровая мотивац</w:t>
      </w:r>
      <w:r>
        <w:rPr>
          <w:rFonts w:ascii="Times New Roman" w:hAnsi="Times New Roman" w:cs="Times New Roman"/>
          <w:sz w:val="28"/>
        </w:rPr>
        <w:t>ия: построить лесенку для кукол</w:t>
      </w:r>
    </w:p>
    <w:p w:rsidR="00201C28" w:rsidRPr="00201C28" w:rsidRDefault="00201C28" w:rsidP="00201C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Постройка лесенок</w:t>
      </w:r>
    </w:p>
    <w:p w:rsidR="00201C28" w:rsidRDefault="00201C28" w:rsidP="00201C28">
      <w:pPr>
        <w:rPr>
          <w:rFonts w:ascii="Times New Roman" w:hAnsi="Times New Roman" w:cs="Times New Roman"/>
          <w:sz w:val="28"/>
        </w:rPr>
      </w:pPr>
      <w:r w:rsidRPr="00201C28">
        <w:rPr>
          <w:rFonts w:ascii="Times New Roman" w:hAnsi="Times New Roman" w:cs="Times New Roman"/>
          <w:sz w:val="28"/>
        </w:rPr>
        <w:t>4. Обыгрывание построек</w:t>
      </w:r>
    </w:p>
    <w:p w:rsidR="00201C28" w:rsidRPr="00201C28" w:rsidRDefault="00201C28" w:rsidP="00201C28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65B5A8A" wp14:editId="4D9568C9">
            <wp:extent cx="5009322" cy="5565398"/>
            <wp:effectExtent l="0" t="0" r="1270" b="0"/>
            <wp:docPr id="1" name="Рисунок 1" descr="https://www.insightsquared.com/wp-content/uploads/bfi_thumb/shutterstock_91391540-e1450453148617-oihkuhgtttokys291jf8o36prthdtf8p5yr0wbbp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sightsquared.com/wp-content/uploads/bfi_thumb/shutterstock_91391540-e1450453148617-oihkuhgtttokys291jf8o36prthdtf8p5yr0wbbph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963" cy="558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1C28" w:rsidRPr="0020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D0"/>
    <w:rsid w:val="001E454E"/>
    <w:rsid w:val="00201C28"/>
    <w:rsid w:val="009B7AA3"/>
    <w:rsid w:val="00D2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BC59"/>
  <w15:chartTrackingRefBased/>
  <w15:docId w15:val="{BD7BD50D-7566-42E8-8DF1-A9337A8A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3</cp:revision>
  <dcterms:created xsi:type="dcterms:W3CDTF">2020-05-08T12:37:00Z</dcterms:created>
  <dcterms:modified xsi:type="dcterms:W3CDTF">2020-05-08T13:07:00Z</dcterms:modified>
</cp:coreProperties>
</file>