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09" w:rsidRPr="00A95909" w:rsidRDefault="00A95909" w:rsidP="00A95909">
      <w:pPr>
        <w:spacing w:line="256" w:lineRule="auto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A95909">
        <w:rPr>
          <w:rFonts w:ascii="Times New Roman" w:hAnsi="Times New Roman" w:cs="Times New Roman"/>
          <w:b/>
          <w:color w:val="7030A0"/>
          <w:sz w:val="36"/>
        </w:rPr>
        <w:t>Тема недели: «Травка зеленеет, солнышко блестит» (12.05. – 15.05.2020г.)</w:t>
      </w:r>
    </w:p>
    <w:p w:rsidR="00A95909" w:rsidRPr="00A95909" w:rsidRDefault="00A95909" w:rsidP="00A95909">
      <w:pPr>
        <w:spacing w:line="256" w:lineRule="auto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A95909">
        <w:rPr>
          <w:rFonts w:ascii="Times New Roman" w:hAnsi="Times New Roman" w:cs="Times New Roman"/>
          <w:b/>
          <w:sz w:val="36"/>
        </w:rPr>
        <w:t>Среда 13.05.2020г.</w:t>
      </w:r>
    </w:p>
    <w:p w:rsidR="00A95909" w:rsidRPr="00A95909" w:rsidRDefault="00A95909" w:rsidP="00A95909">
      <w:pPr>
        <w:spacing w:line="256" w:lineRule="auto"/>
        <w:jc w:val="center"/>
        <w:rPr>
          <w:rFonts w:ascii="Times New Roman" w:hAnsi="Times New Roman" w:cs="Times New Roman"/>
          <w:b/>
          <w:color w:val="7030A0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Лепка. Тема: </w:t>
      </w:r>
      <w:r w:rsidRPr="00A95909">
        <w:rPr>
          <w:rFonts w:ascii="Times New Roman" w:hAnsi="Times New Roman" w:cs="Times New Roman"/>
          <w:b/>
          <w:sz w:val="36"/>
        </w:rPr>
        <w:t>«Травка зеленеет»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b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о</w:t>
      </w:r>
      <w:r w:rsidRPr="00A95909">
        <w:rPr>
          <w:rFonts w:ascii="Times New Roman" w:hAnsi="Times New Roman" w:cs="Times New Roman"/>
          <w:sz w:val="28"/>
        </w:rPr>
        <w:t xml:space="preserve">богащать и активизировать словарь (травка: зеленая, длинная, короткая), развивать навыки </w:t>
      </w:r>
      <w:r>
        <w:rPr>
          <w:rFonts w:ascii="Times New Roman" w:hAnsi="Times New Roman" w:cs="Times New Roman"/>
          <w:sz w:val="28"/>
        </w:rPr>
        <w:t>внимательного слушания и память; у</w:t>
      </w:r>
      <w:r w:rsidRPr="00A95909">
        <w:rPr>
          <w:rFonts w:ascii="Times New Roman" w:hAnsi="Times New Roman" w:cs="Times New Roman"/>
          <w:sz w:val="28"/>
        </w:rPr>
        <w:t>чить отщипывать пластилин и раскатывать колбаски из пл</w:t>
      </w:r>
      <w:r>
        <w:rPr>
          <w:rFonts w:ascii="Times New Roman" w:hAnsi="Times New Roman" w:cs="Times New Roman"/>
          <w:sz w:val="28"/>
        </w:rPr>
        <w:t>астилина прямыми движениями рук; у</w:t>
      </w:r>
      <w:r w:rsidRPr="00A95909">
        <w:rPr>
          <w:rFonts w:ascii="Times New Roman" w:hAnsi="Times New Roman" w:cs="Times New Roman"/>
          <w:sz w:val="28"/>
        </w:rPr>
        <w:t>чить различать и называть зеленый цвет</w:t>
      </w:r>
      <w:r>
        <w:rPr>
          <w:rFonts w:ascii="Times New Roman" w:hAnsi="Times New Roman" w:cs="Times New Roman"/>
          <w:sz w:val="28"/>
        </w:rPr>
        <w:t>.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 w:rsidRPr="00A95909">
        <w:rPr>
          <w:rFonts w:ascii="Times New Roman" w:hAnsi="Times New Roman" w:cs="Times New Roman"/>
          <w:b/>
          <w:sz w:val="28"/>
        </w:rPr>
        <w:t>Материалы и оборудование: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Иллюстрации по теме: зеленый пластилин, лист формата А4 с изображением солнца и ласточек, салфетки, дощечки.</w:t>
      </w:r>
    </w:p>
    <w:p w:rsid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 w:rsidRPr="00A95909">
        <w:rPr>
          <w:rFonts w:ascii="Times New Roman" w:hAnsi="Times New Roman" w:cs="Times New Roman"/>
          <w:sz w:val="28"/>
        </w:rPr>
        <w:t>Воспитатель рассказывает отрывок из стихотворения «Травка зеленеет» А. Плещеева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95909">
        <w:rPr>
          <w:rFonts w:ascii="Times New Roman" w:hAnsi="Times New Roman" w:cs="Times New Roman"/>
          <w:sz w:val="28"/>
        </w:rPr>
        <w:t>Травка зеленеет,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Солнышко блестит;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Ласточка с весною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В сени к нам летит.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С нею солнце краше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И весна милей…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A95909">
        <w:rPr>
          <w:rFonts w:ascii="Times New Roman" w:hAnsi="Times New Roman" w:cs="Times New Roman"/>
          <w:sz w:val="28"/>
        </w:rPr>
        <w:t>Прощебечь</w:t>
      </w:r>
      <w:proofErr w:type="spellEnd"/>
      <w:r w:rsidRPr="00A95909">
        <w:rPr>
          <w:rFonts w:ascii="Times New Roman" w:hAnsi="Times New Roman" w:cs="Times New Roman"/>
          <w:sz w:val="28"/>
        </w:rPr>
        <w:t xml:space="preserve"> с дороги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Нам привет скорей!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Дам тебе я зерен,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А ты песню спой,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Что из стран далеких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i/>
          <w:sz w:val="28"/>
        </w:rPr>
      </w:pPr>
      <w:r w:rsidRPr="00A95909">
        <w:rPr>
          <w:rFonts w:ascii="Times New Roman" w:hAnsi="Times New Roman" w:cs="Times New Roman"/>
          <w:sz w:val="28"/>
        </w:rPr>
        <w:t>Принесла с собой…</w:t>
      </w:r>
      <w:r>
        <w:rPr>
          <w:rFonts w:ascii="Times New Roman" w:hAnsi="Times New Roman" w:cs="Times New Roman"/>
          <w:sz w:val="28"/>
        </w:rPr>
        <w:t xml:space="preserve"> </w:t>
      </w:r>
      <w:r w:rsidRPr="00A95909">
        <w:rPr>
          <w:rFonts w:ascii="Times New Roman" w:hAnsi="Times New Roman" w:cs="Times New Roman"/>
          <w:b/>
          <w:i/>
          <w:sz w:val="28"/>
        </w:rPr>
        <w:t>(</w:t>
      </w:r>
      <w:r w:rsidRPr="00A95909">
        <w:rPr>
          <w:rFonts w:ascii="Times New Roman" w:hAnsi="Times New Roman" w:cs="Times New Roman"/>
          <w:b/>
          <w:i/>
          <w:sz w:val="28"/>
        </w:rPr>
        <w:t>добиваться от говорящих детей произношения слов из стихотворения</w:t>
      </w:r>
      <w:r w:rsidRPr="00A95909">
        <w:rPr>
          <w:rFonts w:ascii="Times New Roman" w:hAnsi="Times New Roman" w:cs="Times New Roman"/>
          <w:b/>
          <w:i/>
          <w:sz w:val="28"/>
        </w:rPr>
        <w:t>)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Предлагает размять пальчики и</w:t>
      </w:r>
      <w:r>
        <w:rPr>
          <w:rFonts w:ascii="Times New Roman" w:hAnsi="Times New Roman" w:cs="Times New Roman"/>
          <w:sz w:val="28"/>
        </w:rPr>
        <w:t xml:space="preserve"> сделать пальчиковую гимнастику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Пальчиковая гимнастика</w:t>
      </w:r>
    </w:p>
    <w:p w:rsid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 w:rsidRPr="00A95909">
        <w:rPr>
          <w:rFonts w:ascii="Times New Roman" w:hAnsi="Times New Roman" w:cs="Times New Roman"/>
          <w:b/>
          <w:sz w:val="28"/>
        </w:rPr>
        <w:t>«</w:t>
      </w:r>
      <w:r w:rsidRPr="00A95909">
        <w:rPr>
          <w:rFonts w:ascii="Times New Roman" w:hAnsi="Times New Roman" w:cs="Times New Roman"/>
          <w:b/>
          <w:sz w:val="28"/>
        </w:rPr>
        <w:t>Большие и маленькие»</w:t>
      </w:r>
    </w:p>
    <w:p w:rsid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 w:rsidRPr="00A95909">
        <w:rPr>
          <w:rFonts w:ascii="Times New Roman" w:hAnsi="Times New Roman" w:cs="Times New Roman"/>
          <w:sz w:val="28"/>
        </w:rPr>
        <w:lastRenderedPageBreak/>
        <w:t>Были маленькие мы,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 w:rsidRPr="00A95909">
        <w:rPr>
          <w:rFonts w:ascii="Times New Roman" w:hAnsi="Times New Roman" w:cs="Times New Roman"/>
          <w:sz w:val="28"/>
        </w:rPr>
        <w:t>Стали вдруг большие.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Шалунишки, шалуны,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дружные какие! </w:t>
      </w:r>
      <w:r w:rsidRPr="00A95909">
        <w:rPr>
          <w:rFonts w:ascii="Times New Roman" w:hAnsi="Times New Roman" w:cs="Times New Roman"/>
          <w:b/>
          <w:i/>
          <w:sz w:val="28"/>
        </w:rPr>
        <w:t>(</w:t>
      </w:r>
      <w:r w:rsidRPr="00A95909">
        <w:rPr>
          <w:rFonts w:ascii="Times New Roman" w:hAnsi="Times New Roman" w:cs="Times New Roman"/>
          <w:b/>
          <w:i/>
          <w:sz w:val="28"/>
        </w:rPr>
        <w:t>Пальцы сомкнуты, прижаты к ладони. Растопырить пальцы. Движение- «фонарики». Сцепляют пальцы рук в замок, ладони сжаты.</w:t>
      </w:r>
      <w:r w:rsidRPr="00A95909">
        <w:rPr>
          <w:rFonts w:ascii="Times New Roman" w:hAnsi="Times New Roman" w:cs="Times New Roman"/>
          <w:b/>
          <w:i/>
          <w:sz w:val="28"/>
        </w:rPr>
        <w:t>)</w:t>
      </w:r>
    </w:p>
    <w:p w:rsidR="00A95909" w:rsidRPr="00A95909" w:rsidRDefault="00A95909" w:rsidP="00A95909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95909">
        <w:rPr>
          <w:rFonts w:ascii="Times New Roman" w:hAnsi="Times New Roman" w:cs="Times New Roman"/>
          <w:b/>
          <w:color w:val="FF0000"/>
          <w:sz w:val="32"/>
        </w:rPr>
        <w:t>Лепка «Лучики для солнышка»</w:t>
      </w:r>
    </w:p>
    <w:p w:rsid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Воспитатель: показывает детям плакат</w:t>
      </w:r>
      <w:r>
        <w:rPr>
          <w:rFonts w:ascii="Times New Roman" w:hAnsi="Times New Roman" w:cs="Times New Roman"/>
          <w:sz w:val="28"/>
        </w:rPr>
        <w:t>,</w:t>
      </w:r>
      <w:r w:rsidRPr="00A95909">
        <w:rPr>
          <w:rFonts w:ascii="Times New Roman" w:hAnsi="Times New Roman" w:cs="Times New Roman"/>
          <w:sz w:val="28"/>
        </w:rPr>
        <w:t xml:space="preserve"> на котором изображено солнце и ласточки. Воспитатель спрашивает у детей как, они думают</w:t>
      </w:r>
      <w:r>
        <w:rPr>
          <w:rFonts w:ascii="Times New Roman" w:hAnsi="Times New Roman" w:cs="Times New Roman"/>
          <w:sz w:val="28"/>
        </w:rPr>
        <w:t>,</w:t>
      </w:r>
      <w:r w:rsidRPr="00A95909">
        <w:rPr>
          <w:rFonts w:ascii="Times New Roman" w:hAnsi="Times New Roman" w:cs="Times New Roman"/>
          <w:sz w:val="28"/>
        </w:rPr>
        <w:t xml:space="preserve"> чего не хватает на плакате, и получив ответ, что не хватает травки предлагает слепить ее. Какого цвета пластилин мы возьмем для травки? (ответы детей). </w:t>
      </w:r>
    </w:p>
    <w:p w:rsid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 xml:space="preserve">Правильно. Мы возьмем пластилин зеленого цвета, разделим комочек на несколько кусочков и раскатаем колбаски. 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Воспитатель показывает приемы раскатывания из пластилина небольших палочек. Дети выполняют упражнение, повторяя за воспитателем прямые движения ладонями. Из нашего кусочка пластилина нужно сделать тоненькие травинки. Поэ</w:t>
      </w:r>
      <w:r>
        <w:rPr>
          <w:rFonts w:ascii="Times New Roman" w:hAnsi="Times New Roman" w:cs="Times New Roman"/>
          <w:sz w:val="28"/>
        </w:rPr>
        <w:t>тому надо раскатывать пластилин</w:t>
      </w:r>
      <w:r w:rsidRPr="00A95909">
        <w:rPr>
          <w:rFonts w:ascii="Times New Roman" w:hAnsi="Times New Roman" w:cs="Times New Roman"/>
          <w:sz w:val="28"/>
        </w:rPr>
        <w:t xml:space="preserve"> посильнее. Вот одна травинка готова. Давайте сделаем много травинок. Воспитатель в процессе лепки контролирует приемы работы, помогает детям, затру</w:t>
      </w:r>
      <w:r>
        <w:rPr>
          <w:rFonts w:ascii="Times New Roman" w:hAnsi="Times New Roman" w:cs="Times New Roman"/>
          <w:sz w:val="28"/>
        </w:rPr>
        <w:t>дняющимся в выполнении задания.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 w:rsidRPr="00A95909">
        <w:rPr>
          <w:rFonts w:ascii="Times New Roman" w:hAnsi="Times New Roman" w:cs="Times New Roman"/>
          <w:sz w:val="28"/>
        </w:rPr>
        <w:t>Вылепленные травин</w:t>
      </w:r>
      <w:r>
        <w:rPr>
          <w:rFonts w:ascii="Times New Roman" w:hAnsi="Times New Roman" w:cs="Times New Roman"/>
          <w:sz w:val="28"/>
        </w:rPr>
        <w:t>ки дети прикладывают на плакат.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 w:rsidRPr="00A95909">
        <w:rPr>
          <w:rFonts w:ascii="Times New Roman" w:hAnsi="Times New Roman" w:cs="Times New Roman"/>
          <w:b/>
          <w:sz w:val="28"/>
        </w:rPr>
        <w:t>Физкультминутка игра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sz w:val="28"/>
        </w:rPr>
      </w:pPr>
      <w:r w:rsidRPr="00A95909">
        <w:rPr>
          <w:rFonts w:ascii="Times New Roman" w:hAnsi="Times New Roman" w:cs="Times New Roman"/>
          <w:b/>
          <w:sz w:val="28"/>
        </w:rPr>
        <w:t>«</w:t>
      </w:r>
      <w:r w:rsidRPr="00A95909">
        <w:rPr>
          <w:rFonts w:ascii="Times New Roman" w:hAnsi="Times New Roman" w:cs="Times New Roman"/>
          <w:b/>
          <w:sz w:val="28"/>
        </w:rPr>
        <w:t>Пробуждение солнышка»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как солнышко встает </w:t>
      </w:r>
      <w:r w:rsidRPr="00A95909">
        <w:rPr>
          <w:rFonts w:ascii="Times New Roman" w:hAnsi="Times New Roman" w:cs="Times New Roman"/>
          <w:b/>
          <w:i/>
          <w:sz w:val="28"/>
        </w:rPr>
        <w:t>(сидя на корточках, руки опущены вниз, медленно вставать, руки вперед и вверх)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Выше, выше, выше </w:t>
      </w:r>
      <w:r w:rsidRPr="00A95909">
        <w:rPr>
          <w:rFonts w:ascii="Times New Roman" w:hAnsi="Times New Roman" w:cs="Times New Roman"/>
          <w:b/>
          <w:i/>
          <w:sz w:val="28"/>
        </w:rPr>
        <w:t>(стоя, руки вверху разведены в стороны, наклоны туловища вниз, руки на колени)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ночи солнышко зайдет </w:t>
      </w:r>
      <w:r w:rsidRPr="00A95909">
        <w:rPr>
          <w:rFonts w:ascii="Times New Roman" w:hAnsi="Times New Roman" w:cs="Times New Roman"/>
          <w:b/>
          <w:i/>
          <w:sz w:val="28"/>
        </w:rPr>
        <w:t>(присесть на корточки, руки опустить)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Ниже, ниже, ниже </w:t>
      </w:r>
      <w:r w:rsidRPr="00A95909">
        <w:rPr>
          <w:rFonts w:ascii="Times New Roman" w:hAnsi="Times New Roman" w:cs="Times New Roman"/>
          <w:b/>
          <w:i/>
          <w:sz w:val="28"/>
        </w:rPr>
        <w:t>(сидя на корточках, руки опущены вниз,)</w:t>
      </w:r>
    </w:p>
    <w:p w:rsidR="00A95909" w:rsidRDefault="00A95909" w:rsidP="00A959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Хорошо, хорошо </w:t>
      </w:r>
      <w:r w:rsidRPr="00A95909">
        <w:rPr>
          <w:rFonts w:ascii="Times New Roman" w:hAnsi="Times New Roman" w:cs="Times New Roman"/>
          <w:b/>
          <w:i/>
          <w:sz w:val="28"/>
        </w:rPr>
        <w:t>(хлопки в ладоши)</w:t>
      </w:r>
    </w:p>
    <w:p w:rsidR="00A95909" w:rsidRDefault="00A95909" w:rsidP="00A95909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Солнышко смеется </w:t>
      </w:r>
      <w:r w:rsidRPr="00A95909">
        <w:rPr>
          <w:rFonts w:ascii="Times New Roman" w:hAnsi="Times New Roman" w:cs="Times New Roman"/>
          <w:b/>
          <w:i/>
          <w:sz w:val="28"/>
        </w:rPr>
        <w:t>(стоя, руки на поясе, по</w:t>
      </w:r>
      <w:r>
        <w:rPr>
          <w:rFonts w:ascii="Times New Roman" w:hAnsi="Times New Roman" w:cs="Times New Roman"/>
          <w:b/>
          <w:i/>
          <w:sz w:val="28"/>
        </w:rPr>
        <w:t>вороты туловища вправо – влево)</w:t>
      </w:r>
    </w:p>
    <w:p w:rsidR="00A95909" w:rsidRDefault="00A95909" w:rsidP="00A95909">
      <w:pPr>
        <w:jc w:val="both"/>
        <w:rPr>
          <w:rFonts w:ascii="Times New Roman" w:hAnsi="Times New Roman" w:cs="Times New Roman"/>
          <w:b/>
          <w:i/>
          <w:sz w:val="28"/>
        </w:rPr>
      </w:pPr>
      <w:r w:rsidRPr="00A95909">
        <w:rPr>
          <w:rFonts w:ascii="Times New Roman" w:hAnsi="Times New Roman" w:cs="Times New Roman"/>
          <w:sz w:val="28"/>
        </w:rPr>
        <w:t>А под солнышком таким хорошо живется!</w:t>
      </w:r>
      <w:r>
        <w:rPr>
          <w:rFonts w:ascii="Times New Roman" w:hAnsi="Times New Roman" w:cs="Times New Roman"/>
          <w:sz w:val="28"/>
        </w:rPr>
        <w:t xml:space="preserve"> </w:t>
      </w:r>
      <w:r w:rsidRPr="00A95909">
        <w:rPr>
          <w:rFonts w:ascii="Times New Roman" w:hAnsi="Times New Roman" w:cs="Times New Roman"/>
          <w:b/>
          <w:i/>
          <w:sz w:val="28"/>
        </w:rPr>
        <w:t>(кружение в одну сторону)</w:t>
      </w:r>
    </w:p>
    <w:p w:rsidR="00A95909" w:rsidRPr="00A95909" w:rsidRDefault="00A95909" w:rsidP="00A95909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Воспитатель: </w:t>
      </w:r>
      <w:bookmarkStart w:id="0" w:name="_GoBack"/>
      <w:bookmarkEnd w:id="0"/>
      <w:r w:rsidRPr="00A95909">
        <w:rPr>
          <w:rFonts w:ascii="Times New Roman" w:hAnsi="Times New Roman" w:cs="Times New Roman"/>
          <w:sz w:val="28"/>
        </w:rPr>
        <w:t>Давайте, посмотрим, какая же красивая картинка у нас получилась? Молодцы ребята!</w:t>
      </w:r>
    </w:p>
    <w:sectPr w:rsidR="00A95909" w:rsidRPr="00A9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B"/>
    <w:rsid w:val="00600F8B"/>
    <w:rsid w:val="00A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64D0"/>
  <w15:chartTrackingRefBased/>
  <w15:docId w15:val="{753A416B-7B33-4289-9D3C-E55CEEB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2</cp:revision>
  <dcterms:created xsi:type="dcterms:W3CDTF">2020-05-11T07:28:00Z</dcterms:created>
  <dcterms:modified xsi:type="dcterms:W3CDTF">2020-05-11T07:39:00Z</dcterms:modified>
</cp:coreProperties>
</file>