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92" w:rsidRPr="00675E1A" w:rsidRDefault="00E54492" w:rsidP="00E54492">
      <w:pPr>
        <w:jc w:val="center"/>
        <w:rPr>
          <w:rFonts w:ascii="Times New Roman" w:hAnsi="Times New Roman" w:cs="Times New Roman"/>
          <w:b/>
          <w:color w:val="00B0F0"/>
          <w:sz w:val="36"/>
        </w:rPr>
      </w:pPr>
      <w:r w:rsidRPr="00675E1A">
        <w:rPr>
          <w:rFonts w:ascii="Times New Roman" w:hAnsi="Times New Roman" w:cs="Times New Roman"/>
          <w:b/>
          <w:color w:val="00B0F0"/>
          <w:sz w:val="36"/>
        </w:rPr>
        <w:t>Тема недели: «Природа вокруг нас» (6.05 – 8.05.2020г.)</w:t>
      </w:r>
    </w:p>
    <w:p w:rsidR="00E54492" w:rsidRDefault="00E54492" w:rsidP="00E54492">
      <w:pPr>
        <w:jc w:val="center"/>
        <w:rPr>
          <w:rFonts w:ascii="Times New Roman" w:hAnsi="Times New Roman" w:cs="Times New Roman"/>
          <w:b/>
          <w:sz w:val="36"/>
        </w:rPr>
      </w:pPr>
      <w:r>
        <w:rPr>
          <w:rFonts w:ascii="Times New Roman" w:hAnsi="Times New Roman" w:cs="Times New Roman"/>
          <w:b/>
          <w:sz w:val="36"/>
        </w:rPr>
        <w:t>Пятница 15.05.2020г.</w:t>
      </w:r>
    </w:p>
    <w:p w:rsidR="00E54492" w:rsidRPr="00E54492" w:rsidRDefault="00E54492" w:rsidP="00E54492">
      <w:pPr>
        <w:jc w:val="center"/>
        <w:rPr>
          <w:rFonts w:ascii="Times New Roman" w:hAnsi="Times New Roman" w:cs="Times New Roman"/>
          <w:b/>
          <w:sz w:val="36"/>
        </w:rPr>
      </w:pPr>
      <w:r w:rsidRPr="00E54492">
        <w:rPr>
          <w:rFonts w:ascii="Times New Roman" w:hAnsi="Times New Roman" w:cs="Times New Roman"/>
          <w:b/>
          <w:sz w:val="36"/>
        </w:rPr>
        <w:t>Физическая культура со взрослыми</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b/>
          <w:sz w:val="28"/>
        </w:rPr>
        <w:t>Задачи.</w:t>
      </w:r>
      <w:r w:rsidRPr="00E54492">
        <w:rPr>
          <w:rFonts w:ascii="Times New Roman" w:hAnsi="Times New Roman" w:cs="Times New Roman"/>
          <w:sz w:val="28"/>
        </w:rPr>
        <w:t xml:space="preserve"> Упражнять в метании вдаль одной рукой, совершенствовать ходьбу по гимнастической скамейке, воспитывать ловкость, развивать</w:t>
      </w:r>
      <w:r>
        <w:rPr>
          <w:rFonts w:ascii="Times New Roman" w:hAnsi="Times New Roman" w:cs="Times New Roman"/>
          <w:sz w:val="28"/>
        </w:rPr>
        <w:t xml:space="preserve"> чувство равновесия и глазомер.</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b/>
          <w:sz w:val="28"/>
        </w:rPr>
        <w:t>Пособия.</w:t>
      </w:r>
      <w:r w:rsidRPr="00E54492">
        <w:rPr>
          <w:rFonts w:ascii="Times New Roman" w:hAnsi="Times New Roman" w:cs="Times New Roman"/>
          <w:sz w:val="28"/>
        </w:rPr>
        <w:t xml:space="preserve"> Цветные платочки и мешочки с песком по количеству дете</w:t>
      </w:r>
      <w:r>
        <w:rPr>
          <w:rFonts w:ascii="Times New Roman" w:hAnsi="Times New Roman" w:cs="Times New Roman"/>
          <w:sz w:val="28"/>
        </w:rPr>
        <w:t>й, 1—2 гимнастические скамейки.</w:t>
      </w:r>
    </w:p>
    <w:p w:rsidR="00E54492" w:rsidRPr="00E54492" w:rsidRDefault="00E54492" w:rsidP="00E54492">
      <w:pPr>
        <w:jc w:val="both"/>
        <w:rPr>
          <w:rFonts w:ascii="Times New Roman" w:hAnsi="Times New Roman" w:cs="Times New Roman"/>
          <w:b/>
          <w:sz w:val="28"/>
        </w:rPr>
      </w:pPr>
      <w:r w:rsidRPr="00E54492">
        <w:rPr>
          <w:rFonts w:ascii="Times New Roman" w:hAnsi="Times New Roman" w:cs="Times New Roman"/>
          <w:b/>
          <w:sz w:val="28"/>
        </w:rPr>
        <w:t>Содержание занятия и методика его проведения.</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b/>
          <w:sz w:val="28"/>
        </w:rPr>
        <w:t>Первая часть.</w:t>
      </w:r>
      <w:r w:rsidRPr="00E54492">
        <w:rPr>
          <w:rFonts w:ascii="Times New Roman" w:hAnsi="Times New Roman" w:cs="Times New Roman"/>
          <w:sz w:val="28"/>
        </w:rPr>
        <w:t xml:space="preserve"> Ходьба и бег в колонн</w:t>
      </w:r>
      <w:r>
        <w:rPr>
          <w:rFonts w:ascii="Times New Roman" w:hAnsi="Times New Roman" w:cs="Times New Roman"/>
          <w:sz w:val="28"/>
        </w:rPr>
        <w:t>е по одному с платочком в руке.</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b/>
          <w:sz w:val="28"/>
        </w:rPr>
        <w:t>Вторая часть.</w:t>
      </w:r>
      <w:r w:rsidRPr="00E54492">
        <w:rPr>
          <w:rFonts w:ascii="Times New Roman" w:hAnsi="Times New Roman" w:cs="Times New Roman"/>
          <w:sz w:val="28"/>
        </w:rPr>
        <w:t xml:space="preserve">  Общеразвивающие упражнения (с </w:t>
      </w:r>
      <w:r>
        <w:rPr>
          <w:rFonts w:ascii="Times New Roman" w:hAnsi="Times New Roman" w:cs="Times New Roman"/>
          <w:sz w:val="28"/>
        </w:rPr>
        <w:t>платочком).</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sz w:val="28"/>
        </w:rPr>
        <w:t>И. п.: стоя, расставить ноги по</w:t>
      </w:r>
      <w:r>
        <w:rPr>
          <w:rFonts w:ascii="Times New Roman" w:hAnsi="Times New Roman" w:cs="Times New Roman"/>
          <w:sz w:val="28"/>
        </w:rPr>
        <w:t xml:space="preserve"> </w:t>
      </w:r>
      <w:r w:rsidRPr="00E54492">
        <w:rPr>
          <w:rFonts w:ascii="Times New Roman" w:hAnsi="Times New Roman" w:cs="Times New Roman"/>
          <w:sz w:val="28"/>
        </w:rPr>
        <w:t>шире, платочек держать обеими руками за углы. Наклониться вперед, помахать платочком несколько раз вправо и влево — «</w:t>
      </w:r>
      <w:proofErr w:type="spellStart"/>
      <w:r w:rsidRPr="00E54492">
        <w:rPr>
          <w:rFonts w:ascii="Times New Roman" w:hAnsi="Times New Roman" w:cs="Times New Roman"/>
          <w:sz w:val="28"/>
        </w:rPr>
        <w:t>Полоскаем</w:t>
      </w:r>
      <w:proofErr w:type="spellEnd"/>
      <w:r w:rsidRPr="00E54492">
        <w:rPr>
          <w:rFonts w:ascii="Times New Roman" w:hAnsi="Times New Roman" w:cs="Times New Roman"/>
          <w:sz w:val="28"/>
        </w:rPr>
        <w:t xml:space="preserve"> белье», затем выпрямиться, потянуться вверх. Повторить 3—4 раза.</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sz w:val="28"/>
        </w:rPr>
        <w:t>И. п.: сидя, ноги врозь, платочек держать обеими руками за углы. Присесть, поднять руки с платочком вперед, выпрямиться, опустить руки. Повторить 3—4 раза.</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sz w:val="28"/>
        </w:rPr>
        <w:t>И. п.: лежа на спине, платочек в обеих руках на груди. Поднять ноги и руки вперед, опустить. Повторить 3—5 раз.</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sz w:val="28"/>
        </w:rPr>
        <w:t>Поскоки на месте на двух ногах (20—30 сек). Платочек держать в одной руке. Ходьба друг за другом. Положить платочек.</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sz w:val="28"/>
        </w:rPr>
        <w:t>Упражнения в основных видах движений. Ходьба по гимнастической скамейке. Дети выполняют задание самостоятельно друг за другом 2—3 раза по двум скамейкам, которые располагаются рядом. Воспитатель помогает, подбадривает тех, кто неуверенно выполняет задание. Сл</w:t>
      </w:r>
      <w:r>
        <w:rPr>
          <w:rFonts w:ascii="Times New Roman" w:hAnsi="Times New Roman" w:cs="Times New Roman"/>
          <w:sz w:val="28"/>
        </w:rPr>
        <w:t>едит, чтобы дети не торопились.</w:t>
      </w:r>
    </w:p>
    <w:p w:rsidR="00E54492" w:rsidRDefault="00E54492" w:rsidP="00E54492">
      <w:pPr>
        <w:jc w:val="both"/>
        <w:rPr>
          <w:rFonts w:ascii="Times New Roman" w:hAnsi="Times New Roman" w:cs="Times New Roman"/>
          <w:sz w:val="28"/>
        </w:rPr>
      </w:pPr>
      <w:r w:rsidRPr="00E54492">
        <w:rPr>
          <w:rFonts w:ascii="Times New Roman" w:hAnsi="Times New Roman" w:cs="Times New Roman"/>
          <w:sz w:val="28"/>
        </w:rPr>
        <w:t>Бросание мешочков с песком вдаль правой и левой рукой. Задание дети выполняют все одновременно по 3—4 раза каждой рукой. Основное внимание обращается на замах и энергичный бросок. Воспитатель вначале показывает, как бросить мешочек, и выполн</w:t>
      </w:r>
      <w:r>
        <w:rPr>
          <w:rFonts w:ascii="Times New Roman" w:hAnsi="Times New Roman" w:cs="Times New Roman"/>
          <w:sz w:val="28"/>
        </w:rPr>
        <w:t>яет упражнение вместе с детьми.</w:t>
      </w:r>
    </w:p>
    <w:p w:rsidR="00E54492" w:rsidRDefault="00E54492" w:rsidP="00E54492">
      <w:pPr>
        <w:jc w:val="both"/>
        <w:rPr>
          <w:rFonts w:ascii="Times New Roman" w:hAnsi="Times New Roman" w:cs="Times New Roman"/>
          <w:b/>
          <w:sz w:val="28"/>
        </w:rPr>
      </w:pPr>
      <w:r w:rsidRPr="00E54492">
        <w:rPr>
          <w:rFonts w:ascii="Times New Roman" w:hAnsi="Times New Roman" w:cs="Times New Roman"/>
          <w:b/>
          <w:sz w:val="28"/>
        </w:rPr>
        <w:t>Подвижная игра «Солнышко и дождик». Повторить 3—4 раза.</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b/>
          <w:sz w:val="28"/>
        </w:rPr>
        <w:t>Описание:</w:t>
      </w:r>
      <w:r w:rsidRPr="00E54492">
        <w:rPr>
          <w:rFonts w:ascii="Times New Roman" w:hAnsi="Times New Roman" w:cs="Times New Roman"/>
          <w:sz w:val="28"/>
        </w:rPr>
        <w:t xml:space="preserve"> Дети присаживаются на корточки за ч</w:t>
      </w:r>
      <w:r>
        <w:rPr>
          <w:rFonts w:ascii="Times New Roman" w:hAnsi="Times New Roman" w:cs="Times New Roman"/>
          <w:sz w:val="28"/>
        </w:rPr>
        <w:t xml:space="preserve">ертой, обозначенной родителями. </w:t>
      </w:r>
      <w:r w:rsidRPr="00E54492">
        <w:rPr>
          <w:rFonts w:ascii="Times New Roman" w:hAnsi="Times New Roman" w:cs="Times New Roman"/>
          <w:sz w:val="28"/>
        </w:rPr>
        <w:t xml:space="preserve"> </w:t>
      </w:r>
      <w:r>
        <w:rPr>
          <w:rFonts w:ascii="Times New Roman" w:hAnsi="Times New Roman" w:cs="Times New Roman"/>
          <w:sz w:val="28"/>
        </w:rPr>
        <w:t>Родители говорят</w:t>
      </w:r>
      <w:r w:rsidRPr="00E54492">
        <w:rPr>
          <w:rFonts w:ascii="Times New Roman" w:hAnsi="Times New Roman" w:cs="Times New Roman"/>
          <w:sz w:val="28"/>
        </w:rPr>
        <w:t xml:space="preserve">: «На небе солнышко! Можно идти гулять». </w:t>
      </w:r>
      <w:r w:rsidRPr="00E54492">
        <w:rPr>
          <w:rFonts w:ascii="Times New Roman" w:hAnsi="Times New Roman" w:cs="Times New Roman"/>
          <w:sz w:val="28"/>
        </w:rPr>
        <w:lastRenderedPageBreak/>
        <w:t>Дети бегают по площадке. На сигнал: «Дождик! Скорей домой!» - бегут за обозначенную линию и присажив</w:t>
      </w:r>
      <w:r>
        <w:rPr>
          <w:rFonts w:ascii="Times New Roman" w:hAnsi="Times New Roman" w:cs="Times New Roman"/>
          <w:sz w:val="28"/>
        </w:rPr>
        <w:t>аются на корточки. Родители снова говоря</w:t>
      </w:r>
      <w:r w:rsidRPr="00E54492">
        <w:rPr>
          <w:rFonts w:ascii="Times New Roman" w:hAnsi="Times New Roman" w:cs="Times New Roman"/>
          <w:sz w:val="28"/>
        </w:rPr>
        <w:t>т: «Солнышко! Иди</w:t>
      </w:r>
      <w:r>
        <w:rPr>
          <w:rFonts w:ascii="Times New Roman" w:hAnsi="Times New Roman" w:cs="Times New Roman"/>
          <w:sz w:val="28"/>
        </w:rPr>
        <w:t>те гулять», и игра повторяется.</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b/>
          <w:sz w:val="28"/>
        </w:rPr>
        <w:t>2 – вариант:</w:t>
      </w:r>
      <w:r w:rsidRPr="00E54492">
        <w:rPr>
          <w:rFonts w:ascii="Times New Roman" w:hAnsi="Times New Roman" w:cs="Times New Roman"/>
          <w:sz w:val="28"/>
        </w:rPr>
        <w:t xml:space="preserve"> по сигналу: «Дождик! Скорее </w:t>
      </w:r>
      <w:r>
        <w:rPr>
          <w:rFonts w:ascii="Times New Roman" w:hAnsi="Times New Roman" w:cs="Times New Roman"/>
          <w:sz w:val="28"/>
        </w:rPr>
        <w:t>домой!» дети бегут к родителям</w:t>
      </w:r>
      <w:r w:rsidRPr="00E54492">
        <w:rPr>
          <w:rFonts w:ascii="Times New Roman" w:hAnsi="Times New Roman" w:cs="Times New Roman"/>
          <w:sz w:val="28"/>
        </w:rPr>
        <w:t>, у которого в руках большой зонтик.</w:t>
      </w:r>
    </w:p>
    <w:p w:rsidR="00E54492" w:rsidRPr="00E54492" w:rsidRDefault="00E54492" w:rsidP="00E54492">
      <w:pPr>
        <w:jc w:val="both"/>
        <w:rPr>
          <w:rFonts w:ascii="Times New Roman" w:hAnsi="Times New Roman" w:cs="Times New Roman"/>
          <w:sz w:val="28"/>
        </w:rPr>
      </w:pPr>
      <w:r w:rsidRPr="00E54492">
        <w:rPr>
          <w:rFonts w:ascii="Times New Roman" w:hAnsi="Times New Roman" w:cs="Times New Roman"/>
          <w:b/>
          <w:sz w:val="28"/>
        </w:rPr>
        <w:t>Третья часть.</w:t>
      </w:r>
      <w:r w:rsidRPr="00E54492">
        <w:rPr>
          <w:rFonts w:ascii="Times New Roman" w:hAnsi="Times New Roman" w:cs="Times New Roman"/>
          <w:sz w:val="28"/>
        </w:rPr>
        <w:t xml:space="preserve"> Ходьба с о</w:t>
      </w:r>
      <w:r w:rsidR="00C04C88">
        <w:rPr>
          <w:rFonts w:ascii="Times New Roman" w:hAnsi="Times New Roman" w:cs="Times New Roman"/>
          <w:sz w:val="28"/>
        </w:rPr>
        <w:t>становкой по сигналу взрослого</w:t>
      </w:r>
      <w:bookmarkStart w:id="0" w:name="_GoBack"/>
      <w:bookmarkEnd w:id="0"/>
      <w:r w:rsidRPr="00E54492">
        <w:rPr>
          <w:rFonts w:ascii="Times New Roman" w:hAnsi="Times New Roman" w:cs="Times New Roman"/>
          <w:sz w:val="28"/>
        </w:rPr>
        <w:t>.</w:t>
      </w:r>
    </w:p>
    <w:sectPr w:rsidR="00E54492" w:rsidRPr="00E54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2F"/>
    <w:rsid w:val="000E392F"/>
    <w:rsid w:val="00C04C88"/>
    <w:rsid w:val="00E5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zaphod200732@gmail.com</dc:creator>
  <cp:keywords/>
  <dc:description/>
  <cp:lastModifiedBy>user</cp:lastModifiedBy>
  <cp:revision>3</cp:revision>
  <dcterms:created xsi:type="dcterms:W3CDTF">2020-05-14T14:13:00Z</dcterms:created>
  <dcterms:modified xsi:type="dcterms:W3CDTF">2020-05-14T19:53:00Z</dcterms:modified>
</cp:coreProperties>
</file>