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88" w:rsidRPr="00F00F88" w:rsidRDefault="00F00F88" w:rsidP="00DF1CC3">
      <w:pPr>
        <w:shd w:val="clear" w:color="auto" w:fill="FFFFFF"/>
        <w:spacing w:before="245" w:after="122" w:line="240" w:lineRule="auto"/>
        <w:contextualSpacing/>
        <w:jc w:val="center"/>
        <w:outlineLvl w:val="0"/>
        <w:rPr>
          <w:rFonts w:ascii="Times New Roman" w:eastAsia="Times New Roman" w:hAnsi="Times New Roman" w:cs="Times New Roman"/>
          <w:b/>
          <w:color w:val="C00000"/>
          <w:kern w:val="36"/>
          <w:sz w:val="40"/>
          <w:szCs w:val="40"/>
          <w:lang w:eastAsia="ru-RU"/>
        </w:rPr>
      </w:pPr>
      <w:r w:rsidRPr="00F00F88">
        <w:rPr>
          <w:rFonts w:ascii="Times New Roman" w:eastAsia="Times New Roman" w:hAnsi="Times New Roman" w:cs="Times New Roman"/>
          <w:b/>
          <w:color w:val="C00000"/>
          <w:kern w:val="36"/>
          <w:sz w:val="40"/>
          <w:szCs w:val="40"/>
          <w:lang w:eastAsia="ru-RU"/>
        </w:rPr>
        <w:t>КОНСУЛЬТАЦИЯ ДЛЯ РОДИТЕЛЕЙ</w:t>
      </w:r>
    </w:p>
    <w:p w:rsidR="008E357A" w:rsidRPr="00F00F88" w:rsidRDefault="008E357A" w:rsidP="00DF1CC3">
      <w:pPr>
        <w:shd w:val="clear" w:color="auto" w:fill="FFFFFF"/>
        <w:spacing w:before="245" w:after="122" w:line="240" w:lineRule="auto"/>
        <w:contextualSpacing/>
        <w:jc w:val="center"/>
        <w:outlineLvl w:val="0"/>
        <w:rPr>
          <w:rFonts w:ascii="Times New Roman" w:eastAsia="Times New Roman" w:hAnsi="Times New Roman" w:cs="Times New Roman"/>
          <w:b/>
          <w:color w:val="C00000"/>
          <w:kern w:val="36"/>
          <w:sz w:val="32"/>
          <w:szCs w:val="32"/>
          <w:lang w:eastAsia="ru-RU"/>
        </w:rPr>
      </w:pPr>
      <w:r w:rsidRPr="00F00F88">
        <w:rPr>
          <w:rFonts w:ascii="Times New Roman" w:eastAsia="Times New Roman" w:hAnsi="Times New Roman" w:cs="Times New Roman"/>
          <w:b/>
          <w:color w:val="C00000"/>
          <w:kern w:val="36"/>
          <w:sz w:val="32"/>
          <w:szCs w:val="32"/>
          <w:lang w:eastAsia="ru-RU"/>
        </w:rPr>
        <w:t>Игровые методики развития интеллект</w:t>
      </w:r>
      <w:r w:rsidR="00F00F88" w:rsidRPr="00F00F88">
        <w:rPr>
          <w:rFonts w:ascii="Times New Roman" w:eastAsia="Times New Roman" w:hAnsi="Times New Roman" w:cs="Times New Roman"/>
          <w:b/>
          <w:color w:val="C00000"/>
          <w:kern w:val="36"/>
          <w:sz w:val="32"/>
          <w:szCs w:val="32"/>
          <w:lang w:eastAsia="ru-RU"/>
        </w:rPr>
        <w:t xml:space="preserve">уальных (познавательных) способностей </w:t>
      </w:r>
      <w:r w:rsidRPr="00F00F88">
        <w:rPr>
          <w:rFonts w:ascii="Times New Roman" w:eastAsia="Times New Roman" w:hAnsi="Times New Roman" w:cs="Times New Roman"/>
          <w:b/>
          <w:color w:val="C00000"/>
          <w:kern w:val="36"/>
          <w:sz w:val="32"/>
          <w:szCs w:val="32"/>
          <w:lang w:eastAsia="ru-RU"/>
        </w:rPr>
        <w:t xml:space="preserve"> в работе с </w:t>
      </w:r>
      <w:r w:rsidR="000562A6">
        <w:rPr>
          <w:rFonts w:ascii="Times New Roman" w:eastAsia="Times New Roman" w:hAnsi="Times New Roman" w:cs="Times New Roman"/>
          <w:b/>
          <w:color w:val="C00000"/>
          <w:kern w:val="36"/>
          <w:sz w:val="32"/>
          <w:szCs w:val="32"/>
          <w:lang w:eastAsia="ru-RU"/>
        </w:rPr>
        <w:t xml:space="preserve">детьми </w:t>
      </w:r>
      <w:r w:rsidR="00F00F88" w:rsidRPr="00F00F88">
        <w:rPr>
          <w:rFonts w:ascii="Times New Roman" w:eastAsia="Times New Roman" w:hAnsi="Times New Roman" w:cs="Times New Roman"/>
          <w:b/>
          <w:color w:val="C00000"/>
          <w:kern w:val="36"/>
          <w:sz w:val="32"/>
          <w:szCs w:val="32"/>
          <w:lang w:eastAsia="ru-RU"/>
        </w:rPr>
        <w:t>признаками одаренности</w:t>
      </w:r>
    </w:p>
    <w:p w:rsidR="00DF1CC3" w:rsidRDefault="00DF1CC3" w:rsidP="00DF1CC3">
      <w:pPr>
        <w:shd w:val="clear" w:color="auto" w:fill="FFFFFF"/>
        <w:spacing w:after="122" w:line="240" w:lineRule="auto"/>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59264" behindDoc="1" locked="0" layoutInCell="1" allowOverlap="1">
            <wp:simplePos x="0" y="0"/>
            <wp:positionH relativeFrom="column">
              <wp:posOffset>-201295</wp:posOffset>
            </wp:positionH>
            <wp:positionV relativeFrom="paragraph">
              <wp:posOffset>156845</wp:posOffset>
            </wp:positionV>
            <wp:extent cx="2059305" cy="2268220"/>
            <wp:effectExtent l="19050" t="0" r="0" b="0"/>
            <wp:wrapTight wrapText="bothSides">
              <wp:wrapPolygon edited="0">
                <wp:start x="-200" y="0"/>
                <wp:lineTo x="-200" y="21406"/>
                <wp:lineTo x="21580" y="21406"/>
                <wp:lineTo x="21580" y="0"/>
                <wp:lineTo x="-200" y="0"/>
              </wp:wrapPolygon>
            </wp:wrapTight>
            <wp:docPr id="9" name="Рисунок 1" descr="C:\Users\173310\Desktop\работа апрель 6.04.-10.04\МИП Одаренные 2019-2020\YJ9dnLLkv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73310\Desktop\работа апрель 6.04.-10.04\МИП Одаренные 2019-2020\YJ9dnLLkvjI.jpg"/>
                    <pic:cNvPicPr>
                      <a:picLocks noChangeAspect="1" noChangeArrowheads="1"/>
                    </pic:cNvPicPr>
                  </pic:nvPicPr>
                  <pic:blipFill>
                    <a:blip r:embed="rId5"/>
                    <a:srcRect/>
                    <a:stretch>
                      <a:fillRect/>
                    </a:stretch>
                  </pic:blipFill>
                  <pic:spPr bwMode="auto">
                    <a:xfrm>
                      <a:off x="0" y="0"/>
                      <a:ext cx="2059305" cy="2268220"/>
                    </a:xfrm>
                    <a:prstGeom prst="rect">
                      <a:avLst/>
                    </a:prstGeom>
                    <a:noFill/>
                    <a:ln w="9525">
                      <a:noFill/>
                      <a:miter lim="800000"/>
                      <a:headEnd/>
                      <a:tailEnd/>
                    </a:ln>
                  </pic:spPr>
                </pic:pic>
              </a:graphicData>
            </a:graphic>
          </wp:anchor>
        </w:drawing>
      </w:r>
    </w:p>
    <w:p w:rsidR="008E357A" w:rsidRDefault="00DF1CC3" w:rsidP="00DF1CC3">
      <w:pPr>
        <w:shd w:val="clear" w:color="auto" w:fill="FFFFFF"/>
        <w:spacing w:after="122" w:line="240" w:lineRule="auto"/>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8E357A" w:rsidRPr="00270C18">
        <w:rPr>
          <w:rFonts w:ascii="Times New Roman" w:eastAsia="Times New Roman" w:hAnsi="Times New Roman" w:cs="Times New Roman"/>
          <w:sz w:val="32"/>
          <w:szCs w:val="32"/>
          <w:lang w:eastAsia="ru-RU"/>
        </w:rPr>
        <w:t xml:space="preserve">Существует </w:t>
      </w:r>
      <w:r>
        <w:rPr>
          <w:rFonts w:ascii="Times New Roman" w:eastAsia="Times New Roman" w:hAnsi="Times New Roman" w:cs="Times New Roman"/>
          <w:sz w:val="32"/>
          <w:szCs w:val="32"/>
          <w:lang w:eastAsia="ru-RU"/>
        </w:rPr>
        <w:t>большое</w:t>
      </w:r>
      <w:r w:rsidR="008E357A" w:rsidRPr="00270C18">
        <w:rPr>
          <w:rFonts w:ascii="Times New Roman" w:eastAsia="Times New Roman" w:hAnsi="Times New Roman" w:cs="Times New Roman"/>
          <w:sz w:val="32"/>
          <w:szCs w:val="32"/>
          <w:lang w:eastAsia="ru-RU"/>
        </w:rPr>
        <w:t xml:space="preserve"> разнообразие видов одаренности, которые могут проявляться уже в дошкольном возрасте. В их числе </w:t>
      </w:r>
      <w:r w:rsidR="008E357A" w:rsidRPr="00DF1CC3">
        <w:rPr>
          <w:rFonts w:ascii="Times New Roman" w:eastAsia="Times New Roman" w:hAnsi="Times New Roman" w:cs="Times New Roman"/>
          <w:b/>
          <w:color w:val="C00000"/>
          <w:sz w:val="32"/>
          <w:szCs w:val="32"/>
          <w:lang w:eastAsia="ru-RU"/>
        </w:rPr>
        <w:t>интеллектуальная</w:t>
      </w:r>
      <w:r w:rsidR="00F00F88" w:rsidRPr="00DF1CC3">
        <w:rPr>
          <w:rFonts w:ascii="Times New Roman" w:eastAsia="Times New Roman" w:hAnsi="Times New Roman" w:cs="Times New Roman"/>
          <w:b/>
          <w:color w:val="C00000"/>
          <w:sz w:val="32"/>
          <w:szCs w:val="32"/>
          <w:lang w:eastAsia="ru-RU"/>
        </w:rPr>
        <w:t xml:space="preserve"> (познавательная)</w:t>
      </w:r>
      <w:r w:rsidR="008E357A" w:rsidRPr="00DF1CC3">
        <w:rPr>
          <w:rFonts w:ascii="Times New Roman" w:eastAsia="Times New Roman" w:hAnsi="Times New Roman" w:cs="Times New Roman"/>
          <w:b/>
          <w:color w:val="C00000"/>
          <w:sz w:val="32"/>
          <w:szCs w:val="32"/>
          <w:lang w:eastAsia="ru-RU"/>
        </w:rPr>
        <w:t xml:space="preserve"> </w:t>
      </w:r>
      <w:r w:rsidR="008E357A" w:rsidRPr="00270C18">
        <w:rPr>
          <w:rFonts w:ascii="Times New Roman" w:eastAsia="Times New Roman" w:hAnsi="Times New Roman" w:cs="Times New Roman"/>
          <w:sz w:val="32"/>
          <w:szCs w:val="32"/>
          <w:lang w:eastAsia="ru-RU"/>
        </w:rPr>
        <w:t>одаренность.</w:t>
      </w:r>
      <w:r w:rsidR="008E357A" w:rsidRPr="00270C18">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008E357A" w:rsidRPr="00270C18">
        <w:rPr>
          <w:rFonts w:ascii="Times New Roman" w:eastAsia="Times New Roman" w:hAnsi="Times New Roman" w:cs="Times New Roman"/>
          <w:sz w:val="32"/>
          <w:szCs w:val="32"/>
          <w:lang w:eastAsia="ru-RU"/>
        </w:rPr>
        <w:t>Для детей с</w:t>
      </w:r>
      <w:r>
        <w:rPr>
          <w:rFonts w:ascii="Times New Roman" w:eastAsia="Times New Roman" w:hAnsi="Times New Roman" w:cs="Times New Roman"/>
          <w:sz w:val="32"/>
          <w:szCs w:val="32"/>
          <w:lang w:eastAsia="ru-RU"/>
        </w:rPr>
        <w:t xml:space="preserve"> признаками </w:t>
      </w:r>
      <w:r w:rsidR="008E357A" w:rsidRPr="00270C18">
        <w:rPr>
          <w:rFonts w:ascii="Times New Roman" w:eastAsia="Times New Roman" w:hAnsi="Times New Roman" w:cs="Times New Roman"/>
          <w:sz w:val="32"/>
          <w:szCs w:val="32"/>
          <w:lang w:eastAsia="ru-RU"/>
        </w:rPr>
        <w:t xml:space="preserve"> интеллектуальной </w:t>
      </w:r>
      <w:r>
        <w:rPr>
          <w:rFonts w:ascii="Times New Roman" w:eastAsia="Times New Roman" w:hAnsi="Times New Roman" w:cs="Times New Roman"/>
          <w:sz w:val="32"/>
          <w:szCs w:val="32"/>
          <w:lang w:eastAsia="ru-RU"/>
        </w:rPr>
        <w:t xml:space="preserve">(познавательной) </w:t>
      </w:r>
      <w:r w:rsidR="008E357A" w:rsidRPr="00270C18">
        <w:rPr>
          <w:rFonts w:ascii="Times New Roman" w:eastAsia="Times New Roman" w:hAnsi="Times New Roman" w:cs="Times New Roman"/>
          <w:sz w:val="32"/>
          <w:szCs w:val="32"/>
          <w:lang w:eastAsia="ru-RU"/>
        </w:rPr>
        <w:t>одарённост</w:t>
      </w:r>
      <w:r>
        <w:rPr>
          <w:rFonts w:ascii="Times New Roman" w:eastAsia="Times New Roman" w:hAnsi="Times New Roman" w:cs="Times New Roman"/>
          <w:sz w:val="32"/>
          <w:szCs w:val="32"/>
          <w:lang w:eastAsia="ru-RU"/>
        </w:rPr>
        <w:t>и</w:t>
      </w:r>
      <w:r w:rsidR="008E357A" w:rsidRPr="00270C18">
        <w:rPr>
          <w:rFonts w:ascii="Times New Roman" w:eastAsia="Times New Roman" w:hAnsi="Times New Roman" w:cs="Times New Roman"/>
          <w:sz w:val="32"/>
          <w:szCs w:val="32"/>
          <w:lang w:eastAsia="ru-RU"/>
        </w:rPr>
        <w:t xml:space="preserve"> характерны следующие черты:</w:t>
      </w:r>
    </w:p>
    <w:p w:rsidR="00DF1CC3" w:rsidRDefault="00DF1CC3" w:rsidP="00DF1CC3">
      <w:pPr>
        <w:shd w:val="clear" w:color="auto" w:fill="FFFFFF"/>
        <w:spacing w:after="122" w:line="240" w:lineRule="auto"/>
        <w:contextualSpacing/>
        <w:jc w:val="both"/>
        <w:rPr>
          <w:rFonts w:ascii="Times New Roman" w:eastAsia="Times New Roman" w:hAnsi="Times New Roman" w:cs="Times New Roman"/>
          <w:sz w:val="32"/>
          <w:szCs w:val="32"/>
          <w:lang w:eastAsia="ru-RU"/>
        </w:rPr>
      </w:pPr>
    </w:p>
    <w:p w:rsidR="00DF1CC3" w:rsidRPr="00270C18" w:rsidRDefault="00DF1CC3" w:rsidP="00DF1CC3">
      <w:pPr>
        <w:shd w:val="clear" w:color="auto" w:fill="FFFFFF"/>
        <w:spacing w:after="122" w:line="240" w:lineRule="auto"/>
        <w:contextualSpacing/>
        <w:jc w:val="both"/>
        <w:rPr>
          <w:rFonts w:ascii="Times New Roman" w:eastAsia="Times New Roman" w:hAnsi="Times New Roman" w:cs="Times New Roman"/>
          <w:sz w:val="32"/>
          <w:szCs w:val="32"/>
          <w:lang w:eastAsia="ru-RU"/>
        </w:rPr>
      </w:pPr>
    </w:p>
    <w:p w:rsidR="008E357A" w:rsidRPr="00270C18" w:rsidRDefault="008E357A" w:rsidP="00DF1CC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proofErr w:type="gramStart"/>
      <w:r w:rsidRPr="00270C18">
        <w:rPr>
          <w:rFonts w:ascii="Times New Roman" w:eastAsia="Times New Roman" w:hAnsi="Times New Roman" w:cs="Times New Roman"/>
          <w:sz w:val="32"/>
          <w:szCs w:val="32"/>
          <w:lang w:eastAsia="ru-RU"/>
        </w:rPr>
        <w:t>высоко развитая</w:t>
      </w:r>
      <w:proofErr w:type="gramEnd"/>
      <w:r w:rsidRPr="00270C18">
        <w:rPr>
          <w:rFonts w:ascii="Times New Roman" w:eastAsia="Times New Roman" w:hAnsi="Times New Roman" w:cs="Times New Roman"/>
          <w:sz w:val="32"/>
          <w:szCs w:val="32"/>
          <w:lang w:eastAsia="ru-RU"/>
        </w:rPr>
        <w:t xml:space="preserve"> любознательность, пытливость;</w:t>
      </w:r>
    </w:p>
    <w:p w:rsidR="008E357A" w:rsidRPr="00270C18" w:rsidRDefault="004635C2" w:rsidP="00DF1CC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способность самому «</w:t>
      </w:r>
      <w:r w:rsidR="008E357A" w:rsidRPr="00270C18">
        <w:rPr>
          <w:rFonts w:ascii="Times New Roman" w:eastAsia="Times New Roman" w:hAnsi="Times New Roman" w:cs="Times New Roman"/>
          <w:sz w:val="32"/>
          <w:szCs w:val="32"/>
          <w:lang w:eastAsia="ru-RU"/>
        </w:rPr>
        <w:t>видеть</w:t>
      </w:r>
      <w:r>
        <w:rPr>
          <w:rFonts w:ascii="Times New Roman" w:eastAsia="Times New Roman" w:hAnsi="Times New Roman" w:cs="Times New Roman"/>
          <w:sz w:val="32"/>
          <w:szCs w:val="32"/>
          <w:lang w:eastAsia="ru-RU"/>
        </w:rPr>
        <w:t>»</w:t>
      </w:r>
      <w:r w:rsidR="008E357A" w:rsidRPr="00270C18">
        <w:rPr>
          <w:rFonts w:ascii="Times New Roman" w:eastAsia="Times New Roman" w:hAnsi="Times New Roman" w:cs="Times New Roman"/>
          <w:sz w:val="32"/>
          <w:szCs w:val="32"/>
          <w:lang w:eastAsia="ru-RU"/>
        </w:rPr>
        <w:t>, находить проблемы и стремление их решать, активно экспериментируя;</w:t>
      </w:r>
    </w:p>
    <w:p w:rsidR="008E357A" w:rsidRPr="00270C18" w:rsidRDefault="008E357A" w:rsidP="00DF1CC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высокая (относительно возрастных возможностей) устойчивость внимания при погружении в познавательную деятельность (в области его интересов);</w:t>
      </w:r>
    </w:p>
    <w:p w:rsidR="004635C2" w:rsidRPr="004635C2" w:rsidRDefault="008E357A" w:rsidP="00DF1CC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раннее проявление стремления к классификации предметов и явлений, обнаружению причинно-следственных связей</w:t>
      </w:r>
    </w:p>
    <w:p w:rsidR="008E357A" w:rsidRPr="00270C18" w:rsidRDefault="008E357A" w:rsidP="00DF1CC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развитая речь, хорошая память, высокий интерес к новому, необычному;</w:t>
      </w:r>
    </w:p>
    <w:p w:rsidR="008E357A" w:rsidRPr="00270C18" w:rsidRDefault="008E357A" w:rsidP="00DF1CC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способность к творческому преобразованию образов, импровизациям;</w:t>
      </w:r>
    </w:p>
    <w:p w:rsidR="008E357A" w:rsidRPr="00270C18" w:rsidRDefault="008E357A" w:rsidP="00DF1CC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раннее развитие сенсорных способностей;</w:t>
      </w:r>
    </w:p>
    <w:p w:rsidR="008E357A" w:rsidRPr="00270C18" w:rsidRDefault="008E357A" w:rsidP="00DF1CC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xml:space="preserve">оригинальность суждений, высокая </w:t>
      </w:r>
      <w:proofErr w:type="spellStart"/>
      <w:r w:rsidRPr="00270C18">
        <w:rPr>
          <w:rFonts w:ascii="Times New Roman" w:eastAsia="Times New Roman" w:hAnsi="Times New Roman" w:cs="Times New Roman"/>
          <w:sz w:val="32"/>
          <w:szCs w:val="32"/>
          <w:lang w:eastAsia="ru-RU"/>
        </w:rPr>
        <w:t>обучаемость</w:t>
      </w:r>
      <w:proofErr w:type="spellEnd"/>
      <w:r w:rsidRPr="00270C18">
        <w:rPr>
          <w:rFonts w:ascii="Times New Roman" w:eastAsia="Times New Roman" w:hAnsi="Times New Roman" w:cs="Times New Roman"/>
          <w:sz w:val="32"/>
          <w:szCs w:val="32"/>
          <w:lang w:eastAsia="ru-RU"/>
        </w:rPr>
        <w:t>;</w:t>
      </w:r>
    </w:p>
    <w:p w:rsidR="008E357A" w:rsidRPr="00270C18" w:rsidRDefault="008E357A" w:rsidP="00DF1CC3">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стремление к самостоятельности.</w:t>
      </w:r>
    </w:p>
    <w:p w:rsidR="00653A4F" w:rsidRDefault="00653A4F" w:rsidP="00DF1CC3">
      <w:pPr>
        <w:shd w:val="clear" w:color="auto" w:fill="FFFFFF"/>
        <w:spacing w:after="122" w:line="240" w:lineRule="auto"/>
        <w:ind w:firstLine="851"/>
        <w:contextualSpacing/>
        <w:jc w:val="both"/>
        <w:rPr>
          <w:rFonts w:ascii="Times New Roman" w:eastAsia="Times New Roman" w:hAnsi="Times New Roman" w:cs="Times New Roman"/>
          <w:sz w:val="32"/>
          <w:szCs w:val="32"/>
          <w:lang w:eastAsia="ru-RU"/>
        </w:rPr>
      </w:pPr>
    </w:p>
    <w:p w:rsidR="00DF1CC3" w:rsidRDefault="00DF1CC3" w:rsidP="00DF1CC3">
      <w:pPr>
        <w:shd w:val="clear" w:color="auto" w:fill="FFFFFF"/>
        <w:spacing w:after="122" w:line="240" w:lineRule="auto"/>
        <w:ind w:firstLine="851"/>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w:t>
      </w:r>
      <w:r w:rsidR="008E357A" w:rsidRPr="00270C18">
        <w:rPr>
          <w:rFonts w:ascii="Times New Roman" w:eastAsia="Times New Roman" w:hAnsi="Times New Roman" w:cs="Times New Roman"/>
          <w:sz w:val="32"/>
          <w:szCs w:val="32"/>
          <w:lang w:eastAsia="ru-RU"/>
        </w:rPr>
        <w:t xml:space="preserve">а успешность развития одаренных детей влияет не только содержание предлагаемого материала, но и форма его подачи, которая </w:t>
      </w:r>
      <w:r>
        <w:rPr>
          <w:rFonts w:ascii="Times New Roman" w:eastAsia="Times New Roman" w:hAnsi="Times New Roman" w:cs="Times New Roman"/>
          <w:sz w:val="32"/>
          <w:szCs w:val="32"/>
          <w:lang w:eastAsia="ru-RU"/>
        </w:rPr>
        <w:t xml:space="preserve">может заинтересованность детей и повысить </w:t>
      </w:r>
      <w:r w:rsidR="008E357A" w:rsidRPr="00270C18">
        <w:rPr>
          <w:rFonts w:ascii="Times New Roman" w:eastAsia="Times New Roman" w:hAnsi="Times New Roman" w:cs="Times New Roman"/>
          <w:sz w:val="32"/>
          <w:szCs w:val="32"/>
          <w:lang w:eastAsia="ru-RU"/>
        </w:rPr>
        <w:t>познавательную активность.</w:t>
      </w:r>
    </w:p>
    <w:p w:rsidR="00DF1CC3" w:rsidRPr="00DF1CC3" w:rsidRDefault="00DF1CC3" w:rsidP="00DF1CC3">
      <w:pPr>
        <w:shd w:val="clear" w:color="auto" w:fill="FFFFFF"/>
        <w:spacing w:after="122" w:line="240" w:lineRule="auto"/>
        <w:ind w:firstLine="851"/>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 работе с детьми с признаками интеллектуальной (познавательной) одаренности хорошо зарекомендовали себя</w:t>
      </w:r>
      <w:r w:rsidR="008E357A" w:rsidRPr="00270C18">
        <w:rPr>
          <w:rFonts w:ascii="Times New Roman" w:eastAsia="Times New Roman" w:hAnsi="Times New Roman" w:cs="Times New Roman"/>
          <w:sz w:val="32"/>
          <w:szCs w:val="32"/>
          <w:lang w:eastAsia="ru-RU"/>
        </w:rPr>
        <w:t xml:space="preserve"> игровые методики развития интеллектуальных способностей детей</w:t>
      </w:r>
      <w:r w:rsidR="00653A4F">
        <w:rPr>
          <w:rFonts w:ascii="Times New Roman" w:eastAsia="Times New Roman" w:hAnsi="Times New Roman" w:cs="Times New Roman"/>
          <w:sz w:val="32"/>
          <w:szCs w:val="32"/>
          <w:lang w:eastAsia="ru-RU"/>
        </w:rPr>
        <w:t>, среди которых методика</w:t>
      </w:r>
      <w:r w:rsidR="008E357A" w:rsidRPr="00270C18">
        <w:rPr>
          <w:rFonts w:ascii="Times New Roman" w:eastAsia="Times New Roman" w:hAnsi="Times New Roman" w:cs="Times New Roman"/>
          <w:sz w:val="32"/>
          <w:szCs w:val="32"/>
          <w:lang w:eastAsia="ru-RU"/>
        </w:rPr>
        <w:t xml:space="preserve"> </w:t>
      </w:r>
      <w:r w:rsidR="008E357A" w:rsidRPr="004635C2">
        <w:rPr>
          <w:rFonts w:ascii="Times New Roman" w:eastAsia="Times New Roman" w:hAnsi="Times New Roman" w:cs="Times New Roman"/>
          <w:b/>
          <w:sz w:val="32"/>
          <w:szCs w:val="32"/>
          <w:lang w:eastAsia="ru-RU"/>
        </w:rPr>
        <w:t>Л. Береславск</w:t>
      </w:r>
      <w:r>
        <w:rPr>
          <w:rFonts w:ascii="Times New Roman" w:eastAsia="Times New Roman" w:hAnsi="Times New Roman" w:cs="Times New Roman"/>
          <w:b/>
          <w:sz w:val="32"/>
          <w:szCs w:val="32"/>
          <w:lang w:eastAsia="ru-RU"/>
        </w:rPr>
        <w:t>ого.</w:t>
      </w:r>
    </w:p>
    <w:p w:rsidR="008E357A" w:rsidRPr="00270C18" w:rsidRDefault="008E357A" w:rsidP="00DF1CC3">
      <w:pPr>
        <w:shd w:val="clear" w:color="auto" w:fill="FFFFFF"/>
        <w:spacing w:after="122" w:line="240" w:lineRule="auto"/>
        <w:ind w:firstLine="851"/>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lastRenderedPageBreak/>
        <w:t xml:space="preserve">Метод Л.Береславского нацелен на опережающее обучение. При этом у ребенка еще в раннем детстве закладываются навыки, которые пригодятся ему в дальнейшем – в школе и во взрослой жизни. </w:t>
      </w:r>
    </w:p>
    <w:p w:rsidR="008E357A" w:rsidRPr="00270C18" w:rsidRDefault="00653A4F" w:rsidP="00653A4F">
      <w:pPr>
        <w:shd w:val="clear" w:color="auto" w:fill="FFFFFF"/>
        <w:spacing w:after="122" w:line="240" w:lineRule="auto"/>
        <w:ind w:firstLine="851"/>
        <w:contextualSpacing/>
        <w:jc w:val="both"/>
        <w:rPr>
          <w:rFonts w:ascii="Times New Roman" w:eastAsia="Times New Roman" w:hAnsi="Times New Roman" w:cs="Times New Roman"/>
          <w:sz w:val="32"/>
          <w:szCs w:val="32"/>
          <w:lang w:eastAsia="ru-RU"/>
        </w:rPr>
      </w:pPr>
      <w:proofErr w:type="gramStart"/>
      <w:r w:rsidRPr="00270C18">
        <w:rPr>
          <w:rFonts w:ascii="Times New Roman" w:eastAsia="Times New Roman" w:hAnsi="Times New Roman" w:cs="Times New Roman"/>
          <w:sz w:val="32"/>
          <w:szCs w:val="32"/>
          <w:lang w:eastAsia="ru-RU"/>
        </w:rPr>
        <w:t>Игры-тренажеры</w:t>
      </w:r>
      <w:proofErr w:type="gramEnd"/>
      <w:r>
        <w:rPr>
          <w:rFonts w:ascii="Times New Roman" w:eastAsia="Times New Roman" w:hAnsi="Times New Roman" w:cs="Times New Roman"/>
          <w:sz w:val="32"/>
          <w:szCs w:val="32"/>
          <w:lang w:eastAsia="ru-RU"/>
        </w:rPr>
        <w:t xml:space="preserve"> предложенные Л.</w:t>
      </w:r>
      <w:r w:rsidRPr="00270C18">
        <w:rPr>
          <w:rFonts w:ascii="Times New Roman" w:eastAsia="Times New Roman" w:hAnsi="Times New Roman" w:cs="Times New Roman"/>
          <w:sz w:val="32"/>
          <w:szCs w:val="32"/>
          <w:lang w:eastAsia="ru-RU"/>
        </w:rPr>
        <w:t xml:space="preserve"> </w:t>
      </w:r>
      <w:r w:rsidR="008E357A" w:rsidRPr="00270C18">
        <w:rPr>
          <w:rFonts w:ascii="Times New Roman" w:eastAsia="Times New Roman" w:hAnsi="Times New Roman" w:cs="Times New Roman"/>
          <w:sz w:val="32"/>
          <w:szCs w:val="32"/>
          <w:lang w:eastAsia="ru-RU"/>
        </w:rPr>
        <w:t>Береславс</w:t>
      </w:r>
      <w:r>
        <w:rPr>
          <w:rFonts w:ascii="Times New Roman" w:eastAsia="Times New Roman" w:hAnsi="Times New Roman" w:cs="Times New Roman"/>
          <w:sz w:val="32"/>
          <w:szCs w:val="32"/>
          <w:lang w:eastAsia="ru-RU"/>
        </w:rPr>
        <w:t>ким</w:t>
      </w:r>
      <w:r w:rsidR="008E357A" w:rsidRPr="00270C18">
        <w:rPr>
          <w:rFonts w:ascii="Times New Roman" w:eastAsia="Times New Roman" w:hAnsi="Times New Roman" w:cs="Times New Roman"/>
          <w:sz w:val="32"/>
          <w:szCs w:val="32"/>
          <w:lang w:eastAsia="ru-RU"/>
        </w:rPr>
        <w:t xml:space="preserve"> позволяют:</w:t>
      </w:r>
    </w:p>
    <w:p w:rsidR="008E357A" w:rsidRPr="00270C18" w:rsidRDefault="008E357A" w:rsidP="00DF1CC3">
      <w:pPr>
        <w:shd w:val="clear" w:color="auto" w:fill="FFFFFF"/>
        <w:spacing w:after="122"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Повысить интерес к процессу обучения, сформировать мотивацию на интеллектуальную деятельность в будущем.</w:t>
      </w:r>
      <w:r w:rsidRPr="00270C18">
        <w:rPr>
          <w:rFonts w:ascii="Times New Roman" w:eastAsia="Times New Roman" w:hAnsi="Times New Roman" w:cs="Times New Roman"/>
          <w:sz w:val="32"/>
          <w:szCs w:val="32"/>
          <w:lang w:eastAsia="ru-RU"/>
        </w:rPr>
        <w:br/>
        <w:t>– Активно развить мелкую моторику, внимание, память логическое, геометрическое и творческое мышление в соответствии с возрастом ребенка.</w:t>
      </w:r>
      <w:r w:rsidRPr="00270C18">
        <w:rPr>
          <w:rFonts w:ascii="Times New Roman" w:eastAsia="Times New Roman" w:hAnsi="Times New Roman" w:cs="Times New Roman"/>
          <w:sz w:val="32"/>
          <w:szCs w:val="32"/>
          <w:lang w:eastAsia="ru-RU"/>
        </w:rPr>
        <w:br/>
        <w:t>– Сформировать интеллектуальные навыки, необходимые для успешного обучения в школе.</w:t>
      </w:r>
      <w:r w:rsidRPr="00270C18">
        <w:rPr>
          <w:rFonts w:ascii="Times New Roman" w:eastAsia="Times New Roman" w:hAnsi="Times New Roman" w:cs="Times New Roman"/>
          <w:sz w:val="32"/>
          <w:szCs w:val="32"/>
          <w:lang w:eastAsia="ru-RU"/>
        </w:rPr>
        <w:br/>
        <w:t>– Воспитывать такие качества, как самостоятельность, настойчивость в достижении цели, умение анализировать, находить нестандартные решения, логически и абстрактно мыслить.</w:t>
      </w:r>
    </w:p>
    <w:p w:rsidR="00DF1CC3" w:rsidRDefault="00DF1CC3" w:rsidP="00DF1CC3">
      <w:pPr>
        <w:shd w:val="clear" w:color="auto" w:fill="FFFFFF"/>
        <w:spacing w:after="122" w:line="240" w:lineRule="auto"/>
        <w:contextualSpacing/>
        <w:jc w:val="both"/>
        <w:rPr>
          <w:rFonts w:ascii="Times New Roman" w:eastAsia="Times New Roman" w:hAnsi="Times New Roman" w:cs="Times New Roman"/>
          <w:sz w:val="32"/>
          <w:szCs w:val="32"/>
          <w:lang w:eastAsia="ru-RU"/>
        </w:rPr>
      </w:pPr>
    </w:p>
    <w:p w:rsidR="008E357A" w:rsidRPr="00270C18" w:rsidRDefault="008E357A" w:rsidP="00DF1CC3">
      <w:pPr>
        <w:shd w:val="clear" w:color="auto" w:fill="FFFFFF"/>
        <w:spacing w:after="122"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xml:space="preserve">Основные принципы </w:t>
      </w:r>
      <w:proofErr w:type="gramStart"/>
      <w:r w:rsidRPr="00270C18">
        <w:rPr>
          <w:rFonts w:ascii="Times New Roman" w:eastAsia="Times New Roman" w:hAnsi="Times New Roman" w:cs="Times New Roman"/>
          <w:sz w:val="32"/>
          <w:szCs w:val="32"/>
          <w:lang w:eastAsia="ru-RU"/>
        </w:rPr>
        <w:t>обучения по методике</w:t>
      </w:r>
      <w:proofErr w:type="gramEnd"/>
      <w:r w:rsidRPr="00270C18">
        <w:rPr>
          <w:rFonts w:ascii="Times New Roman" w:eastAsia="Times New Roman" w:hAnsi="Times New Roman" w:cs="Times New Roman"/>
          <w:sz w:val="32"/>
          <w:szCs w:val="32"/>
          <w:lang w:eastAsia="ru-RU"/>
        </w:rPr>
        <w:t xml:space="preserve"> Л.Я. Береславского:</w:t>
      </w:r>
    </w:p>
    <w:p w:rsidR="008E357A" w:rsidRPr="00270C18" w:rsidRDefault="008E357A" w:rsidP="00DF1CC3">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Любое обучение ребенка должно проходить в игровой форме. У ребенка нельзя отбирать его детство.</w:t>
      </w:r>
    </w:p>
    <w:p w:rsidR="008E357A" w:rsidRPr="00270C18" w:rsidRDefault="008E357A" w:rsidP="00DF1CC3">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xml:space="preserve">Обучение четко систематизировано, основано на повторениях и возвращениях к </w:t>
      </w:r>
      <w:r w:rsidR="00DF1CC3">
        <w:rPr>
          <w:rFonts w:ascii="Times New Roman" w:eastAsia="Times New Roman" w:hAnsi="Times New Roman" w:cs="Times New Roman"/>
          <w:sz w:val="32"/>
          <w:szCs w:val="32"/>
          <w:lang w:eastAsia="ru-RU"/>
        </w:rPr>
        <w:t xml:space="preserve">раннее </w:t>
      </w:r>
      <w:proofErr w:type="gramStart"/>
      <w:r w:rsidRPr="00270C18">
        <w:rPr>
          <w:rFonts w:ascii="Times New Roman" w:eastAsia="Times New Roman" w:hAnsi="Times New Roman" w:cs="Times New Roman"/>
          <w:sz w:val="32"/>
          <w:szCs w:val="32"/>
          <w:lang w:eastAsia="ru-RU"/>
        </w:rPr>
        <w:t>пройденному</w:t>
      </w:r>
      <w:proofErr w:type="gramEnd"/>
      <w:r w:rsidRPr="00270C18">
        <w:rPr>
          <w:rFonts w:ascii="Times New Roman" w:eastAsia="Times New Roman" w:hAnsi="Times New Roman" w:cs="Times New Roman"/>
          <w:sz w:val="32"/>
          <w:szCs w:val="32"/>
          <w:lang w:eastAsia="ru-RU"/>
        </w:rPr>
        <w:t>.</w:t>
      </w:r>
    </w:p>
    <w:p w:rsidR="008E357A" w:rsidRPr="00270C18" w:rsidRDefault="008E357A" w:rsidP="00DF1CC3">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Каждый педагог</w:t>
      </w:r>
      <w:r w:rsidR="00DF1CC3" w:rsidRPr="00DF1CC3">
        <w:rPr>
          <w:rFonts w:ascii="Times New Roman" w:eastAsia="Times New Roman" w:hAnsi="Times New Roman" w:cs="Times New Roman"/>
          <w:sz w:val="32"/>
          <w:szCs w:val="32"/>
          <w:lang w:eastAsia="ru-RU"/>
        </w:rPr>
        <w:t xml:space="preserve">/ </w:t>
      </w:r>
      <w:r w:rsidR="00DF1CC3">
        <w:rPr>
          <w:rFonts w:ascii="Times New Roman" w:eastAsia="Times New Roman" w:hAnsi="Times New Roman" w:cs="Times New Roman"/>
          <w:sz w:val="32"/>
          <w:szCs w:val="32"/>
          <w:lang w:eastAsia="ru-RU"/>
        </w:rPr>
        <w:t>родитель</w:t>
      </w:r>
      <w:r w:rsidRPr="00270C18">
        <w:rPr>
          <w:rFonts w:ascii="Times New Roman" w:eastAsia="Times New Roman" w:hAnsi="Times New Roman" w:cs="Times New Roman"/>
          <w:sz w:val="32"/>
          <w:szCs w:val="32"/>
          <w:lang w:eastAsia="ru-RU"/>
        </w:rPr>
        <w:t xml:space="preserve"> должен быть еще и актером и ребенком одновременно, чтобы детям было интересно заниматься.</w:t>
      </w:r>
    </w:p>
    <w:p w:rsidR="008E357A" w:rsidRPr="00270C18" w:rsidRDefault="008E357A" w:rsidP="00DF1CC3">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Обучение должно проходить с чередованием умственной деятельности и физической активности.</w:t>
      </w:r>
    </w:p>
    <w:p w:rsidR="008E357A" w:rsidRPr="00270C18" w:rsidRDefault="008E357A" w:rsidP="00DF1CC3">
      <w:pPr>
        <w:numPr>
          <w:ilvl w:val="0"/>
          <w:numId w:val="2"/>
        </w:numPr>
        <w:shd w:val="clear" w:color="auto" w:fill="FFFFFF"/>
        <w:spacing w:before="100" w:beforeAutospacing="1" w:after="100" w:afterAutospacing="1"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Обучение должно быть направлено не только на развитие умственных способностей, но и на развитие самостоятельности.</w:t>
      </w:r>
    </w:p>
    <w:p w:rsidR="008E357A" w:rsidRPr="00270C18" w:rsidRDefault="008E357A" w:rsidP="00DF1CC3">
      <w:pPr>
        <w:shd w:val="clear" w:color="auto" w:fill="FFFFFF"/>
        <w:spacing w:after="122" w:line="240" w:lineRule="auto"/>
        <w:ind w:firstLine="851"/>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xml:space="preserve">Организованная образовательная деятельность проходит в игре и обязательно на фоне положительных эмоций, которые активизируют мышление и делают его более эффективным. </w:t>
      </w:r>
    </w:p>
    <w:p w:rsidR="008E357A" w:rsidRPr="00270C18" w:rsidRDefault="008E357A" w:rsidP="00DF1CC3">
      <w:pPr>
        <w:shd w:val="clear" w:color="auto" w:fill="FFFFFF"/>
        <w:spacing w:after="122" w:line="240" w:lineRule="auto"/>
        <w:ind w:firstLine="851"/>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Время развивающей игры не должно быть большим, даже 3–5 минут бывает порой достаточно. Главное, чтобы она была доведена до логического финала. На протяжении 10–25 минут (в зависимости от возраста), пока длится занятие, они увлеченно переходят от одной развивающей игры к другой.</w:t>
      </w:r>
    </w:p>
    <w:p w:rsidR="008E357A" w:rsidRPr="00DF1CC3" w:rsidRDefault="008E357A" w:rsidP="00DF1CC3">
      <w:pPr>
        <w:spacing w:after="122" w:line="240" w:lineRule="auto"/>
        <w:contextualSpacing/>
        <w:jc w:val="center"/>
        <w:rPr>
          <w:rFonts w:ascii="Times New Roman" w:eastAsia="Times New Roman" w:hAnsi="Times New Roman" w:cs="Times New Roman"/>
          <w:b/>
          <w:bCs/>
          <w:color w:val="C00000"/>
          <w:sz w:val="36"/>
          <w:szCs w:val="36"/>
          <w:shd w:val="clear" w:color="auto" w:fill="FFFFFF"/>
          <w:lang w:eastAsia="ru-RU"/>
        </w:rPr>
      </w:pPr>
      <w:r w:rsidRPr="00DF1CC3">
        <w:rPr>
          <w:rFonts w:ascii="Times New Roman" w:eastAsia="Times New Roman" w:hAnsi="Times New Roman" w:cs="Times New Roman"/>
          <w:b/>
          <w:bCs/>
          <w:color w:val="C00000"/>
          <w:sz w:val="36"/>
          <w:szCs w:val="36"/>
          <w:shd w:val="clear" w:color="auto" w:fill="FFFFFF"/>
          <w:lang w:eastAsia="ru-RU"/>
        </w:rPr>
        <w:t>От игры к успеху.</w:t>
      </w:r>
    </w:p>
    <w:p w:rsidR="008E357A" w:rsidRDefault="008E357A" w:rsidP="00DF1CC3">
      <w:pPr>
        <w:shd w:val="clear" w:color="auto" w:fill="FFFFFF"/>
        <w:spacing w:after="122"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xml:space="preserve">Предлагаем </w:t>
      </w:r>
      <w:r w:rsidR="00303AA5">
        <w:rPr>
          <w:rFonts w:ascii="Times New Roman" w:eastAsia="Times New Roman" w:hAnsi="Times New Roman" w:cs="Times New Roman"/>
          <w:sz w:val="32"/>
          <w:szCs w:val="32"/>
          <w:lang w:eastAsia="ru-RU"/>
        </w:rPr>
        <w:t xml:space="preserve">Вам </w:t>
      </w:r>
      <w:r w:rsidRPr="00270C18">
        <w:rPr>
          <w:rFonts w:ascii="Times New Roman" w:eastAsia="Times New Roman" w:hAnsi="Times New Roman" w:cs="Times New Roman"/>
          <w:sz w:val="32"/>
          <w:szCs w:val="32"/>
          <w:lang w:eastAsia="ru-RU"/>
        </w:rPr>
        <w:t>некоторые игры и упражнения, направленные на развитие детей от 3 до 7 лет.</w:t>
      </w:r>
    </w:p>
    <w:p w:rsidR="00303AA5" w:rsidRPr="00270C18" w:rsidRDefault="00303AA5" w:rsidP="00DF1CC3">
      <w:pPr>
        <w:shd w:val="clear" w:color="auto" w:fill="FFFFFF"/>
        <w:spacing w:after="122" w:line="240" w:lineRule="auto"/>
        <w:contextualSpacing/>
        <w:jc w:val="both"/>
        <w:rPr>
          <w:rFonts w:ascii="Times New Roman" w:eastAsia="Times New Roman" w:hAnsi="Times New Roman" w:cs="Times New Roman"/>
          <w:sz w:val="32"/>
          <w:szCs w:val="32"/>
          <w:lang w:eastAsia="ru-RU"/>
        </w:rPr>
      </w:pPr>
    </w:p>
    <w:tbl>
      <w:tblPr>
        <w:tblW w:w="9560" w:type="dxa"/>
        <w:shd w:val="clear" w:color="auto" w:fill="FFFFFF"/>
        <w:tblCellMar>
          <w:top w:w="135" w:type="dxa"/>
          <w:left w:w="135" w:type="dxa"/>
          <w:bottom w:w="135" w:type="dxa"/>
          <w:right w:w="135" w:type="dxa"/>
        </w:tblCellMar>
        <w:tblLook w:val="04A0"/>
      </w:tblPr>
      <w:tblGrid>
        <w:gridCol w:w="4124"/>
        <w:gridCol w:w="5436"/>
      </w:tblGrid>
      <w:tr w:rsidR="008E357A" w:rsidRPr="00270C18" w:rsidTr="00653A4F">
        <w:trPr>
          <w:trHeight w:val="144"/>
        </w:trPr>
        <w:tc>
          <w:tcPr>
            <w:tcW w:w="0" w:type="auto"/>
            <w:shd w:val="clear" w:color="auto" w:fill="FFFFFF"/>
            <w:tcMar>
              <w:top w:w="0" w:type="dxa"/>
              <w:left w:w="0" w:type="dxa"/>
              <w:bottom w:w="0" w:type="dxa"/>
              <w:right w:w="0" w:type="dxa"/>
            </w:tcMar>
            <w:hideMark/>
          </w:tcPr>
          <w:p w:rsidR="00303AA5" w:rsidRDefault="008E357A" w:rsidP="00DF1CC3">
            <w:pPr>
              <w:spacing w:after="0" w:line="240" w:lineRule="auto"/>
              <w:contextualSpacing/>
              <w:jc w:val="both"/>
              <w:rPr>
                <w:rFonts w:ascii="Times New Roman" w:eastAsia="Times New Roman" w:hAnsi="Times New Roman" w:cs="Times New Roman"/>
                <w:b/>
                <w:color w:val="C00000"/>
                <w:sz w:val="32"/>
                <w:szCs w:val="32"/>
                <w:lang w:eastAsia="ru-RU"/>
              </w:rPr>
            </w:pPr>
            <w:r w:rsidRPr="00303AA5">
              <w:rPr>
                <w:rFonts w:ascii="Times New Roman" w:eastAsia="Times New Roman" w:hAnsi="Times New Roman" w:cs="Times New Roman"/>
                <w:b/>
                <w:color w:val="C00000"/>
                <w:sz w:val="32"/>
                <w:szCs w:val="32"/>
                <w:lang w:eastAsia="ru-RU"/>
              </w:rPr>
              <w:lastRenderedPageBreak/>
              <w:t xml:space="preserve">Задача на развитие памяти </w:t>
            </w:r>
          </w:p>
          <w:p w:rsidR="008E357A" w:rsidRPr="00303AA5" w:rsidRDefault="00303AA5" w:rsidP="00DF1CC3">
            <w:pPr>
              <w:spacing w:after="0" w:line="240" w:lineRule="auto"/>
              <w:contextualSpacing/>
              <w:jc w:val="both"/>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(с 5 лет)</w:t>
            </w:r>
          </w:p>
          <w:p w:rsidR="008E357A" w:rsidRPr="00270C18" w:rsidRDefault="008E357A" w:rsidP="00303AA5">
            <w:pPr>
              <w:spacing w:after="122"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xml:space="preserve">Нарисуйте поле из девяти клеточек, как для игры в крестики-нолики, в каждой клеточке расположите символы (кружки, треугольники, косые палочки). Верхний ряд – только кружки, средний – одни треугольники, нижний – косые палочки. Попросите малыша запомнить за 3 секунды, где какая фигура была расположена, а потом нарисовать эти фигурки на чистом поле. </w:t>
            </w:r>
            <w:r w:rsidR="00303AA5">
              <w:rPr>
                <w:rFonts w:ascii="Times New Roman" w:eastAsia="Times New Roman" w:hAnsi="Times New Roman" w:cs="Times New Roman"/>
                <w:sz w:val="32"/>
                <w:szCs w:val="32"/>
                <w:lang w:eastAsia="ru-RU"/>
              </w:rPr>
              <w:t>По мере занятий, у</w:t>
            </w:r>
            <w:r w:rsidRPr="00270C18">
              <w:rPr>
                <w:rFonts w:ascii="Times New Roman" w:eastAsia="Times New Roman" w:hAnsi="Times New Roman" w:cs="Times New Roman"/>
                <w:sz w:val="32"/>
                <w:szCs w:val="32"/>
                <w:lang w:eastAsia="ru-RU"/>
              </w:rPr>
              <w:t>сложн</w:t>
            </w:r>
            <w:r w:rsidR="00303AA5">
              <w:rPr>
                <w:rFonts w:ascii="Times New Roman" w:eastAsia="Times New Roman" w:hAnsi="Times New Roman" w:cs="Times New Roman"/>
                <w:sz w:val="32"/>
                <w:szCs w:val="32"/>
                <w:lang w:eastAsia="ru-RU"/>
              </w:rPr>
              <w:t>яйте</w:t>
            </w:r>
            <w:r w:rsidRPr="00270C18">
              <w:rPr>
                <w:rFonts w:ascii="Times New Roman" w:eastAsia="Times New Roman" w:hAnsi="Times New Roman" w:cs="Times New Roman"/>
                <w:sz w:val="32"/>
                <w:szCs w:val="32"/>
                <w:lang w:eastAsia="ru-RU"/>
              </w:rPr>
              <w:t xml:space="preserve"> расположе</w:t>
            </w:r>
            <w:r w:rsidR="00303AA5">
              <w:rPr>
                <w:rFonts w:ascii="Times New Roman" w:eastAsia="Times New Roman" w:hAnsi="Times New Roman" w:cs="Times New Roman"/>
                <w:sz w:val="32"/>
                <w:szCs w:val="32"/>
                <w:lang w:eastAsia="ru-RU"/>
              </w:rPr>
              <w:t>ние фигур, пусть запомнит их в «</w:t>
            </w:r>
            <w:r w:rsidRPr="00270C18">
              <w:rPr>
                <w:rFonts w:ascii="Times New Roman" w:eastAsia="Times New Roman" w:hAnsi="Times New Roman" w:cs="Times New Roman"/>
                <w:sz w:val="32"/>
                <w:szCs w:val="32"/>
                <w:lang w:eastAsia="ru-RU"/>
              </w:rPr>
              <w:t>перепутанном</w:t>
            </w:r>
            <w:r w:rsidR="00303AA5">
              <w:rPr>
                <w:rFonts w:ascii="Times New Roman" w:eastAsia="Times New Roman" w:hAnsi="Times New Roman" w:cs="Times New Roman"/>
                <w:sz w:val="32"/>
                <w:szCs w:val="32"/>
                <w:lang w:eastAsia="ru-RU"/>
              </w:rPr>
              <w:t>»</w:t>
            </w:r>
            <w:r w:rsidRPr="00270C18">
              <w:rPr>
                <w:rFonts w:ascii="Times New Roman" w:eastAsia="Times New Roman" w:hAnsi="Times New Roman" w:cs="Times New Roman"/>
                <w:sz w:val="32"/>
                <w:szCs w:val="32"/>
                <w:lang w:eastAsia="ru-RU"/>
              </w:rPr>
              <w:t xml:space="preserve"> виде.</w:t>
            </w:r>
          </w:p>
        </w:tc>
        <w:tc>
          <w:tcPr>
            <w:tcW w:w="0" w:type="auto"/>
            <w:shd w:val="clear" w:color="auto" w:fill="FFFFFF"/>
            <w:tcMar>
              <w:top w:w="0" w:type="dxa"/>
              <w:left w:w="0" w:type="dxa"/>
              <w:bottom w:w="0" w:type="dxa"/>
              <w:right w:w="0" w:type="dxa"/>
            </w:tcMar>
            <w:hideMark/>
          </w:tcPr>
          <w:p w:rsidR="008E357A" w:rsidRPr="00270C18" w:rsidRDefault="008E357A" w:rsidP="00DF1CC3">
            <w:pPr>
              <w:spacing w:after="0"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noProof/>
                <w:sz w:val="32"/>
                <w:szCs w:val="32"/>
                <w:lang w:eastAsia="ru-RU"/>
              </w:rPr>
              <w:drawing>
                <wp:inline distT="0" distB="0" distL="0" distR="0">
                  <wp:extent cx="2284202" cy="2325898"/>
                  <wp:effectExtent l="19050" t="0" r="1798" b="0"/>
                  <wp:docPr id="1" name="Рисунок 1" descr="http://xn--i1abbnckbmcl9fb.xn--p1ai/%D1%81%D1%82%D0%B0%D1%82%D1%8C%D0%B8/642308/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642308/img1.jpg"/>
                          <pic:cNvPicPr>
                            <a:picLocks noChangeAspect="1" noChangeArrowheads="1"/>
                          </pic:cNvPicPr>
                        </pic:nvPicPr>
                        <pic:blipFill>
                          <a:blip r:embed="rId6" cstate="print"/>
                          <a:srcRect/>
                          <a:stretch>
                            <a:fillRect/>
                          </a:stretch>
                        </pic:blipFill>
                        <pic:spPr bwMode="auto">
                          <a:xfrm>
                            <a:off x="0" y="0"/>
                            <a:ext cx="2284202" cy="2325898"/>
                          </a:xfrm>
                          <a:prstGeom prst="rect">
                            <a:avLst/>
                          </a:prstGeom>
                          <a:noFill/>
                          <a:ln w="9525">
                            <a:noFill/>
                            <a:miter lim="800000"/>
                            <a:headEnd/>
                            <a:tailEnd/>
                          </a:ln>
                        </pic:spPr>
                      </pic:pic>
                    </a:graphicData>
                  </a:graphic>
                </wp:inline>
              </w:drawing>
            </w:r>
          </w:p>
        </w:tc>
      </w:tr>
      <w:tr w:rsidR="008E357A" w:rsidRPr="00270C18" w:rsidTr="00653A4F">
        <w:trPr>
          <w:trHeight w:val="144"/>
        </w:trPr>
        <w:tc>
          <w:tcPr>
            <w:tcW w:w="0" w:type="auto"/>
            <w:shd w:val="clear" w:color="auto" w:fill="FFFFFF"/>
            <w:tcMar>
              <w:top w:w="0" w:type="dxa"/>
              <w:left w:w="0" w:type="dxa"/>
              <w:bottom w:w="0" w:type="dxa"/>
              <w:right w:w="0" w:type="dxa"/>
            </w:tcMar>
            <w:hideMark/>
          </w:tcPr>
          <w:p w:rsidR="00303AA5" w:rsidRDefault="00303AA5" w:rsidP="00DF1CC3">
            <w:pPr>
              <w:spacing w:after="0" w:line="240" w:lineRule="auto"/>
              <w:contextualSpacing/>
              <w:jc w:val="both"/>
              <w:rPr>
                <w:rFonts w:ascii="Times New Roman" w:eastAsia="Times New Roman" w:hAnsi="Times New Roman" w:cs="Times New Roman"/>
                <w:sz w:val="32"/>
                <w:szCs w:val="32"/>
                <w:u w:val="single"/>
                <w:lang w:eastAsia="ru-RU"/>
              </w:rPr>
            </w:pPr>
          </w:p>
          <w:p w:rsidR="008E357A" w:rsidRPr="00303AA5" w:rsidRDefault="008E357A" w:rsidP="00653A4F">
            <w:pPr>
              <w:spacing w:after="0" w:line="240" w:lineRule="auto"/>
              <w:contextualSpacing/>
              <w:rPr>
                <w:rFonts w:ascii="Times New Roman" w:eastAsia="Times New Roman" w:hAnsi="Times New Roman" w:cs="Times New Roman"/>
                <w:b/>
                <w:color w:val="C00000"/>
                <w:sz w:val="32"/>
                <w:szCs w:val="32"/>
                <w:lang w:eastAsia="ru-RU"/>
              </w:rPr>
            </w:pPr>
            <w:r w:rsidRPr="00303AA5">
              <w:rPr>
                <w:rFonts w:ascii="Times New Roman" w:eastAsia="Times New Roman" w:hAnsi="Times New Roman" w:cs="Times New Roman"/>
                <w:b/>
                <w:color w:val="C00000"/>
                <w:sz w:val="32"/>
                <w:szCs w:val="32"/>
                <w:lang w:eastAsia="ru-RU"/>
              </w:rPr>
              <w:t>Зада</w:t>
            </w:r>
            <w:r w:rsidR="00303AA5">
              <w:rPr>
                <w:rFonts w:ascii="Times New Roman" w:eastAsia="Times New Roman" w:hAnsi="Times New Roman" w:cs="Times New Roman"/>
                <w:b/>
                <w:color w:val="C00000"/>
                <w:sz w:val="32"/>
                <w:szCs w:val="32"/>
                <w:lang w:eastAsia="ru-RU"/>
              </w:rPr>
              <w:t xml:space="preserve">ча на развитие смысловой памяти </w:t>
            </w:r>
            <w:r w:rsidRPr="00303AA5">
              <w:rPr>
                <w:rFonts w:ascii="Times New Roman" w:eastAsia="Times New Roman" w:hAnsi="Times New Roman" w:cs="Times New Roman"/>
                <w:b/>
                <w:color w:val="C00000"/>
                <w:sz w:val="32"/>
                <w:szCs w:val="32"/>
                <w:lang w:eastAsia="ru-RU"/>
              </w:rPr>
              <w:t>(</w:t>
            </w:r>
            <w:r w:rsidR="00303AA5" w:rsidRPr="00303AA5">
              <w:rPr>
                <w:rFonts w:ascii="Times New Roman" w:eastAsia="Times New Roman" w:hAnsi="Times New Roman" w:cs="Times New Roman"/>
                <w:b/>
                <w:color w:val="C00000"/>
                <w:sz w:val="32"/>
                <w:szCs w:val="32"/>
                <w:lang w:eastAsia="ru-RU"/>
              </w:rPr>
              <w:t>с</w:t>
            </w:r>
            <w:r w:rsidRPr="00303AA5">
              <w:rPr>
                <w:rFonts w:ascii="Times New Roman" w:eastAsia="Times New Roman" w:hAnsi="Times New Roman" w:cs="Times New Roman"/>
                <w:b/>
                <w:color w:val="C00000"/>
                <w:sz w:val="32"/>
                <w:szCs w:val="32"/>
                <w:lang w:eastAsia="ru-RU"/>
              </w:rPr>
              <w:t xml:space="preserve"> 4–5 лет</w:t>
            </w:r>
            <w:r w:rsidRPr="00303AA5">
              <w:rPr>
                <w:rFonts w:ascii="Times New Roman" w:eastAsia="Times New Roman" w:hAnsi="Times New Roman" w:cs="Times New Roman"/>
                <w:color w:val="C00000"/>
                <w:sz w:val="32"/>
                <w:szCs w:val="32"/>
                <w:lang w:eastAsia="ru-RU"/>
              </w:rPr>
              <w:t>.)</w:t>
            </w:r>
            <w:r w:rsidRPr="00270C18">
              <w:rPr>
                <w:rFonts w:ascii="Times New Roman" w:eastAsia="Times New Roman" w:hAnsi="Times New Roman" w:cs="Times New Roman"/>
                <w:sz w:val="32"/>
                <w:szCs w:val="32"/>
                <w:u w:val="single"/>
                <w:lang w:eastAsia="ru-RU"/>
              </w:rPr>
              <w:br/>
            </w:r>
            <w:r w:rsidRPr="00270C18">
              <w:rPr>
                <w:rFonts w:ascii="Times New Roman" w:eastAsia="Times New Roman" w:hAnsi="Times New Roman" w:cs="Times New Roman"/>
                <w:sz w:val="32"/>
                <w:szCs w:val="32"/>
                <w:lang w:eastAsia="ru-RU"/>
              </w:rPr>
              <w:t>Разложите на стопе вещи и игрушки: карандаш, тетрадь, мишку, кубик, пирамидку, зайца</w:t>
            </w:r>
            <w:r w:rsidR="00303AA5">
              <w:rPr>
                <w:rFonts w:ascii="Times New Roman" w:eastAsia="Times New Roman" w:hAnsi="Times New Roman" w:cs="Times New Roman"/>
                <w:sz w:val="32"/>
                <w:szCs w:val="32"/>
                <w:lang w:eastAsia="ru-RU"/>
              </w:rPr>
              <w:t>. Составьте маленький рассказ: «</w:t>
            </w:r>
            <w:r w:rsidRPr="00270C18">
              <w:rPr>
                <w:rFonts w:ascii="Times New Roman" w:eastAsia="Times New Roman" w:hAnsi="Times New Roman" w:cs="Times New Roman"/>
                <w:sz w:val="32"/>
                <w:szCs w:val="32"/>
                <w:lang w:eastAsia="ru-RU"/>
              </w:rPr>
              <w:t>Мишка и зайчик однажды так заигрались с кубиком и пирамидкой, что забыли выполнить задание карандашом в тетрадке. Зайчик взял кара</w:t>
            </w:r>
            <w:r w:rsidR="00303AA5">
              <w:rPr>
                <w:rFonts w:ascii="Times New Roman" w:eastAsia="Times New Roman" w:hAnsi="Times New Roman" w:cs="Times New Roman"/>
                <w:sz w:val="32"/>
                <w:szCs w:val="32"/>
                <w:lang w:eastAsia="ru-RU"/>
              </w:rPr>
              <w:t>ндаш и стал рисовать в тетрадке»</w:t>
            </w:r>
            <w:r w:rsidRPr="00270C18">
              <w:rPr>
                <w:rFonts w:ascii="Times New Roman" w:eastAsia="Times New Roman" w:hAnsi="Times New Roman" w:cs="Times New Roman"/>
                <w:sz w:val="32"/>
                <w:szCs w:val="32"/>
                <w:lang w:eastAsia="ru-RU"/>
              </w:rPr>
              <w:t>. Перенесите все вещи в другую комнату</w:t>
            </w:r>
            <w:r w:rsidR="00653A4F">
              <w:rPr>
                <w:rFonts w:ascii="Times New Roman" w:eastAsia="Times New Roman" w:hAnsi="Times New Roman" w:cs="Times New Roman"/>
                <w:sz w:val="32"/>
                <w:szCs w:val="32"/>
                <w:lang w:eastAsia="ru-RU"/>
              </w:rPr>
              <w:t xml:space="preserve"> или закройте ширмой</w:t>
            </w:r>
            <w:r w:rsidRPr="00270C18">
              <w:rPr>
                <w:rFonts w:ascii="Times New Roman" w:eastAsia="Times New Roman" w:hAnsi="Times New Roman" w:cs="Times New Roman"/>
                <w:sz w:val="32"/>
                <w:szCs w:val="32"/>
                <w:lang w:eastAsia="ru-RU"/>
              </w:rPr>
              <w:t xml:space="preserve">, </w:t>
            </w:r>
            <w:r w:rsidR="00653A4F">
              <w:rPr>
                <w:rFonts w:ascii="Times New Roman" w:eastAsia="Times New Roman" w:hAnsi="Times New Roman" w:cs="Times New Roman"/>
                <w:sz w:val="32"/>
                <w:szCs w:val="32"/>
                <w:lang w:eastAsia="ru-RU"/>
              </w:rPr>
              <w:t xml:space="preserve"> </w:t>
            </w:r>
            <w:r w:rsidRPr="00270C18">
              <w:rPr>
                <w:rFonts w:ascii="Times New Roman" w:eastAsia="Times New Roman" w:hAnsi="Times New Roman" w:cs="Times New Roman"/>
                <w:sz w:val="32"/>
                <w:szCs w:val="32"/>
                <w:lang w:eastAsia="ru-RU"/>
              </w:rPr>
              <w:t xml:space="preserve">дополните </w:t>
            </w:r>
            <w:r w:rsidR="00653A4F">
              <w:rPr>
                <w:rFonts w:ascii="Times New Roman" w:eastAsia="Times New Roman" w:hAnsi="Times New Roman" w:cs="Times New Roman"/>
                <w:sz w:val="32"/>
                <w:szCs w:val="32"/>
                <w:lang w:eastAsia="ru-RU"/>
              </w:rPr>
              <w:t xml:space="preserve">другими предметами </w:t>
            </w:r>
            <w:r w:rsidRPr="00270C18">
              <w:rPr>
                <w:rFonts w:ascii="Times New Roman" w:eastAsia="Times New Roman" w:hAnsi="Times New Roman" w:cs="Times New Roman"/>
                <w:sz w:val="32"/>
                <w:szCs w:val="32"/>
                <w:lang w:eastAsia="ru-RU"/>
              </w:rPr>
              <w:t xml:space="preserve"> и попросите ребенка </w:t>
            </w:r>
            <w:r w:rsidR="00303AA5">
              <w:rPr>
                <w:rFonts w:ascii="Times New Roman" w:eastAsia="Times New Roman" w:hAnsi="Times New Roman" w:cs="Times New Roman"/>
                <w:sz w:val="32"/>
                <w:szCs w:val="32"/>
                <w:lang w:eastAsia="ru-RU"/>
              </w:rPr>
              <w:t>определить</w:t>
            </w:r>
            <w:r w:rsidRPr="00270C18">
              <w:rPr>
                <w:rFonts w:ascii="Times New Roman" w:eastAsia="Times New Roman" w:hAnsi="Times New Roman" w:cs="Times New Roman"/>
                <w:sz w:val="32"/>
                <w:szCs w:val="32"/>
                <w:lang w:eastAsia="ru-RU"/>
              </w:rPr>
              <w:t xml:space="preserve"> игрушки </w:t>
            </w:r>
            <w:r w:rsidRPr="00270C18">
              <w:rPr>
                <w:rFonts w:ascii="Times New Roman" w:eastAsia="Times New Roman" w:hAnsi="Times New Roman" w:cs="Times New Roman"/>
                <w:sz w:val="32"/>
                <w:szCs w:val="32"/>
                <w:lang w:eastAsia="ru-RU"/>
              </w:rPr>
              <w:lastRenderedPageBreak/>
              <w:t xml:space="preserve">и предметы, которые </w:t>
            </w:r>
            <w:r w:rsidR="00303AA5">
              <w:rPr>
                <w:rFonts w:ascii="Times New Roman" w:eastAsia="Times New Roman" w:hAnsi="Times New Roman" w:cs="Times New Roman"/>
                <w:sz w:val="32"/>
                <w:szCs w:val="32"/>
                <w:lang w:eastAsia="ru-RU"/>
              </w:rPr>
              <w:t>были раннее и которые появились.</w:t>
            </w:r>
          </w:p>
        </w:tc>
        <w:tc>
          <w:tcPr>
            <w:tcW w:w="0" w:type="auto"/>
            <w:shd w:val="clear" w:color="auto" w:fill="FFFFFF"/>
            <w:tcMar>
              <w:top w:w="0" w:type="dxa"/>
              <w:left w:w="0" w:type="dxa"/>
              <w:bottom w:w="0" w:type="dxa"/>
              <w:right w:w="0" w:type="dxa"/>
            </w:tcMar>
            <w:hideMark/>
          </w:tcPr>
          <w:p w:rsidR="008E357A" w:rsidRPr="00270C18" w:rsidRDefault="008E357A" w:rsidP="00DF1CC3">
            <w:pPr>
              <w:spacing w:after="0"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noProof/>
                <w:sz w:val="32"/>
                <w:szCs w:val="32"/>
                <w:lang w:eastAsia="ru-RU"/>
              </w:rPr>
              <w:lastRenderedPageBreak/>
              <w:drawing>
                <wp:inline distT="0" distB="0" distL="0" distR="0">
                  <wp:extent cx="2619118" cy="1647646"/>
                  <wp:effectExtent l="19050" t="0" r="0" b="0"/>
                  <wp:docPr id="2" name="Рисунок 2" descr="http://xn--i1abbnckbmcl9fb.xn--p1ai/%D1%81%D1%82%D0%B0%D1%82%D1%8C%D0%B8/642308/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642308/img2.jpg"/>
                          <pic:cNvPicPr>
                            <a:picLocks noChangeAspect="1" noChangeArrowheads="1"/>
                          </pic:cNvPicPr>
                        </pic:nvPicPr>
                        <pic:blipFill>
                          <a:blip r:embed="rId7" cstate="print"/>
                          <a:srcRect/>
                          <a:stretch>
                            <a:fillRect/>
                          </a:stretch>
                        </pic:blipFill>
                        <pic:spPr bwMode="auto">
                          <a:xfrm>
                            <a:off x="0" y="0"/>
                            <a:ext cx="2618440" cy="1647220"/>
                          </a:xfrm>
                          <a:prstGeom prst="rect">
                            <a:avLst/>
                          </a:prstGeom>
                          <a:noFill/>
                          <a:ln w="9525">
                            <a:noFill/>
                            <a:miter lim="800000"/>
                            <a:headEnd/>
                            <a:tailEnd/>
                          </a:ln>
                        </pic:spPr>
                      </pic:pic>
                    </a:graphicData>
                  </a:graphic>
                </wp:inline>
              </w:drawing>
            </w:r>
          </w:p>
        </w:tc>
      </w:tr>
      <w:tr w:rsidR="008E357A" w:rsidRPr="00270C18" w:rsidTr="00653A4F">
        <w:trPr>
          <w:trHeight w:val="144"/>
        </w:trPr>
        <w:tc>
          <w:tcPr>
            <w:tcW w:w="0" w:type="auto"/>
            <w:shd w:val="clear" w:color="auto" w:fill="FFFFFF"/>
            <w:tcMar>
              <w:top w:w="0" w:type="dxa"/>
              <w:left w:w="0" w:type="dxa"/>
              <w:bottom w:w="0" w:type="dxa"/>
              <w:right w:w="0" w:type="dxa"/>
            </w:tcMar>
            <w:hideMark/>
          </w:tcPr>
          <w:p w:rsidR="00303AA5" w:rsidRDefault="00303AA5" w:rsidP="00DF1CC3">
            <w:pPr>
              <w:spacing w:after="0" w:line="240" w:lineRule="auto"/>
              <w:contextualSpacing/>
              <w:jc w:val="both"/>
              <w:rPr>
                <w:rFonts w:ascii="Times New Roman" w:eastAsia="Times New Roman" w:hAnsi="Times New Roman" w:cs="Times New Roman"/>
                <w:sz w:val="32"/>
                <w:szCs w:val="32"/>
                <w:u w:val="single"/>
                <w:lang w:eastAsia="ru-RU"/>
              </w:rPr>
            </w:pPr>
          </w:p>
          <w:p w:rsidR="00653A4F" w:rsidRDefault="00303AA5" w:rsidP="00303AA5">
            <w:pPr>
              <w:spacing w:after="0" w:line="240" w:lineRule="auto"/>
              <w:ind w:firstLine="851"/>
              <w:contextualSpacing/>
              <w:rPr>
                <w:rFonts w:ascii="Times New Roman" w:eastAsia="Times New Roman" w:hAnsi="Times New Roman" w:cs="Times New Roman"/>
                <w:sz w:val="32"/>
                <w:szCs w:val="32"/>
                <w:lang w:eastAsia="ru-RU"/>
              </w:rPr>
            </w:pPr>
            <w:r>
              <w:rPr>
                <w:rFonts w:ascii="Times New Roman" w:eastAsia="Times New Roman" w:hAnsi="Times New Roman" w:cs="Times New Roman"/>
                <w:b/>
                <w:color w:val="C00000"/>
                <w:sz w:val="32"/>
                <w:szCs w:val="32"/>
                <w:lang w:eastAsia="ru-RU"/>
              </w:rPr>
              <w:t>Задача на понятия «</w:t>
            </w:r>
            <w:r w:rsidR="008E357A" w:rsidRPr="00303AA5">
              <w:rPr>
                <w:rFonts w:ascii="Times New Roman" w:eastAsia="Times New Roman" w:hAnsi="Times New Roman" w:cs="Times New Roman"/>
                <w:b/>
                <w:color w:val="C00000"/>
                <w:sz w:val="32"/>
                <w:szCs w:val="32"/>
                <w:lang w:eastAsia="ru-RU"/>
              </w:rPr>
              <w:t>вне</w:t>
            </w:r>
            <w:r>
              <w:rPr>
                <w:rFonts w:ascii="Times New Roman" w:eastAsia="Times New Roman" w:hAnsi="Times New Roman" w:cs="Times New Roman"/>
                <w:b/>
                <w:color w:val="C00000"/>
                <w:sz w:val="32"/>
                <w:szCs w:val="32"/>
                <w:lang w:eastAsia="ru-RU"/>
              </w:rPr>
              <w:t>»</w:t>
            </w:r>
            <w:r w:rsidR="008E357A" w:rsidRPr="00303AA5">
              <w:rPr>
                <w:rFonts w:ascii="Times New Roman" w:eastAsia="Times New Roman" w:hAnsi="Times New Roman" w:cs="Times New Roman"/>
                <w:b/>
                <w:color w:val="C00000"/>
                <w:sz w:val="32"/>
                <w:szCs w:val="32"/>
                <w:lang w:eastAsia="ru-RU"/>
              </w:rPr>
              <w:t xml:space="preserve"> и </w:t>
            </w:r>
            <w:r>
              <w:rPr>
                <w:rFonts w:ascii="Times New Roman" w:eastAsia="Times New Roman" w:hAnsi="Times New Roman" w:cs="Times New Roman"/>
                <w:b/>
                <w:color w:val="C00000"/>
                <w:sz w:val="32"/>
                <w:szCs w:val="32"/>
                <w:lang w:eastAsia="ru-RU"/>
              </w:rPr>
              <w:t>«</w:t>
            </w:r>
            <w:r w:rsidR="008E357A" w:rsidRPr="00303AA5">
              <w:rPr>
                <w:rFonts w:ascii="Times New Roman" w:eastAsia="Times New Roman" w:hAnsi="Times New Roman" w:cs="Times New Roman"/>
                <w:b/>
                <w:color w:val="C00000"/>
                <w:sz w:val="32"/>
                <w:szCs w:val="32"/>
                <w:lang w:eastAsia="ru-RU"/>
              </w:rPr>
              <w:t>внутри</w:t>
            </w:r>
            <w:r>
              <w:rPr>
                <w:rFonts w:ascii="Times New Roman" w:eastAsia="Times New Roman" w:hAnsi="Times New Roman" w:cs="Times New Roman"/>
                <w:b/>
                <w:color w:val="C00000"/>
                <w:sz w:val="32"/>
                <w:szCs w:val="32"/>
                <w:lang w:eastAsia="ru-RU"/>
              </w:rPr>
              <w:t xml:space="preserve">» </w:t>
            </w:r>
            <w:r w:rsidR="008E357A" w:rsidRPr="00303AA5">
              <w:rPr>
                <w:rFonts w:ascii="Times New Roman" w:eastAsia="Times New Roman" w:hAnsi="Times New Roman" w:cs="Times New Roman"/>
                <w:b/>
                <w:color w:val="C00000"/>
                <w:sz w:val="32"/>
                <w:szCs w:val="32"/>
                <w:lang w:eastAsia="ru-RU"/>
              </w:rPr>
              <w:t>(</w:t>
            </w:r>
            <w:r>
              <w:rPr>
                <w:rFonts w:ascii="Times New Roman" w:eastAsia="Times New Roman" w:hAnsi="Times New Roman" w:cs="Times New Roman"/>
                <w:b/>
                <w:color w:val="C00000"/>
                <w:sz w:val="32"/>
                <w:szCs w:val="32"/>
                <w:lang w:eastAsia="ru-RU"/>
              </w:rPr>
              <w:t>с</w:t>
            </w:r>
            <w:r w:rsidR="008E357A" w:rsidRPr="00303AA5">
              <w:rPr>
                <w:rFonts w:ascii="Times New Roman" w:eastAsia="Times New Roman" w:hAnsi="Times New Roman" w:cs="Times New Roman"/>
                <w:b/>
                <w:color w:val="C00000"/>
                <w:sz w:val="32"/>
                <w:szCs w:val="32"/>
                <w:lang w:eastAsia="ru-RU"/>
              </w:rPr>
              <w:t xml:space="preserve"> 5 ле</w:t>
            </w:r>
            <w:r w:rsidR="008E357A" w:rsidRPr="00303AA5">
              <w:rPr>
                <w:rFonts w:ascii="Times New Roman" w:eastAsia="Times New Roman" w:hAnsi="Times New Roman" w:cs="Times New Roman"/>
                <w:color w:val="C00000"/>
                <w:sz w:val="32"/>
                <w:szCs w:val="32"/>
                <w:lang w:eastAsia="ru-RU"/>
              </w:rPr>
              <w:t>т.)</w:t>
            </w:r>
          </w:p>
          <w:p w:rsidR="008E357A" w:rsidRPr="00303AA5" w:rsidRDefault="008E357A" w:rsidP="00303AA5">
            <w:pPr>
              <w:spacing w:after="0" w:line="240" w:lineRule="auto"/>
              <w:ind w:firstLine="851"/>
              <w:contextualSpacing/>
              <w:rPr>
                <w:rFonts w:ascii="Times New Roman" w:eastAsia="Times New Roman" w:hAnsi="Times New Roman" w:cs="Times New Roman"/>
                <w:b/>
                <w:color w:val="C00000"/>
                <w:sz w:val="32"/>
                <w:szCs w:val="32"/>
                <w:lang w:eastAsia="ru-RU"/>
              </w:rPr>
            </w:pPr>
            <w:r w:rsidRPr="00270C18">
              <w:rPr>
                <w:rFonts w:ascii="Times New Roman" w:eastAsia="Times New Roman" w:hAnsi="Times New Roman" w:cs="Times New Roman"/>
                <w:sz w:val="32"/>
                <w:szCs w:val="32"/>
                <w:lang w:eastAsia="ru-RU"/>
              </w:rPr>
              <w:t>Нарисуйте на листе бумаги прямоугольник (круг, овал). Внутри контура расположите черные кружки, а снаружи – цветные. Спросите, какие кружочки лежат вне прямоугольника, а какие внутри него.</w:t>
            </w:r>
          </w:p>
        </w:tc>
        <w:tc>
          <w:tcPr>
            <w:tcW w:w="0" w:type="auto"/>
            <w:shd w:val="clear" w:color="auto" w:fill="FFFFFF"/>
            <w:tcMar>
              <w:top w:w="0" w:type="dxa"/>
              <w:left w:w="0" w:type="dxa"/>
              <w:bottom w:w="0" w:type="dxa"/>
              <w:right w:w="0" w:type="dxa"/>
            </w:tcMar>
            <w:hideMark/>
          </w:tcPr>
          <w:p w:rsidR="008E357A" w:rsidRPr="00270C18" w:rsidRDefault="008E357A" w:rsidP="00DF1CC3">
            <w:pPr>
              <w:spacing w:after="0"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noProof/>
                <w:sz w:val="32"/>
                <w:szCs w:val="32"/>
                <w:lang w:eastAsia="ru-RU"/>
              </w:rPr>
              <w:drawing>
                <wp:inline distT="0" distB="0" distL="0" distR="0">
                  <wp:extent cx="2827667" cy="2045779"/>
                  <wp:effectExtent l="19050" t="0" r="0" b="0"/>
                  <wp:docPr id="3" name="Рисунок 3" descr="http://xn--i1abbnckbmcl9fb.xn--p1ai/%D1%81%D1%82%D0%B0%D1%82%D1%8C%D0%B8/642308/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642308/img3.jpg"/>
                          <pic:cNvPicPr>
                            <a:picLocks noChangeAspect="1" noChangeArrowheads="1"/>
                          </pic:cNvPicPr>
                        </pic:nvPicPr>
                        <pic:blipFill>
                          <a:blip r:embed="rId8" cstate="print"/>
                          <a:srcRect/>
                          <a:stretch>
                            <a:fillRect/>
                          </a:stretch>
                        </pic:blipFill>
                        <pic:spPr bwMode="auto">
                          <a:xfrm>
                            <a:off x="0" y="0"/>
                            <a:ext cx="2827023" cy="2045313"/>
                          </a:xfrm>
                          <a:prstGeom prst="rect">
                            <a:avLst/>
                          </a:prstGeom>
                          <a:noFill/>
                          <a:ln w="9525">
                            <a:noFill/>
                            <a:miter lim="800000"/>
                            <a:headEnd/>
                            <a:tailEnd/>
                          </a:ln>
                        </pic:spPr>
                      </pic:pic>
                    </a:graphicData>
                  </a:graphic>
                </wp:inline>
              </w:drawing>
            </w:r>
          </w:p>
        </w:tc>
      </w:tr>
      <w:tr w:rsidR="008E357A" w:rsidRPr="00270C18" w:rsidTr="00653A4F">
        <w:trPr>
          <w:trHeight w:val="144"/>
        </w:trPr>
        <w:tc>
          <w:tcPr>
            <w:tcW w:w="0" w:type="auto"/>
            <w:shd w:val="clear" w:color="auto" w:fill="FFFFFF"/>
            <w:tcMar>
              <w:top w:w="0" w:type="dxa"/>
              <w:left w:w="0" w:type="dxa"/>
              <w:bottom w:w="0" w:type="dxa"/>
              <w:right w:w="0" w:type="dxa"/>
            </w:tcMar>
            <w:hideMark/>
          </w:tcPr>
          <w:p w:rsidR="00303AA5" w:rsidRDefault="00303AA5" w:rsidP="00DF1CC3">
            <w:pPr>
              <w:spacing w:after="0" w:line="240" w:lineRule="auto"/>
              <w:contextualSpacing/>
              <w:jc w:val="both"/>
              <w:rPr>
                <w:rFonts w:ascii="Times New Roman" w:eastAsia="Times New Roman" w:hAnsi="Times New Roman" w:cs="Times New Roman"/>
                <w:sz w:val="32"/>
                <w:szCs w:val="32"/>
                <w:u w:val="single"/>
                <w:lang w:eastAsia="ru-RU"/>
              </w:rPr>
            </w:pPr>
          </w:p>
          <w:p w:rsidR="008E357A" w:rsidRPr="00653A4F" w:rsidRDefault="00303AA5" w:rsidP="00653A4F">
            <w:pPr>
              <w:spacing w:after="0" w:line="240" w:lineRule="auto"/>
              <w:contextualSpacing/>
              <w:rPr>
                <w:rFonts w:ascii="Times New Roman" w:eastAsia="Times New Roman" w:hAnsi="Times New Roman" w:cs="Times New Roman"/>
                <w:color w:val="C00000"/>
                <w:sz w:val="32"/>
                <w:szCs w:val="32"/>
                <w:lang w:eastAsia="ru-RU"/>
              </w:rPr>
            </w:pPr>
            <w:r w:rsidRPr="00653A4F">
              <w:rPr>
                <w:rFonts w:ascii="Times New Roman" w:eastAsia="Times New Roman" w:hAnsi="Times New Roman" w:cs="Times New Roman"/>
                <w:b/>
                <w:color w:val="C00000"/>
                <w:sz w:val="32"/>
                <w:szCs w:val="32"/>
                <w:lang w:eastAsia="ru-RU"/>
              </w:rPr>
              <w:t>Задача на логическую связку  «</w:t>
            </w:r>
            <w:r w:rsidR="008E357A" w:rsidRPr="00653A4F">
              <w:rPr>
                <w:rFonts w:ascii="Times New Roman" w:eastAsia="Times New Roman" w:hAnsi="Times New Roman" w:cs="Times New Roman"/>
                <w:b/>
                <w:color w:val="C00000"/>
                <w:sz w:val="32"/>
                <w:szCs w:val="32"/>
                <w:lang w:eastAsia="ru-RU"/>
              </w:rPr>
              <w:t>не</w:t>
            </w:r>
            <w:r w:rsidRPr="00653A4F">
              <w:rPr>
                <w:rFonts w:ascii="Times New Roman" w:eastAsia="Times New Roman" w:hAnsi="Times New Roman" w:cs="Times New Roman"/>
                <w:b/>
                <w:color w:val="C00000"/>
                <w:sz w:val="32"/>
                <w:szCs w:val="32"/>
                <w:lang w:eastAsia="ru-RU"/>
              </w:rPr>
              <w:t>»</w:t>
            </w:r>
            <w:r w:rsidR="00653A4F" w:rsidRPr="00653A4F">
              <w:rPr>
                <w:rFonts w:ascii="Times New Roman" w:eastAsia="Times New Roman" w:hAnsi="Times New Roman" w:cs="Times New Roman"/>
                <w:b/>
                <w:color w:val="C00000"/>
                <w:sz w:val="32"/>
                <w:szCs w:val="32"/>
                <w:lang w:eastAsia="ru-RU"/>
              </w:rPr>
              <w:t xml:space="preserve"> </w:t>
            </w:r>
            <w:r w:rsidR="008E357A" w:rsidRPr="00653A4F">
              <w:rPr>
                <w:rFonts w:ascii="Times New Roman" w:eastAsia="Times New Roman" w:hAnsi="Times New Roman" w:cs="Times New Roman"/>
                <w:b/>
                <w:color w:val="C00000"/>
                <w:sz w:val="32"/>
                <w:szCs w:val="32"/>
                <w:lang w:eastAsia="ru-RU"/>
              </w:rPr>
              <w:t>(6 лет.) </w:t>
            </w:r>
            <w:r w:rsidR="008E357A" w:rsidRPr="00653A4F">
              <w:rPr>
                <w:rFonts w:ascii="Times New Roman" w:eastAsia="Times New Roman" w:hAnsi="Times New Roman" w:cs="Times New Roman"/>
                <w:b/>
                <w:sz w:val="32"/>
                <w:szCs w:val="32"/>
                <w:u w:val="single"/>
                <w:lang w:eastAsia="ru-RU"/>
              </w:rPr>
              <w:br/>
            </w:r>
            <w:r w:rsidR="008E357A" w:rsidRPr="00270C18">
              <w:rPr>
                <w:rFonts w:ascii="Times New Roman" w:eastAsia="Times New Roman" w:hAnsi="Times New Roman" w:cs="Times New Roman"/>
                <w:sz w:val="32"/>
                <w:szCs w:val="32"/>
                <w:lang w:eastAsia="ru-RU"/>
              </w:rPr>
              <w:t>Нарисуйте три домика. Задание: в каждом из этих домиков живет только одна</w:t>
            </w:r>
            <w:r>
              <w:rPr>
                <w:rFonts w:ascii="Times New Roman" w:eastAsia="Times New Roman" w:hAnsi="Times New Roman" w:cs="Times New Roman"/>
                <w:sz w:val="32"/>
                <w:szCs w:val="32"/>
                <w:lang w:eastAsia="ru-RU"/>
              </w:rPr>
              <w:t xml:space="preserve"> цифра – 1, 2 или 3. Спросите: «</w:t>
            </w:r>
            <w:proofErr w:type="gramStart"/>
            <w:r w:rsidR="008E357A" w:rsidRPr="00270C18">
              <w:rPr>
                <w:rFonts w:ascii="Times New Roman" w:eastAsia="Times New Roman" w:hAnsi="Times New Roman" w:cs="Times New Roman"/>
                <w:sz w:val="32"/>
                <w:szCs w:val="32"/>
                <w:lang w:eastAsia="ru-RU"/>
              </w:rPr>
              <w:t>Где</w:t>
            </w:r>
            <w:proofErr w:type="gramEnd"/>
            <w:r w:rsidR="008E357A" w:rsidRPr="00270C18">
              <w:rPr>
                <w:rFonts w:ascii="Times New Roman" w:eastAsia="Times New Roman" w:hAnsi="Times New Roman" w:cs="Times New Roman"/>
                <w:sz w:val="32"/>
                <w:szCs w:val="32"/>
                <w:lang w:eastAsia="ru-RU"/>
              </w:rPr>
              <w:t xml:space="preserve"> какая цифра живет, если в первом домике нет цифр 1 и 2, а во втором не живет цифра 1?</w:t>
            </w:r>
            <w:r>
              <w:rPr>
                <w:rFonts w:ascii="Times New Roman" w:eastAsia="Times New Roman" w:hAnsi="Times New Roman" w:cs="Times New Roman"/>
                <w:sz w:val="32"/>
                <w:szCs w:val="32"/>
                <w:lang w:eastAsia="ru-RU"/>
              </w:rPr>
              <w:t xml:space="preserve">» </w:t>
            </w:r>
            <w:r w:rsidR="008E357A" w:rsidRPr="00270C18">
              <w:rPr>
                <w:rFonts w:ascii="Times New Roman" w:eastAsia="Times New Roman" w:hAnsi="Times New Roman" w:cs="Times New Roman"/>
                <w:sz w:val="32"/>
                <w:szCs w:val="32"/>
                <w:lang w:eastAsia="ru-RU"/>
              </w:rPr>
              <w:t xml:space="preserve">Можно </w:t>
            </w:r>
            <w:proofErr w:type="gramStart"/>
            <w:r w:rsidR="008E357A" w:rsidRPr="00270C18">
              <w:rPr>
                <w:rFonts w:ascii="Times New Roman" w:eastAsia="Times New Roman" w:hAnsi="Times New Roman" w:cs="Times New Roman"/>
                <w:sz w:val="32"/>
                <w:szCs w:val="32"/>
                <w:lang w:eastAsia="ru-RU"/>
              </w:rPr>
              <w:t>заменить цифры на фигуры</w:t>
            </w:r>
            <w:proofErr w:type="gramEnd"/>
            <w:r w:rsidR="008E357A" w:rsidRPr="00270C18">
              <w:rPr>
                <w:rFonts w:ascii="Times New Roman" w:eastAsia="Times New Roman" w:hAnsi="Times New Roman" w:cs="Times New Roman"/>
                <w:sz w:val="32"/>
                <w:szCs w:val="32"/>
                <w:lang w:eastAsia="ru-RU"/>
              </w:rPr>
              <w:t>. Возле каждого домика нарисуйте светофор. Пусть ребенок раскрасит цифры или фигуры, которые не живут в этом домике, в красный цвет, а те, которые живут, – в зеленый. Начнем с первого домика, где не живут цифры 1 и 2. Значит, в нем живет цифра 3. В других двух домиках живут цифры 1 и 2, так как эти цифры остались. Во втором домике не живет цифра 1, значит, в нем живет 2. Остался третий домик, где живет цифра 1.</w:t>
            </w:r>
          </w:p>
        </w:tc>
        <w:tc>
          <w:tcPr>
            <w:tcW w:w="0" w:type="auto"/>
            <w:shd w:val="clear" w:color="auto" w:fill="FFFFFF"/>
            <w:tcMar>
              <w:top w:w="0" w:type="dxa"/>
              <w:left w:w="0" w:type="dxa"/>
              <w:bottom w:w="0" w:type="dxa"/>
              <w:right w:w="0" w:type="dxa"/>
            </w:tcMar>
            <w:hideMark/>
          </w:tcPr>
          <w:p w:rsidR="008E357A" w:rsidRPr="00270C18" w:rsidRDefault="008E357A" w:rsidP="00DF1CC3">
            <w:pPr>
              <w:spacing w:after="0"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noProof/>
                <w:sz w:val="32"/>
                <w:szCs w:val="32"/>
                <w:lang w:eastAsia="ru-RU"/>
              </w:rPr>
              <w:drawing>
                <wp:inline distT="0" distB="0" distL="0" distR="0">
                  <wp:extent cx="3432474" cy="1922107"/>
                  <wp:effectExtent l="19050" t="0" r="0" b="0"/>
                  <wp:docPr id="4" name="Рисунок 4" descr="http://xn--i1abbnckbmcl9fb.xn--p1ai/%D1%81%D1%82%D0%B0%D1%82%D1%8C%D0%B8/642308/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642308/img4.jpg"/>
                          <pic:cNvPicPr>
                            <a:picLocks noChangeAspect="1" noChangeArrowheads="1"/>
                          </pic:cNvPicPr>
                        </pic:nvPicPr>
                        <pic:blipFill>
                          <a:blip r:embed="rId9" cstate="print"/>
                          <a:srcRect/>
                          <a:stretch>
                            <a:fillRect/>
                          </a:stretch>
                        </pic:blipFill>
                        <pic:spPr bwMode="auto">
                          <a:xfrm>
                            <a:off x="0" y="0"/>
                            <a:ext cx="3434250" cy="1923102"/>
                          </a:xfrm>
                          <a:prstGeom prst="rect">
                            <a:avLst/>
                          </a:prstGeom>
                          <a:noFill/>
                          <a:ln w="9525">
                            <a:noFill/>
                            <a:miter lim="800000"/>
                            <a:headEnd/>
                            <a:tailEnd/>
                          </a:ln>
                        </pic:spPr>
                      </pic:pic>
                    </a:graphicData>
                  </a:graphic>
                </wp:inline>
              </w:drawing>
            </w:r>
          </w:p>
        </w:tc>
      </w:tr>
      <w:tr w:rsidR="008E357A" w:rsidRPr="00270C18" w:rsidTr="00653A4F">
        <w:trPr>
          <w:trHeight w:val="6973"/>
        </w:trPr>
        <w:tc>
          <w:tcPr>
            <w:tcW w:w="0" w:type="auto"/>
            <w:shd w:val="clear" w:color="auto" w:fill="FFFFFF"/>
            <w:tcMar>
              <w:top w:w="0" w:type="dxa"/>
              <w:left w:w="0" w:type="dxa"/>
              <w:bottom w:w="0" w:type="dxa"/>
              <w:right w:w="0" w:type="dxa"/>
            </w:tcMar>
            <w:hideMark/>
          </w:tcPr>
          <w:p w:rsidR="00303AA5" w:rsidRDefault="00303AA5" w:rsidP="00DF1CC3">
            <w:pPr>
              <w:spacing w:after="0" w:line="240" w:lineRule="auto"/>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b/>
                <w:color w:val="C00000"/>
                <w:sz w:val="32"/>
                <w:szCs w:val="32"/>
                <w:lang w:eastAsia="ru-RU"/>
              </w:rPr>
              <w:lastRenderedPageBreak/>
              <w:t>«</w:t>
            </w:r>
            <w:r w:rsidR="008E357A" w:rsidRPr="00303AA5">
              <w:rPr>
                <w:rFonts w:ascii="Times New Roman" w:eastAsia="Times New Roman" w:hAnsi="Times New Roman" w:cs="Times New Roman"/>
                <w:b/>
                <w:color w:val="C00000"/>
                <w:sz w:val="32"/>
                <w:szCs w:val="32"/>
                <w:lang w:eastAsia="ru-RU"/>
              </w:rPr>
              <w:t>Маленький спектакль</w:t>
            </w:r>
            <w:r w:rsidRPr="00303AA5">
              <w:rPr>
                <w:rFonts w:ascii="Times New Roman" w:eastAsia="Times New Roman" w:hAnsi="Times New Roman" w:cs="Times New Roman"/>
                <w:color w:val="C00000"/>
                <w:sz w:val="32"/>
                <w:szCs w:val="32"/>
                <w:lang w:eastAsia="ru-RU"/>
              </w:rPr>
              <w:t>»</w:t>
            </w:r>
            <w:r w:rsidR="008E357A" w:rsidRPr="00270C18">
              <w:rPr>
                <w:rFonts w:ascii="Times New Roman" w:eastAsia="Times New Roman" w:hAnsi="Times New Roman" w:cs="Times New Roman"/>
                <w:sz w:val="32"/>
                <w:szCs w:val="32"/>
                <w:u w:val="single"/>
                <w:lang w:eastAsia="ru-RU"/>
              </w:rPr>
              <w:br/>
            </w:r>
          </w:p>
          <w:p w:rsidR="008E357A" w:rsidRPr="00270C18" w:rsidRDefault="008E357A" w:rsidP="00303AA5">
            <w:pPr>
              <w:spacing w:after="0" w:line="240" w:lineRule="auto"/>
              <w:ind w:firstLine="851"/>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Дети впитывают все новое, как губки. Для этого достаточно разыграть перед ними мини – спектакль и вовлечь в игру.</w:t>
            </w:r>
          </w:p>
          <w:p w:rsidR="008E357A" w:rsidRPr="00270C18" w:rsidRDefault="008E357A" w:rsidP="00303AA5">
            <w:pPr>
              <w:spacing w:after="122"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xml:space="preserve">Вот малышам предлагается пройти изображенный на карточке лабиринт и провести гномика по тропинке к волшебному кладу. </w:t>
            </w:r>
            <w:r w:rsidR="00303AA5">
              <w:rPr>
                <w:rFonts w:ascii="Times New Roman" w:eastAsia="Times New Roman" w:hAnsi="Times New Roman" w:cs="Times New Roman"/>
                <w:sz w:val="32"/>
                <w:szCs w:val="32"/>
                <w:lang w:eastAsia="ru-RU"/>
              </w:rPr>
              <w:t xml:space="preserve"> Взрослый </w:t>
            </w:r>
            <w:r w:rsidRPr="00270C18">
              <w:rPr>
                <w:rFonts w:ascii="Times New Roman" w:eastAsia="Times New Roman" w:hAnsi="Times New Roman" w:cs="Times New Roman"/>
                <w:sz w:val="32"/>
                <w:szCs w:val="32"/>
                <w:lang w:eastAsia="ru-RU"/>
              </w:rPr>
              <w:t xml:space="preserve">рассказывает сказку о маленьком человечке и спрятанных сокровищах. И вот уже гномик отправился в путешествие, а </w:t>
            </w:r>
            <w:r w:rsidR="00303AA5">
              <w:rPr>
                <w:rFonts w:ascii="Times New Roman" w:eastAsia="Times New Roman" w:hAnsi="Times New Roman" w:cs="Times New Roman"/>
                <w:sz w:val="32"/>
                <w:szCs w:val="32"/>
                <w:lang w:eastAsia="ru-RU"/>
              </w:rPr>
              <w:t xml:space="preserve">ребенок </w:t>
            </w:r>
            <w:r w:rsidRPr="00270C18">
              <w:rPr>
                <w:rFonts w:ascii="Times New Roman" w:eastAsia="Times New Roman" w:hAnsi="Times New Roman" w:cs="Times New Roman"/>
                <w:sz w:val="32"/>
                <w:szCs w:val="32"/>
                <w:lang w:eastAsia="ru-RU"/>
              </w:rPr>
              <w:t xml:space="preserve"> увлеченно помогают своему герою.</w:t>
            </w:r>
          </w:p>
        </w:tc>
        <w:tc>
          <w:tcPr>
            <w:tcW w:w="0" w:type="auto"/>
            <w:shd w:val="clear" w:color="auto" w:fill="FFFFFF"/>
            <w:tcMar>
              <w:top w:w="0" w:type="dxa"/>
              <w:left w:w="0" w:type="dxa"/>
              <w:bottom w:w="0" w:type="dxa"/>
              <w:right w:w="0" w:type="dxa"/>
            </w:tcMar>
            <w:hideMark/>
          </w:tcPr>
          <w:p w:rsidR="008E357A" w:rsidRPr="00270C18" w:rsidRDefault="008E357A" w:rsidP="00DF1CC3">
            <w:pPr>
              <w:spacing w:after="0"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noProof/>
                <w:sz w:val="32"/>
                <w:szCs w:val="32"/>
                <w:lang w:eastAsia="ru-RU"/>
              </w:rPr>
              <w:drawing>
                <wp:inline distT="0" distB="0" distL="0" distR="0">
                  <wp:extent cx="2482610" cy="3200400"/>
                  <wp:effectExtent l="19050" t="0" r="0" b="0"/>
                  <wp:docPr id="5" name="Рисунок 5" descr="http://xn--i1abbnckbmcl9fb.xn--p1ai/%D1%81%D1%82%D0%B0%D1%82%D1%8C%D0%B8/642308/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642308/img5.jpg"/>
                          <pic:cNvPicPr>
                            <a:picLocks noChangeAspect="1" noChangeArrowheads="1"/>
                          </pic:cNvPicPr>
                        </pic:nvPicPr>
                        <pic:blipFill>
                          <a:blip r:embed="rId10" cstate="print"/>
                          <a:srcRect b="7250"/>
                          <a:stretch>
                            <a:fillRect/>
                          </a:stretch>
                        </pic:blipFill>
                        <pic:spPr bwMode="auto">
                          <a:xfrm>
                            <a:off x="0" y="0"/>
                            <a:ext cx="2482610" cy="3200400"/>
                          </a:xfrm>
                          <a:prstGeom prst="rect">
                            <a:avLst/>
                          </a:prstGeom>
                          <a:noFill/>
                          <a:ln w="9525">
                            <a:noFill/>
                            <a:miter lim="800000"/>
                            <a:headEnd/>
                            <a:tailEnd/>
                          </a:ln>
                        </pic:spPr>
                      </pic:pic>
                    </a:graphicData>
                  </a:graphic>
                </wp:inline>
              </w:drawing>
            </w:r>
          </w:p>
        </w:tc>
      </w:tr>
      <w:tr w:rsidR="008E357A" w:rsidRPr="00270C18" w:rsidTr="00653A4F">
        <w:trPr>
          <w:trHeight w:val="2614"/>
        </w:trPr>
        <w:tc>
          <w:tcPr>
            <w:tcW w:w="0" w:type="auto"/>
            <w:shd w:val="clear" w:color="auto" w:fill="FFFFFF"/>
            <w:tcMar>
              <w:top w:w="0" w:type="dxa"/>
              <w:left w:w="0" w:type="dxa"/>
              <w:bottom w:w="0" w:type="dxa"/>
              <w:right w:w="0" w:type="dxa"/>
            </w:tcMar>
            <w:hideMark/>
          </w:tcPr>
          <w:p w:rsidR="00F94B96" w:rsidRDefault="00F94B96" w:rsidP="00DF1CC3">
            <w:pPr>
              <w:spacing w:after="122" w:line="240" w:lineRule="auto"/>
              <w:contextualSpacing/>
              <w:jc w:val="both"/>
              <w:rPr>
                <w:rFonts w:ascii="Times New Roman" w:eastAsia="Times New Roman" w:hAnsi="Times New Roman" w:cs="Times New Roman"/>
                <w:sz w:val="32"/>
                <w:szCs w:val="32"/>
                <w:u w:val="single"/>
                <w:lang w:eastAsia="ru-RU"/>
              </w:rPr>
            </w:pPr>
          </w:p>
          <w:p w:rsidR="008E357A" w:rsidRPr="00270C18" w:rsidRDefault="008E357A" w:rsidP="00DF1CC3">
            <w:pPr>
              <w:spacing w:after="122"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xml:space="preserve">Зайчик и Мишка решили </w:t>
            </w:r>
            <w:proofErr w:type="gramStart"/>
            <w:r w:rsidRPr="00270C18">
              <w:rPr>
                <w:rFonts w:ascii="Times New Roman" w:eastAsia="Times New Roman" w:hAnsi="Times New Roman" w:cs="Times New Roman"/>
                <w:sz w:val="32"/>
                <w:szCs w:val="32"/>
                <w:lang w:eastAsia="ru-RU"/>
              </w:rPr>
              <w:t>встретится</w:t>
            </w:r>
            <w:proofErr w:type="gramEnd"/>
            <w:r w:rsidRPr="00270C18">
              <w:rPr>
                <w:rFonts w:ascii="Times New Roman" w:eastAsia="Times New Roman" w:hAnsi="Times New Roman" w:cs="Times New Roman"/>
                <w:sz w:val="32"/>
                <w:szCs w:val="32"/>
                <w:lang w:eastAsia="ru-RU"/>
              </w:rPr>
              <w:t xml:space="preserve"> около озера, Как им помочь? Для наглядности ребенок ставит на карточку фигурку и вот уже дети отправились к озеру и т. д.</w:t>
            </w:r>
          </w:p>
        </w:tc>
        <w:tc>
          <w:tcPr>
            <w:tcW w:w="0" w:type="auto"/>
            <w:shd w:val="clear" w:color="auto" w:fill="FFFFFF"/>
            <w:tcMar>
              <w:top w:w="0" w:type="dxa"/>
              <w:left w:w="0" w:type="dxa"/>
              <w:bottom w:w="0" w:type="dxa"/>
              <w:right w:w="0" w:type="dxa"/>
            </w:tcMar>
            <w:hideMark/>
          </w:tcPr>
          <w:p w:rsidR="008E357A" w:rsidRPr="00270C18" w:rsidRDefault="008E357A" w:rsidP="00DF1CC3">
            <w:pPr>
              <w:spacing w:after="0"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noProof/>
                <w:sz w:val="32"/>
                <w:szCs w:val="32"/>
                <w:lang w:eastAsia="ru-RU"/>
              </w:rPr>
              <w:drawing>
                <wp:inline distT="0" distB="0" distL="0" distR="0">
                  <wp:extent cx="2001520" cy="1431925"/>
                  <wp:effectExtent l="19050" t="0" r="0" b="0"/>
                  <wp:docPr id="6" name="Рисунок 6" descr="http://xn--i1abbnckbmcl9fb.xn--p1ai/%D1%81%D1%82%D0%B0%D1%82%D1%8C%D0%B8/642308/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i1abbnckbmcl9fb.xn--p1ai/%D1%81%D1%82%D0%B0%D1%82%D1%8C%D0%B8/642308/img6.jpg"/>
                          <pic:cNvPicPr>
                            <a:picLocks noChangeAspect="1" noChangeArrowheads="1"/>
                          </pic:cNvPicPr>
                        </pic:nvPicPr>
                        <pic:blipFill>
                          <a:blip r:embed="rId11" cstate="print"/>
                          <a:srcRect/>
                          <a:stretch>
                            <a:fillRect/>
                          </a:stretch>
                        </pic:blipFill>
                        <pic:spPr bwMode="auto">
                          <a:xfrm>
                            <a:off x="0" y="0"/>
                            <a:ext cx="2001520" cy="1431925"/>
                          </a:xfrm>
                          <a:prstGeom prst="rect">
                            <a:avLst/>
                          </a:prstGeom>
                          <a:noFill/>
                          <a:ln w="9525">
                            <a:noFill/>
                            <a:miter lim="800000"/>
                            <a:headEnd/>
                            <a:tailEnd/>
                          </a:ln>
                        </pic:spPr>
                      </pic:pic>
                    </a:graphicData>
                  </a:graphic>
                </wp:inline>
              </w:drawing>
            </w:r>
          </w:p>
          <w:p w:rsidR="008E357A" w:rsidRPr="00270C18" w:rsidRDefault="008E357A" w:rsidP="00DF1CC3">
            <w:pPr>
              <w:spacing w:after="122"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sz w:val="32"/>
                <w:szCs w:val="32"/>
                <w:lang w:eastAsia="ru-RU"/>
              </w:rPr>
              <w:t> </w:t>
            </w:r>
          </w:p>
        </w:tc>
      </w:tr>
      <w:tr w:rsidR="008E357A" w:rsidRPr="00270C18" w:rsidTr="00653A4F">
        <w:trPr>
          <w:trHeight w:val="4761"/>
        </w:trPr>
        <w:tc>
          <w:tcPr>
            <w:tcW w:w="0" w:type="auto"/>
            <w:shd w:val="clear" w:color="auto" w:fill="FFFFFF"/>
            <w:tcMar>
              <w:top w:w="0" w:type="dxa"/>
              <w:left w:w="0" w:type="dxa"/>
              <w:bottom w:w="0" w:type="dxa"/>
              <w:right w:w="0" w:type="dxa"/>
            </w:tcMar>
            <w:hideMark/>
          </w:tcPr>
          <w:p w:rsidR="008E357A" w:rsidRPr="001470AC" w:rsidRDefault="001470AC" w:rsidP="001470AC">
            <w:pPr>
              <w:spacing w:after="0" w:line="240" w:lineRule="auto"/>
              <w:contextualSpacing/>
              <w:jc w:val="both"/>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 xml:space="preserve">Игра «Прими правильное решение» </w:t>
            </w:r>
            <w:r w:rsidR="008E357A" w:rsidRPr="001470AC">
              <w:rPr>
                <w:rFonts w:ascii="Times New Roman" w:eastAsia="Times New Roman" w:hAnsi="Times New Roman" w:cs="Times New Roman"/>
                <w:b/>
                <w:color w:val="C00000"/>
                <w:sz w:val="32"/>
                <w:szCs w:val="32"/>
                <w:lang w:eastAsia="ru-RU"/>
              </w:rPr>
              <w:t>(</w:t>
            </w:r>
            <w:r>
              <w:rPr>
                <w:rFonts w:ascii="Times New Roman" w:eastAsia="Times New Roman" w:hAnsi="Times New Roman" w:cs="Times New Roman"/>
                <w:b/>
                <w:color w:val="C00000"/>
                <w:sz w:val="32"/>
                <w:szCs w:val="32"/>
                <w:lang w:eastAsia="ru-RU"/>
              </w:rPr>
              <w:t>с</w:t>
            </w:r>
            <w:r w:rsidR="008E357A" w:rsidRPr="001470AC">
              <w:rPr>
                <w:rFonts w:ascii="Times New Roman" w:eastAsia="Times New Roman" w:hAnsi="Times New Roman" w:cs="Times New Roman"/>
                <w:b/>
                <w:color w:val="C00000"/>
                <w:sz w:val="32"/>
                <w:szCs w:val="32"/>
                <w:lang w:eastAsia="ru-RU"/>
              </w:rPr>
              <w:t xml:space="preserve"> 6 лет.)</w:t>
            </w:r>
          </w:p>
          <w:p w:rsidR="008E357A" w:rsidRPr="00270C18" w:rsidRDefault="001470AC" w:rsidP="00DF1CC3">
            <w:pPr>
              <w:spacing w:after="122" w:line="240" w:lineRule="auto"/>
              <w:contextualSpacing/>
              <w:jc w:val="both"/>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w:t>
            </w:r>
            <w:r w:rsidR="008E357A" w:rsidRPr="00270C18">
              <w:rPr>
                <w:rFonts w:ascii="Times New Roman" w:eastAsia="Times New Roman" w:hAnsi="Times New Roman" w:cs="Times New Roman"/>
                <w:sz w:val="32"/>
                <w:szCs w:val="32"/>
                <w:lang w:eastAsia="ru-RU"/>
              </w:rPr>
              <w:t>А реши, по какой дорожке лучше идти домой: по короткой, но опасной (без светофора), или по соседней, где идет стройка, а может по той, кото</w:t>
            </w:r>
            <w:r>
              <w:rPr>
                <w:rFonts w:ascii="Times New Roman" w:eastAsia="Times New Roman" w:hAnsi="Times New Roman" w:cs="Times New Roman"/>
                <w:sz w:val="32"/>
                <w:szCs w:val="32"/>
                <w:lang w:eastAsia="ru-RU"/>
              </w:rPr>
              <w:t>рая самая длинная»</w:t>
            </w:r>
            <w:r w:rsidR="008E357A" w:rsidRPr="00270C18">
              <w:rPr>
                <w:rFonts w:ascii="Times New Roman" w:eastAsia="Times New Roman" w:hAnsi="Times New Roman" w:cs="Times New Roman"/>
                <w:sz w:val="32"/>
                <w:szCs w:val="32"/>
                <w:lang w:eastAsia="ru-RU"/>
              </w:rPr>
              <w:t>.</w:t>
            </w:r>
            <w:proofErr w:type="gramEnd"/>
          </w:p>
          <w:p w:rsidR="008E357A" w:rsidRPr="00270C18" w:rsidRDefault="001470AC" w:rsidP="001470AC">
            <w:pPr>
              <w:spacing w:after="122" w:line="240" w:lineRule="auto"/>
              <w:contextualSpacing/>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Ребенок </w:t>
            </w:r>
            <w:r w:rsidR="008E357A" w:rsidRPr="00270C18">
              <w:rPr>
                <w:rFonts w:ascii="Times New Roman" w:eastAsia="Times New Roman" w:hAnsi="Times New Roman" w:cs="Times New Roman"/>
                <w:sz w:val="32"/>
                <w:szCs w:val="32"/>
                <w:lang w:eastAsia="ru-RU"/>
              </w:rPr>
              <w:t>рассужда</w:t>
            </w:r>
            <w:r>
              <w:rPr>
                <w:rFonts w:ascii="Times New Roman" w:eastAsia="Times New Roman" w:hAnsi="Times New Roman" w:cs="Times New Roman"/>
                <w:sz w:val="32"/>
                <w:szCs w:val="32"/>
                <w:lang w:eastAsia="ru-RU"/>
              </w:rPr>
              <w:t>е</w:t>
            </w:r>
            <w:r w:rsidR="008E357A" w:rsidRPr="00270C18">
              <w:rPr>
                <w:rFonts w:ascii="Times New Roman" w:eastAsia="Times New Roman" w:hAnsi="Times New Roman" w:cs="Times New Roman"/>
                <w:sz w:val="32"/>
                <w:szCs w:val="32"/>
                <w:lang w:eastAsia="ru-RU"/>
              </w:rPr>
              <w:t xml:space="preserve">т, а </w:t>
            </w:r>
            <w:r>
              <w:rPr>
                <w:rFonts w:ascii="Times New Roman" w:eastAsia="Times New Roman" w:hAnsi="Times New Roman" w:cs="Times New Roman"/>
                <w:sz w:val="32"/>
                <w:szCs w:val="32"/>
                <w:lang w:eastAsia="ru-RU"/>
              </w:rPr>
              <w:t>взрослый задает вопросы, направляет, в случае необходимости</w:t>
            </w:r>
            <w:r w:rsidR="0086263B">
              <w:rPr>
                <w:rFonts w:ascii="Times New Roman" w:eastAsia="Times New Roman" w:hAnsi="Times New Roman" w:cs="Times New Roman"/>
                <w:sz w:val="32"/>
                <w:szCs w:val="32"/>
                <w:lang w:eastAsia="ru-RU"/>
              </w:rPr>
              <w:t xml:space="preserve"> </w:t>
            </w:r>
            <w:r w:rsidR="008E357A" w:rsidRPr="00270C18">
              <w:rPr>
                <w:rFonts w:ascii="Times New Roman" w:eastAsia="Times New Roman" w:hAnsi="Times New Roman" w:cs="Times New Roman"/>
                <w:sz w:val="32"/>
                <w:szCs w:val="32"/>
                <w:lang w:eastAsia="ru-RU"/>
              </w:rPr>
              <w:t>подсказывает свое решение проблемы.</w:t>
            </w:r>
          </w:p>
        </w:tc>
        <w:tc>
          <w:tcPr>
            <w:tcW w:w="0" w:type="auto"/>
            <w:shd w:val="clear" w:color="auto" w:fill="FFFFFF"/>
            <w:tcMar>
              <w:top w:w="0" w:type="dxa"/>
              <w:left w:w="0" w:type="dxa"/>
              <w:bottom w:w="0" w:type="dxa"/>
              <w:right w:w="0" w:type="dxa"/>
            </w:tcMar>
            <w:hideMark/>
          </w:tcPr>
          <w:p w:rsidR="008E357A" w:rsidRPr="00270C18" w:rsidRDefault="008E357A" w:rsidP="00DF1CC3">
            <w:pPr>
              <w:spacing w:after="0" w:line="240" w:lineRule="auto"/>
              <w:contextualSpacing/>
              <w:jc w:val="both"/>
              <w:rPr>
                <w:rFonts w:ascii="Times New Roman" w:eastAsia="Times New Roman" w:hAnsi="Times New Roman" w:cs="Times New Roman"/>
                <w:sz w:val="32"/>
                <w:szCs w:val="32"/>
                <w:lang w:eastAsia="ru-RU"/>
              </w:rPr>
            </w:pPr>
            <w:r w:rsidRPr="00270C18">
              <w:rPr>
                <w:rFonts w:ascii="Times New Roman" w:eastAsia="Times New Roman" w:hAnsi="Times New Roman" w:cs="Times New Roman"/>
                <w:noProof/>
                <w:sz w:val="32"/>
                <w:szCs w:val="32"/>
                <w:lang w:eastAsia="ru-RU"/>
              </w:rPr>
              <w:drawing>
                <wp:inline distT="0" distB="0" distL="0" distR="0">
                  <wp:extent cx="2855595" cy="2846705"/>
                  <wp:effectExtent l="19050" t="0" r="1905" b="0"/>
                  <wp:docPr id="7" name="Рисунок 7" descr="http://xn--i1abbnckbmcl9fb.xn--p1ai/%D1%81%D1%82%D0%B0%D1%82%D1%8C%D0%B8/642308/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i1abbnckbmcl9fb.xn--p1ai/%D1%81%D1%82%D0%B0%D1%82%D1%8C%D0%B8/642308/img7.jpg"/>
                          <pic:cNvPicPr>
                            <a:picLocks noChangeAspect="1" noChangeArrowheads="1"/>
                          </pic:cNvPicPr>
                        </pic:nvPicPr>
                        <pic:blipFill>
                          <a:blip r:embed="rId12" cstate="print"/>
                          <a:srcRect/>
                          <a:stretch>
                            <a:fillRect/>
                          </a:stretch>
                        </pic:blipFill>
                        <pic:spPr bwMode="auto">
                          <a:xfrm>
                            <a:off x="0" y="0"/>
                            <a:ext cx="2855595" cy="2846705"/>
                          </a:xfrm>
                          <a:prstGeom prst="rect">
                            <a:avLst/>
                          </a:prstGeom>
                          <a:noFill/>
                          <a:ln w="9525">
                            <a:noFill/>
                            <a:miter lim="800000"/>
                            <a:headEnd/>
                            <a:tailEnd/>
                          </a:ln>
                        </pic:spPr>
                      </pic:pic>
                    </a:graphicData>
                  </a:graphic>
                </wp:inline>
              </w:drawing>
            </w:r>
          </w:p>
        </w:tc>
      </w:tr>
    </w:tbl>
    <w:p w:rsidR="00E80274" w:rsidRDefault="003B556E" w:rsidP="003B556E">
      <w:pPr>
        <w:spacing w:line="240" w:lineRule="auto"/>
        <w:ind w:firstLine="851"/>
        <w:contextualSpacing/>
        <w:jc w:val="both"/>
        <w:rPr>
          <w:rFonts w:ascii="Times New Roman" w:hAnsi="Times New Roman" w:cs="Times New Roman"/>
          <w:sz w:val="32"/>
          <w:szCs w:val="32"/>
        </w:rPr>
      </w:pPr>
      <w:r>
        <w:rPr>
          <w:rFonts w:ascii="Times New Roman" w:hAnsi="Times New Roman" w:cs="Times New Roman"/>
          <w:sz w:val="32"/>
          <w:szCs w:val="32"/>
        </w:rPr>
        <w:lastRenderedPageBreak/>
        <w:t xml:space="preserve"> Уважаемые родители, в данной консультации представлены примеры игр, которые помогут развитию интеллектуальных (познавательных) способностей детей. Познакомившись с </w:t>
      </w:r>
      <w:r w:rsidR="000562A6">
        <w:rPr>
          <w:rFonts w:ascii="Times New Roman" w:hAnsi="Times New Roman" w:cs="Times New Roman"/>
          <w:sz w:val="32"/>
          <w:szCs w:val="32"/>
        </w:rPr>
        <w:t xml:space="preserve">данными </w:t>
      </w:r>
      <w:proofErr w:type="gramStart"/>
      <w:r w:rsidR="000562A6">
        <w:rPr>
          <w:rFonts w:ascii="Times New Roman" w:hAnsi="Times New Roman" w:cs="Times New Roman"/>
          <w:sz w:val="32"/>
          <w:szCs w:val="32"/>
        </w:rPr>
        <w:t>играми</w:t>
      </w:r>
      <w:proofErr w:type="gramEnd"/>
      <w:r w:rsidR="000562A6">
        <w:rPr>
          <w:rFonts w:ascii="Times New Roman" w:hAnsi="Times New Roman" w:cs="Times New Roman"/>
          <w:sz w:val="32"/>
          <w:szCs w:val="32"/>
        </w:rPr>
        <w:t xml:space="preserve"> </w:t>
      </w:r>
      <w:r>
        <w:rPr>
          <w:rFonts w:ascii="Times New Roman" w:hAnsi="Times New Roman" w:cs="Times New Roman"/>
          <w:sz w:val="32"/>
          <w:szCs w:val="32"/>
        </w:rPr>
        <w:t xml:space="preserve">Вы можете сами предлагать ребенку подобные игры. Успехов Вам и приятного времени </w:t>
      </w:r>
      <w:r w:rsidR="004073A4">
        <w:rPr>
          <w:rFonts w:ascii="Times New Roman" w:hAnsi="Times New Roman" w:cs="Times New Roman"/>
          <w:sz w:val="32"/>
          <w:szCs w:val="32"/>
        </w:rPr>
        <w:t>в совместных играх с Вашим ребенком.</w:t>
      </w:r>
    </w:p>
    <w:p w:rsidR="000562A6" w:rsidRDefault="000562A6" w:rsidP="003B556E">
      <w:pPr>
        <w:spacing w:line="240" w:lineRule="auto"/>
        <w:ind w:firstLine="851"/>
        <w:contextualSpacing/>
        <w:jc w:val="both"/>
        <w:rPr>
          <w:rFonts w:ascii="Times New Roman" w:hAnsi="Times New Roman" w:cs="Times New Roman"/>
          <w:sz w:val="32"/>
          <w:szCs w:val="32"/>
        </w:rPr>
      </w:pPr>
    </w:p>
    <w:p w:rsidR="000562A6" w:rsidRPr="000562A6" w:rsidRDefault="000562A6" w:rsidP="000562A6">
      <w:pPr>
        <w:spacing w:line="240" w:lineRule="auto"/>
        <w:ind w:firstLine="851"/>
        <w:contextualSpacing/>
        <w:jc w:val="right"/>
        <w:rPr>
          <w:rFonts w:ascii="Times New Roman" w:hAnsi="Times New Roman" w:cs="Times New Roman"/>
          <w:i/>
          <w:sz w:val="28"/>
          <w:szCs w:val="28"/>
        </w:rPr>
      </w:pPr>
      <w:r w:rsidRPr="000562A6">
        <w:rPr>
          <w:rFonts w:ascii="Times New Roman" w:hAnsi="Times New Roman" w:cs="Times New Roman"/>
          <w:i/>
          <w:sz w:val="28"/>
          <w:szCs w:val="28"/>
        </w:rPr>
        <w:t>Подготовила: педагог-психолог Кузьмичева И.А.</w:t>
      </w:r>
    </w:p>
    <w:sectPr w:rsidR="000562A6" w:rsidRPr="000562A6" w:rsidSect="00DF1CC3">
      <w:pgSz w:w="11906" w:h="16838"/>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3pt;height:12.95pt" o:bullet="t">
        <v:imagedata r:id="rId1" o:title="BD21302_"/>
      </v:shape>
    </w:pict>
  </w:numPicBullet>
  <w:numPicBullet w:numPicBulletId="1">
    <w:pict>
      <v:shape id="_x0000_i1033" type="#_x0000_t75" style="width:12.3pt;height:12.95pt" o:bullet="t">
        <v:imagedata r:id="rId2" o:title="BD21302_"/>
      </v:shape>
    </w:pict>
  </w:numPicBullet>
  <w:abstractNum w:abstractNumId="0">
    <w:nsid w:val="04E858D9"/>
    <w:multiLevelType w:val="multilevel"/>
    <w:tmpl w:val="9016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35513"/>
    <w:multiLevelType w:val="multilevel"/>
    <w:tmpl w:val="5770BE24"/>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334ED9"/>
    <w:multiLevelType w:val="multilevel"/>
    <w:tmpl w:val="262CD38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8E357A"/>
    <w:rsid w:val="000562A6"/>
    <w:rsid w:val="0008025A"/>
    <w:rsid w:val="001470AC"/>
    <w:rsid w:val="001F6E71"/>
    <w:rsid w:val="00270C18"/>
    <w:rsid w:val="00303AA5"/>
    <w:rsid w:val="00304CC5"/>
    <w:rsid w:val="003B556E"/>
    <w:rsid w:val="004073A4"/>
    <w:rsid w:val="004635C2"/>
    <w:rsid w:val="00653299"/>
    <w:rsid w:val="00653A4F"/>
    <w:rsid w:val="0086263B"/>
    <w:rsid w:val="008E357A"/>
    <w:rsid w:val="00DF1CC3"/>
    <w:rsid w:val="00E322B1"/>
    <w:rsid w:val="00E71866"/>
    <w:rsid w:val="00E80274"/>
    <w:rsid w:val="00F00F88"/>
    <w:rsid w:val="00F94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74"/>
  </w:style>
  <w:style w:type="paragraph" w:styleId="1">
    <w:name w:val="heading 1"/>
    <w:basedOn w:val="a"/>
    <w:link w:val="10"/>
    <w:uiPriority w:val="9"/>
    <w:qFormat/>
    <w:rsid w:val="008E3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357A"/>
    <w:rPr>
      <w:color w:val="0000FF"/>
      <w:u w:val="single"/>
    </w:rPr>
  </w:style>
  <w:style w:type="paragraph" w:styleId="a5">
    <w:name w:val="Balloon Text"/>
    <w:basedOn w:val="a"/>
    <w:link w:val="a6"/>
    <w:uiPriority w:val="99"/>
    <w:semiHidden/>
    <w:unhideWhenUsed/>
    <w:rsid w:val="008E35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357A"/>
    <w:rPr>
      <w:rFonts w:ascii="Tahoma" w:hAnsi="Tahoma" w:cs="Tahoma"/>
      <w:sz w:val="16"/>
      <w:szCs w:val="16"/>
    </w:rPr>
  </w:style>
  <w:style w:type="character" w:customStyle="1" w:styleId="10">
    <w:name w:val="Заголовок 1 Знак"/>
    <w:basedOn w:val="a0"/>
    <w:link w:val="1"/>
    <w:uiPriority w:val="9"/>
    <w:rsid w:val="008E357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908496961">
      <w:bodyDiv w:val="1"/>
      <w:marLeft w:val="0"/>
      <w:marRight w:val="0"/>
      <w:marTop w:val="0"/>
      <w:marBottom w:val="0"/>
      <w:divBdr>
        <w:top w:val="none" w:sz="0" w:space="0" w:color="auto"/>
        <w:left w:val="none" w:sz="0" w:space="0" w:color="auto"/>
        <w:bottom w:val="none" w:sz="0" w:space="0" w:color="auto"/>
        <w:right w:val="none" w:sz="0" w:space="0" w:color="auto"/>
      </w:divBdr>
    </w:div>
    <w:div w:id="20311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image" Target="media/image3.jpeg"/><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173310</cp:lastModifiedBy>
  <cp:revision>4</cp:revision>
  <dcterms:created xsi:type="dcterms:W3CDTF">2020-05-21T14:32:00Z</dcterms:created>
  <dcterms:modified xsi:type="dcterms:W3CDTF">2020-05-21T14:53:00Z</dcterms:modified>
</cp:coreProperties>
</file>