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46" w:rsidRDefault="0043602E">
      <w:r>
        <w:t>Пятница 10.04</w:t>
      </w:r>
    </w:p>
    <w:p w:rsidR="0043602E" w:rsidRDefault="0043602E">
      <w:r>
        <w:t>Тема занятия: сенсорное развитие с дидактическим материалом</w:t>
      </w:r>
    </w:p>
    <w:p w:rsidR="00B06FEF" w:rsidRDefault="00B06FEF">
      <w:r>
        <w:t>РЕЖИМ ДНЯ</w:t>
      </w:r>
    </w:p>
    <w:p w:rsidR="0043602E" w:rsidRDefault="005E7C73">
      <w:r>
        <w:t>Утренняя гимнастика</w:t>
      </w:r>
    </w:p>
    <w:p w:rsidR="0043602E" w:rsidRPr="0043602E" w:rsidRDefault="0043602E" w:rsidP="0043602E">
      <w:pPr>
        <w:rPr>
          <w:b/>
        </w:rPr>
      </w:pPr>
      <w:r w:rsidRPr="0043602E">
        <w:rPr>
          <w:b/>
        </w:rPr>
        <w:t>Пальчиковые игры</w:t>
      </w:r>
    </w:p>
    <w:p w:rsidR="0043602E" w:rsidRPr="0043602E" w:rsidRDefault="0043602E" w:rsidP="0043602E">
      <w:pPr>
        <w:rPr>
          <w:b/>
        </w:rPr>
      </w:pPr>
      <w:r w:rsidRPr="0043602E">
        <w:rPr>
          <w:b/>
        </w:rPr>
        <w:t>«Птички»</w:t>
      </w:r>
    </w:p>
    <w:p w:rsidR="0043602E" w:rsidRPr="0043602E" w:rsidRDefault="0043602E" w:rsidP="0043602E">
      <w:r w:rsidRPr="0043602E">
        <w:t xml:space="preserve">В гости к нашей сестричке </w:t>
      </w:r>
    </w:p>
    <w:p w:rsidR="0043602E" w:rsidRPr="0043602E" w:rsidRDefault="0043602E" w:rsidP="0043602E">
      <w:pPr>
        <w:rPr>
          <w:b/>
          <w:i/>
        </w:rPr>
      </w:pPr>
      <w:r w:rsidRPr="0043602E">
        <w:t xml:space="preserve">Весной прилетали птички: </w:t>
      </w:r>
      <w:r w:rsidRPr="0043602E">
        <w:rPr>
          <w:b/>
          <w:i/>
        </w:rPr>
        <w:t>(Поднимаем обе руки и машем кистями, изображая крылья птиц.)</w:t>
      </w:r>
    </w:p>
    <w:p w:rsidR="0043602E" w:rsidRPr="0043602E" w:rsidRDefault="0043602E" w:rsidP="0043602E">
      <w:r w:rsidRPr="0043602E">
        <w:t xml:space="preserve">Эта птичка — </w:t>
      </w:r>
      <w:proofErr w:type="spellStart"/>
      <w:r w:rsidRPr="0043602E">
        <w:t>совушка</w:t>
      </w:r>
      <w:proofErr w:type="spellEnd"/>
      <w:r w:rsidRPr="0043602E">
        <w:t xml:space="preserve">, </w:t>
      </w:r>
    </w:p>
    <w:p w:rsidR="0043602E" w:rsidRPr="0043602E" w:rsidRDefault="0043602E" w:rsidP="0043602E">
      <w:r w:rsidRPr="0043602E">
        <w:t xml:space="preserve">Ну, а эта — скворушка. </w:t>
      </w:r>
    </w:p>
    <w:p w:rsidR="0043602E" w:rsidRPr="0043602E" w:rsidRDefault="0043602E" w:rsidP="0043602E">
      <w:r w:rsidRPr="0043602E">
        <w:t xml:space="preserve">Эта птичка — воробей, </w:t>
      </w:r>
    </w:p>
    <w:p w:rsidR="0043602E" w:rsidRPr="0043602E" w:rsidRDefault="0043602E" w:rsidP="0043602E">
      <w:r w:rsidRPr="0043602E">
        <w:t xml:space="preserve">Ну, а эта — соловей. </w:t>
      </w:r>
    </w:p>
    <w:p w:rsidR="0043602E" w:rsidRPr="0043602E" w:rsidRDefault="0043602E" w:rsidP="0043602E">
      <w:r w:rsidRPr="0043602E">
        <w:t>Это — дятел, это — стриж,</w:t>
      </w:r>
    </w:p>
    <w:p w:rsidR="0043602E" w:rsidRPr="0043602E" w:rsidRDefault="0043602E" w:rsidP="0043602E">
      <w:r w:rsidRPr="0043602E">
        <w:t>Это же — поющий чиж.</w:t>
      </w:r>
    </w:p>
    <w:p w:rsidR="0043602E" w:rsidRPr="0043602E" w:rsidRDefault="0043602E" w:rsidP="0043602E">
      <w:r w:rsidRPr="0043602E">
        <w:t>Эта птичка — коростель,</w:t>
      </w:r>
    </w:p>
    <w:p w:rsidR="0043602E" w:rsidRPr="0043602E" w:rsidRDefault="0043602E" w:rsidP="0043602E">
      <w:r w:rsidRPr="0043602E">
        <w:t>Эта птичка — свиристель,</w:t>
      </w:r>
    </w:p>
    <w:p w:rsidR="0043602E" w:rsidRPr="0043602E" w:rsidRDefault="0043602E" w:rsidP="0043602E">
      <w:r w:rsidRPr="0043602E">
        <w:t>Ну, а это издалека</w:t>
      </w:r>
    </w:p>
    <w:p w:rsidR="0043602E" w:rsidRPr="0043602E" w:rsidRDefault="0043602E" w:rsidP="0043602E">
      <w:r w:rsidRPr="0043602E">
        <w:t>Прилетела к нам сорока.</w:t>
      </w:r>
    </w:p>
    <w:p w:rsidR="0043602E" w:rsidRDefault="0043602E" w:rsidP="0043602E">
      <w:pPr>
        <w:rPr>
          <w:b/>
          <w:i/>
        </w:rPr>
      </w:pPr>
      <w:r w:rsidRPr="0043602E">
        <w:rPr>
          <w:b/>
          <w:i/>
        </w:rPr>
        <w:t>(Называя птиц, поглаживаем, разминаем или расти</w:t>
      </w:r>
      <w:r w:rsidR="005E7C73">
        <w:rPr>
          <w:b/>
          <w:i/>
        </w:rPr>
        <w:t>раем поочередно каждый палец</w:t>
      </w:r>
    </w:p>
    <w:p w:rsidR="005E7C73" w:rsidRPr="0043602E" w:rsidRDefault="005E7C73" w:rsidP="0043602E">
      <w:pPr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7F7B" w:rsidTr="00B77F7B">
        <w:tc>
          <w:tcPr>
            <w:tcW w:w="9345" w:type="dxa"/>
          </w:tcPr>
          <w:p w:rsidR="00B77F7B" w:rsidRDefault="00B77F7B" w:rsidP="0043602E">
            <w:pPr>
              <w:jc w:val="center"/>
            </w:pPr>
            <w:r w:rsidRPr="00B77F7B">
              <w:rPr>
                <w:noProof/>
                <w:lang w:eastAsia="ru-RU"/>
              </w:rPr>
              <w:drawing>
                <wp:inline distT="0" distB="0" distL="0" distR="0">
                  <wp:extent cx="6096000" cy="3171825"/>
                  <wp:effectExtent l="0" t="0" r="0" b="9525"/>
                  <wp:docPr id="1" name="Рисунок 1" descr="C:\Users\ЬФ\Desktop\картинкиНовая папка\gimnactika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ЬФ\Desktop\картинкиНовая папка\gimnactika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02E" w:rsidRDefault="00472513" w:rsidP="005E7C73">
      <w:r>
        <w:t>ЗАНЯТИЕ</w:t>
      </w:r>
    </w:p>
    <w:p w:rsidR="005E7C73" w:rsidRDefault="005E7C73" w:rsidP="005E7C73">
      <w:r>
        <w:lastRenderedPageBreak/>
        <w:t>Ранний возраст-самое благоприятное время для сенсорного воспитания, без которого невозможно нормальное формирование умственных способностей ребенка. Этот период</w:t>
      </w:r>
    </w:p>
    <w:p w:rsidR="005E7C73" w:rsidRDefault="005E7C73" w:rsidP="005E7C73">
      <w:r>
        <w:t xml:space="preserve">важен для совершенствования деятельности органов чувств, накопления представлений об </w:t>
      </w:r>
    </w:p>
    <w:p w:rsidR="005E7C73" w:rsidRDefault="005E7C73" w:rsidP="005E7C73">
      <w:r>
        <w:t xml:space="preserve">окружающем </w:t>
      </w:r>
      <w:r w:rsidR="005D7728">
        <w:t>мире, распознавания творческих способностей</w:t>
      </w:r>
    </w:p>
    <w:p w:rsidR="005D7728" w:rsidRDefault="005D7728" w:rsidP="005E7C73">
      <w:r>
        <w:t>Основной формой и содержанием организации жизни детей является игра.</w:t>
      </w:r>
    </w:p>
    <w:p w:rsidR="005D7728" w:rsidRDefault="005D7728" w:rsidP="005E7C73">
      <w:r>
        <w:t xml:space="preserve">Играя, ребенок учится осязанию, восприятию и усваивает все сенсорные эталоны; учится </w:t>
      </w:r>
      <w:proofErr w:type="gramStart"/>
      <w:r>
        <w:t>Сопоставлять ,сравнивать</w:t>
      </w:r>
      <w:proofErr w:type="gramEnd"/>
      <w:r>
        <w:t xml:space="preserve"> ,принимать самостоятельное решение; развивается и познает мир</w:t>
      </w:r>
    </w:p>
    <w:p w:rsidR="005D7728" w:rsidRDefault="005D7728" w:rsidP="005E7C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E10E5" w:rsidTr="00FE10E5">
        <w:tc>
          <w:tcPr>
            <w:tcW w:w="9345" w:type="dxa"/>
          </w:tcPr>
          <w:p w:rsidR="00FE10E5" w:rsidRDefault="00FE10E5" w:rsidP="005E7C73">
            <w:r w:rsidRPr="00FE10E5">
              <w:rPr>
                <w:noProof/>
                <w:lang w:eastAsia="ru-RU"/>
              </w:rPr>
              <w:drawing>
                <wp:inline distT="0" distB="0" distL="0" distR="0">
                  <wp:extent cx="5743575" cy="4585244"/>
                  <wp:effectExtent l="0" t="0" r="0" b="6350"/>
                  <wp:docPr id="4" name="Рисунок 4" descr="C:\Users\ЬФ\Desktop\картинкиНовая папка\3_5d7288d42e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ЬФ\Desktop\картинкиНовая папка\3_5d7288d42e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8833" cy="460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0E5" w:rsidTr="00FE10E5">
        <w:tc>
          <w:tcPr>
            <w:tcW w:w="9345" w:type="dxa"/>
          </w:tcPr>
          <w:p w:rsidR="00FE10E5" w:rsidRDefault="00FE10E5" w:rsidP="005E7C73">
            <w:r w:rsidRPr="00FE10E5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428740" cy="3240405"/>
                  <wp:effectExtent l="0" t="0" r="0" b="0"/>
                  <wp:docPr id="5" name="Рисунок 5" descr="C:\Users\ЬФ\Desktop\картинкиНовая папка\2_47da029f35450f5b5e75651e5479cdc6_1364469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ЬФ\Desktop\картинкиНовая папка\2_47da029f35450f5b5e75651e5479cdc6_1364469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556" cy="3240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728" w:rsidRDefault="005D7728" w:rsidP="005E7C73"/>
    <w:p w:rsidR="00645835" w:rsidRDefault="00645835" w:rsidP="005E7C73">
      <w:r>
        <w:t>КАРТОТЕКА ИГР</w:t>
      </w:r>
    </w:p>
    <w:p w:rsidR="00645835" w:rsidRDefault="00645835" w:rsidP="005E7C73">
      <w:r>
        <w:t>КТО где спрятался?</w:t>
      </w:r>
    </w:p>
    <w:p w:rsidR="00645835" w:rsidRDefault="00645835" w:rsidP="005E7C73">
      <w:r>
        <w:t xml:space="preserve">Цель: сформировать понимание </w:t>
      </w:r>
      <w:proofErr w:type="gramStart"/>
      <w:r>
        <w:t>некоторых  предлогов</w:t>
      </w:r>
      <w:proofErr w:type="gramEnd"/>
      <w:r>
        <w:t xml:space="preserve"> </w:t>
      </w:r>
    </w:p>
    <w:p w:rsidR="00645835" w:rsidRDefault="00645835" w:rsidP="005E7C73">
      <w:proofErr w:type="gramStart"/>
      <w:r>
        <w:t>Оборудование :</w:t>
      </w:r>
      <w:proofErr w:type="gramEnd"/>
      <w:r>
        <w:t xml:space="preserve"> любая игрушка</w:t>
      </w:r>
    </w:p>
    <w:p w:rsidR="00645835" w:rsidRDefault="00645835" w:rsidP="005E7C73">
      <w:r>
        <w:t>Описание игры. Взрослый прячет игрушку на стол, на стул, под кровать, за дверь.</w:t>
      </w:r>
    </w:p>
    <w:p w:rsidR="00645835" w:rsidRDefault="00645835" w:rsidP="005E7C73">
      <w:r>
        <w:t xml:space="preserve">После того, как ребенок находит </w:t>
      </w:r>
      <w:proofErr w:type="gramStart"/>
      <w:r>
        <w:t>игрушку ,взрослый</w:t>
      </w:r>
      <w:proofErr w:type="gramEnd"/>
      <w:r>
        <w:t xml:space="preserve">  спрашивает:</w:t>
      </w:r>
    </w:p>
    <w:p w:rsidR="00645835" w:rsidRDefault="00645835" w:rsidP="005E7C73">
      <w:r>
        <w:t xml:space="preserve">- Куда спряталась </w:t>
      </w:r>
      <w:proofErr w:type="gramStart"/>
      <w:r>
        <w:t>игрушка ?</w:t>
      </w:r>
      <w:proofErr w:type="gramEnd"/>
      <w:r>
        <w:t>( под стол)</w:t>
      </w:r>
      <w:r w:rsidR="00401FEC">
        <w:t xml:space="preserve">.  Взрослый выделяет предлог голосом, затем </w:t>
      </w:r>
    </w:p>
    <w:p w:rsidR="00401FEC" w:rsidRDefault="00401FEC" w:rsidP="005E7C73">
      <w:r>
        <w:t xml:space="preserve">предлагает ребенку спрятать игрушку, а сам ищет ее, активизируя речь ребенка </w:t>
      </w:r>
    </w:p>
    <w:p w:rsidR="00401FEC" w:rsidRDefault="00401FEC" w:rsidP="005E7C73">
      <w:r>
        <w:t>вопросом «Куда ты спрятал игрушку?»</w:t>
      </w:r>
    </w:p>
    <w:p w:rsidR="00401FEC" w:rsidRDefault="00401FEC" w:rsidP="005E7C73">
      <w:r>
        <w:t xml:space="preserve">ИГРА Подбери крышку </w:t>
      </w:r>
    </w:p>
    <w:p w:rsidR="00401FEC" w:rsidRDefault="00401FEC" w:rsidP="005E7C73">
      <w:r>
        <w:t xml:space="preserve">Описание игры. Посадите ребенка за стол. Поставьте перед ним баночки и отдельно  </w:t>
      </w:r>
    </w:p>
    <w:p w:rsidR="00B06FEF" w:rsidRDefault="00B06FEF" w:rsidP="005E7C73">
      <w:r>
        <w:t xml:space="preserve">положите </w:t>
      </w:r>
      <w:proofErr w:type="gramStart"/>
      <w:r>
        <w:t>крышки .</w:t>
      </w:r>
      <w:proofErr w:type="gramEnd"/>
      <w:r>
        <w:t xml:space="preserve"> Попросите ребенка подобрать крышки для каждой баночки   и </w:t>
      </w:r>
    </w:p>
    <w:p w:rsidR="00B06FEF" w:rsidRDefault="00B06FEF" w:rsidP="005E7C73">
      <w:r>
        <w:t>закрутить</w:t>
      </w:r>
    </w:p>
    <w:p w:rsidR="00B06FEF" w:rsidRDefault="00B06FEF" w:rsidP="005E7C73">
      <w:r>
        <w:t xml:space="preserve">ФИЗКУЛЬТМИНУТКА </w:t>
      </w:r>
    </w:p>
    <w:p w:rsidR="00472513" w:rsidRDefault="00472513" w:rsidP="005E7C73">
      <w:r>
        <w:t>ЧТЕНИЕ ХУДОЖЕСТВЕННОЙ ЛИТЕРАТУР</w:t>
      </w:r>
      <w:r w:rsidR="001D521F">
        <w:t>Ы</w:t>
      </w:r>
    </w:p>
    <w:p w:rsidR="00472513" w:rsidRDefault="00472513" w:rsidP="005E7C73">
      <w:r>
        <w:t xml:space="preserve">Первыми книгами для детей являются сказки. Через сказки ребенка знакомят с </w:t>
      </w:r>
    </w:p>
    <w:p w:rsidR="00E92276" w:rsidRDefault="00472513" w:rsidP="005E7C73">
      <w:r>
        <w:t xml:space="preserve">окружающим </w:t>
      </w:r>
      <w:proofErr w:type="gramStart"/>
      <w:r>
        <w:t>миром ,</w:t>
      </w:r>
      <w:proofErr w:type="gramEnd"/>
      <w:r>
        <w:t xml:space="preserve"> формируют характер, формируют жизненные ценности</w:t>
      </w:r>
    </w:p>
    <w:p w:rsidR="00E92276" w:rsidRDefault="00E92276" w:rsidP="005E7C73">
      <w:r>
        <w:t>ПРАВИЛА, которые делают чтение вслух более увлекательными:</w:t>
      </w:r>
    </w:p>
    <w:p w:rsidR="00E92276" w:rsidRDefault="00E92276" w:rsidP="005E7C73">
      <w:r>
        <w:t>1 показывайте ребенку, что чтение вслух доставляет вам удовольствие</w:t>
      </w:r>
    </w:p>
    <w:p w:rsidR="00E92276" w:rsidRDefault="00E92276" w:rsidP="005E7C73">
      <w:r>
        <w:t>2 во время чтения сохраняйте зрительный контакт с ребенком</w:t>
      </w:r>
    </w:p>
    <w:p w:rsidR="00E92276" w:rsidRDefault="00E92276" w:rsidP="005E7C73">
      <w:r>
        <w:lastRenderedPageBreak/>
        <w:t>3 читайте детям неторопливо</w:t>
      </w:r>
    </w:p>
    <w:p w:rsidR="00E92276" w:rsidRDefault="00E92276" w:rsidP="005E7C73">
      <w:r>
        <w:t xml:space="preserve">4 играйте голосом: читайте </w:t>
      </w:r>
      <w:proofErr w:type="gramStart"/>
      <w:r>
        <w:t>то</w:t>
      </w:r>
      <w:r w:rsidR="001D521F">
        <w:t xml:space="preserve"> </w:t>
      </w:r>
      <w:bookmarkStart w:id="0" w:name="_GoBack"/>
      <w:bookmarkEnd w:id="0"/>
      <w:r>
        <w:t xml:space="preserve"> быстрее</w:t>
      </w:r>
      <w:proofErr w:type="gramEnd"/>
      <w:r>
        <w:t xml:space="preserve"> , то медленнее, то громко , то тихо</w:t>
      </w:r>
    </w:p>
    <w:p w:rsidR="00E92276" w:rsidRDefault="00E92276" w:rsidP="005E7C73">
      <w:r>
        <w:t>СКАЗКИ должны быть короткими и несложными. Смысл сказки должен быть уловимым</w:t>
      </w:r>
      <w:r w:rsidR="001D521F">
        <w:t>,</w:t>
      </w:r>
    </w:p>
    <w:p w:rsidR="001D521F" w:rsidRDefault="001D521F" w:rsidP="005E7C73">
      <w:r>
        <w:t>слова понятными и простыми</w:t>
      </w:r>
    </w:p>
    <w:p w:rsidR="001D521F" w:rsidRDefault="001D521F" w:rsidP="005E7C73">
      <w:r>
        <w:t xml:space="preserve">Рекомендации: В. </w:t>
      </w:r>
      <w:proofErr w:type="spellStart"/>
      <w:proofErr w:type="gramStart"/>
      <w:r>
        <w:t>Сутеев</w:t>
      </w:r>
      <w:proofErr w:type="spellEnd"/>
      <w:r>
        <w:t xml:space="preserve">  (</w:t>
      </w:r>
      <w:proofErr w:type="gramEnd"/>
      <w:r>
        <w:t xml:space="preserve"> Яблоко, Под грибом)</w:t>
      </w:r>
    </w:p>
    <w:sectPr w:rsidR="001D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2E"/>
    <w:rsid w:val="001D521F"/>
    <w:rsid w:val="00401FEC"/>
    <w:rsid w:val="0043602E"/>
    <w:rsid w:val="00472513"/>
    <w:rsid w:val="00495546"/>
    <w:rsid w:val="005D7728"/>
    <w:rsid w:val="005E7C73"/>
    <w:rsid w:val="00645835"/>
    <w:rsid w:val="00B06FEF"/>
    <w:rsid w:val="00B77F7B"/>
    <w:rsid w:val="00E9227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02145-FB64-45DF-B82F-4D9432B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ЬФ</dc:creator>
  <cp:keywords/>
  <dc:description/>
  <cp:lastModifiedBy>ЬФ</cp:lastModifiedBy>
  <cp:revision>2</cp:revision>
  <dcterms:created xsi:type="dcterms:W3CDTF">2020-04-10T08:54:00Z</dcterms:created>
  <dcterms:modified xsi:type="dcterms:W3CDTF">2020-04-10T08:54:00Z</dcterms:modified>
</cp:coreProperties>
</file>