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B6" w:rsidRPr="003328B6" w:rsidRDefault="003328B6" w:rsidP="003328B6">
      <w:pPr>
        <w:pStyle w:val="1"/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3328B6">
        <w:rPr>
          <w:rFonts w:ascii="Times New Roman" w:hAnsi="Times New Roman"/>
          <w:sz w:val="28"/>
          <w:szCs w:val="28"/>
        </w:rPr>
        <w:t>ЗАНЯТИЕ 25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Приветствие. Упражнение </w:t>
      </w:r>
      <w:r w:rsidRPr="00332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«Я рад вас </w:t>
      </w: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видеть!»</w:t>
      </w:r>
    </w:p>
    <w:p w:rsidR="003328B6" w:rsidRPr="003328B6" w:rsidRDefault="00404CE9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Поприветствуйте ребенка словами «Я рад тебя видеть!» Пусть он тоже Вас поприветствует подобным образом.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Сказка «Обида»</w:t>
      </w:r>
    </w:p>
    <w:p w:rsidR="003328B6" w:rsidRPr="003328B6" w:rsidRDefault="00404CE9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</w:t>
      </w:r>
      <w:r w:rsidR="003328B6"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: «В начале занятия я расскажу и покажу </w:t>
      </w:r>
      <w:r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="003328B6"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 нашей сказки...»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Кошечка подружилась со всеми ребятами в классе. Больше всех ей нравилось играть с Зайчонком и Белочкой, Правда, на Белочку она продолжала обижаться. Не то что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бы была серьезная причина разногласий, просто трудно Кошечке понять Беличьи шутки. Скажет Белочка что-то веселое и насмешливое, а Кошечке кажется, что это про нее шуточки. Надует она щечки, отвернется от друзей и молчит.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 Что случилось? Почему ты молчишь, Кошечка? — интересуются друзья.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Кошечка молчит, ничего не отвечает, так может день промолчать, другой, пока самой не надоест. А когда заговорит, ничего толком не объясняет, причины не от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крывает.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sz w:val="28"/>
          <w:szCs w:val="28"/>
        </w:rPr>
        <w:t xml:space="preserve">Сами догадайтесь, чем меня обидели/ </w:t>
      </w:r>
      <w:r w:rsidRPr="003328B6">
        <w:rPr>
          <w:rFonts w:ascii="Times New Roman" w:hAnsi="Times New Roman" w:cs="Times New Roman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sz w:val="28"/>
          <w:szCs w:val="28"/>
        </w:rPr>
        <w:t>промолвит Кошечка тихонечко.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Думают Зайчонок с Белочкой, гадают, перед Кошеч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кой извиняются, но чем ее обидели, так и не понимают. Надоело им Кошечку без конца уговаривать, решили без нее в игры играть, события обсуждать. А Кошечка еще больше надулась, распушилась от обиды и сидит, помал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кивает одна-одинешенька.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Подошли к Кошечке Волчонок с Лисенком, спрашива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ют: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Кто тебя обидел, Кошечка?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Белочка с Зайчонком!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отвечает она.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со мной не играют.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же с ней играть, когда она непонятно на что обижается и молчит?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возмущается Белочка.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Сказала бы, что ей не нравится, мы постарались бы этого не делать,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предложил Зайчонок. Но Кошечка отвернулась, ничего не ответила. Подошел к ней малень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кий Енот: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я был маленьким, часто обижался на всех, а моя мама мне сказку рассказала.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Жил-был купец в одном городе, в южной стране, где солнце жаркое, пустыня огромная. Часто путешество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вал купец, свой товар продавал, диковинки покупал. Ку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пил он как-то жеребца стройного и быстрого для себя и ослика веселого, озорного для своей любимой дочери. При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был он домой, жеребца и ослика в конюшню поставил, вкусного зерна дал. А ослик с жеребцом разговор меж собой начали.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ты за зверь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лошадь, не заяц? Тебя из жа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лости хозяин купил, а мною весь город любоваться бу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дет!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сказал жеребец ослику.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Нет, он для дочки меня купил, потому что я весе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лый и добрый, а рост у меня для нее удобный, безопасный,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ответил ослик, а самому от слов жеребца груст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 стало, мысли невеселые в голову пришли.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Утром вывел жеребца купец из конюшни, все так и ахнули: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Ой, красавец, стройный, быстрый, молодой!!! Вывела дочка купеческая ослика, раздался смех гостей: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же это за лошадка ушастая? Такой смешной не видали еще!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девочка гладит его по спинке: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кто смеется, значит, им весело; порадуйся, ослик, за них. А я ведь знаю, что ты у меня самый добрый, веселый ослик на свете. Покатай меня, пожалуйста!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ослик обиделся и стоит как вкопанный. Стала еще больше уговаривать девочка ослика, гладить, ласковые слова приговаривать, а он опять стоит, обижается.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Тут народ увидел упрямство ослика, и опять все ста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 смеяться. Расстроилась девочка и ушла к подружкам. А купец стал думать, что же ему с осликом делать? А по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том придумал: раз он дочку катать не хочет, будет воду возить. Вот и по сей день из-за своих обид ослики в той стране воду возят. С той поры и говорят: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обиженных воду возят!»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могло бы быть все по-другому,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размышляла Ко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шечка. — Девочку бы катал, весело играл. А то и подруж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 потерял, и себя наказал.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рад, что ты все поняла, Кошечка!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закончил сказ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 Енот.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Конечно, пойду я к своим друзьям, а то они меня за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ждались давно!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улыбнулась Кошечка.</w:t>
      </w:r>
    </w:p>
    <w:p w:rsidR="003328B6" w:rsidRPr="003328B6" w:rsidRDefault="003328B6" w:rsidP="003328B6">
      <w:pPr>
        <w:pStyle w:val="a3"/>
        <w:spacing w:line="288" w:lineRule="auto"/>
        <w:contextualSpacing/>
        <w:rPr>
          <w:sz w:val="28"/>
          <w:szCs w:val="28"/>
        </w:rPr>
      </w:pPr>
      <w:r w:rsidRPr="003328B6">
        <w:rPr>
          <w:sz w:val="28"/>
          <w:szCs w:val="28"/>
        </w:rPr>
        <w:t xml:space="preserve">После того как </w:t>
      </w:r>
      <w:r>
        <w:rPr>
          <w:sz w:val="28"/>
          <w:szCs w:val="28"/>
        </w:rPr>
        <w:t>ребенок прослушал</w:t>
      </w:r>
      <w:r w:rsidRPr="003328B6">
        <w:rPr>
          <w:sz w:val="28"/>
          <w:szCs w:val="28"/>
        </w:rPr>
        <w:t xml:space="preserve"> сказку,</w:t>
      </w:r>
      <w:r>
        <w:rPr>
          <w:sz w:val="28"/>
          <w:szCs w:val="28"/>
        </w:rPr>
        <w:t xml:space="preserve"> </w:t>
      </w:r>
      <w:r w:rsidRPr="003328B6">
        <w:rPr>
          <w:sz w:val="28"/>
          <w:szCs w:val="28"/>
        </w:rPr>
        <w:t xml:space="preserve"> </w:t>
      </w:r>
      <w:r>
        <w:rPr>
          <w:sz w:val="28"/>
          <w:szCs w:val="28"/>
        </w:rPr>
        <w:t>попросите его</w:t>
      </w:r>
      <w:r w:rsidRPr="003328B6">
        <w:rPr>
          <w:sz w:val="28"/>
          <w:szCs w:val="28"/>
        </w:rPr>
        <w:t xml:space="preserve"> поделиться впечатлениями от услышанного.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A6D" w:rsidRPr="003328B6" w:rsidRDefault="004B0A6D" w:rsidP="004B0A6D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«Дорисуй-ка»</w:t>
      </w:r>
    </w:p>
    <w:p w:rsidR="004B0A6D" w:rsidRDefault="004B0A6D" w:rsidP="004B0A6D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ребенка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 дорисовыва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 вторую половину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A6D" w:rsidRPr="003328B6" w:rsidRDefault="004B0A6D" w:rsidP="004B0A6D">
      <w:pPr>
        <w:shd w:val="clear" w:color="auto" w:fill="FFFFFF"/>
        <w:autoSpaceDE w:val="0"/>
        <w:autoSpaceDN w:val="0"/>
        <w:adjustRightInd w:val="0"/>
        <w:spacing w:line="288" w:lineRule="auto"/>
        <w:ind w:left="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A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4362" cy="3831220"/>
            <wp:effectExtent l="19050" t="0" r="5788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lum bright="20000" contrast="40000"/>
                    </a:blip>
                    <a:srcRect r="3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62" cy="383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6D" w:rsidRDefault="004B0A6D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A6D" w:rsidRPr="003328B6" w:rsidRDefault="004B0A6D" w:rsidP="004B0A6D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332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«На </w:t>
      </w: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похоже настроение?»</w:t>
      </w:r>
    </w:p>
    <w:p w:rsidR="004B0A6D" w:rsidRPr="003328B6" w:rsidRDefault="004B0A6D" w:rsidP="004B0A6D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и родитель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 по очереди говорят, на какое время года, природное явление, погоду похоже их сегодняш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нее настроение. Начать сравнения лучше взрослому: «Мое настроение похоже на белое пушистое облачко в спокойном голубом небе, а твое? </w:t>
      </w:r>
      <w:r w:rsidRPr="003328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>Упражнение проводит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softHyphen/>
        <w:t>ся по кругу. Взрослый обобщает: какое же сегодня у всей группы настроение: грустное, веселое, смешное, злое и т. д. Интерпретируя ответы детей, следует учесть, что плохая погода, холод, дождь, хмурое небо, агрессивные элементы свидетельствуют об эмоциональном неблагопо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softHyphen/>
        <w:t>лучии.</w:t>
      </w:r>
    </w:p>
    <w:p w:rsidR="004B0A6D" w:rsidRDefault="004B0A6D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D2F" w:rsidRDefault="00BE0D2F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D2F" w:rsidRDefault="00BE0D2F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8B6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«Лабиринт»</w:t>
      </w:r>
    </w:p>
    <w:p w:rsidR="002158DB" w:rsidRPr="003328B6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374753" cy="5289631"/>
            <wp:effectExtent l="19050" t="0" r="0" b="0"/>
            <wp:docPr id="11" name="Рисунок 11" descr="C:\Users\173310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3310\Desktop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08" t="3253" r="3357" b="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53" cy="528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Кинезиологическая</w:t>
      </w:r>
      <w:r w:rsidRPr="00C74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гимнастика</w:t>
      </w:r>
    </w:p>
    <w:p w:rsid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749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(упражнения для развития межполушарного взаимодействия</w:t>
      </w:r>
      <w:r>
        <w:rPr>
          <w:rStyle w:val="a9"/>
          <w:rFonts w:ascii="Times New Roman" w:hAnsi="Times New Roman" w:cs="Times New Roman"/>
          <w:bCs/>
          <w:i/>
          <w:color w:val="000000"/>
          <w:sz w:val="28"/>
          <w:szCs w:val="28"/>
        </w:rPr>
        <w:footnoteReference w:id="2"/>
      </w:r>
      <w:r w:rsidRPr="00C749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3328B6" w:rsidRPr="00C7493C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158DB" w:rsidRDefault="003328B6" w:rsidP="002158DB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Упражнения: «Массаж ушных раковин</w:t>
      </w:r>
      <w:r w:rsidRPr="00C7493C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r w:rsidRPr="00C74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Симметричные рисунки» </w:t>
      </w:r>
      <w:r w:rsidRPr="00C749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C749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рисование в воздухе обеими руками одновременно зеркально симметричных рисунков)</w:t>
      </w:r>
      <w:r w:rsidRPr="00C74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74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«Перекрестные движения»</w:t>
      </w:r>
      <w:r w:rsidRPr="00C74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9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(перекрестные координированные движения одновременно правой рукой и левой ногой(вперед, в сторону, назад), затем левой рукой и правой ногой</w:t>
      </w:r>
      <w:r w:rsidRPr="00C7493C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Pr="00C74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«Горизонтальная </w:t>
      </w:r>
      <w:r w:rsidRPr="00C74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восьмерка» </w:t>
      </w:r>
      <w:r w:rsidRPr="00C749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(рисование в воздухе в горизонтальной плоскости цифры 8, по 3 раза каждой рукой</w:t>
      </w:r>
      <w:r w:rsidRPr="00C74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Pr="00C74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«Качание головой</w:t>
      </w:r>
    </w:p>
    <w:p w:rsidR="002158DB" w:rsidRDefault="002158DB" w:rsidP="002158DB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8DB" w:rsidRPr="003328B6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</w:t>
      </w:r>
      <w:r w:rsidR="004B0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Найди</w:t>
      </w: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0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лишнее</w:t>
      </w: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B0A6D" w:rsidRPr="003328B6" w:rsidRDefault="002158DB" w:rsidP="002158DB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ребенка найти лишнюю фигуру  в каждом ряду и объяснить свой выбор.</w:t>
      </w:r>
    </w:p>
    <w:p w:rsidR="004B0A6D" w:rsidRPr="003328B6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25006" cy="3379808"/>
            <wp:effectExtent l="19050" t="0" r="4244" b="0"/>
            <wp:docPr id="10" name="Рисунок 10" descr="C:\Users\173310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73310\Desktop\img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97" t="11688" r="3214"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06" cy="337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54305" cy="3541853"/>
            <wp:effectExtent l="19050" t="0" r="3545" b="0"/>
            <wp:docPr id="9" name="Рисунок 9" descr="C:\Users\173310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3310\Desktop\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49" t="5714" b="1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05" cy="354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DB" w:rsidRDefault="002158DB" w:rsidP="002158DB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«Слушай хлопки»</w:t>
      </w:r>
    </w:p>
    <w:p w:rsid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свободно</w:t>
      </w:r>
      <w:r w:rsidRPr="003328B6">
        <w:rPr>
          <w:rFonts w:ascii="Times New Roman" w:hAnsi="Times New Roman" w:cs="Times New Roman"/>
          <w:sz w:val="28"/>
          <w:szCs w:val="28"/>
        </w:rPr>
        <w:t xml:space="preserve"> передвига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8B6">
        <w:rPr>
          <w:rFonts w:ascii="Times New Roman" w:hAnsi="Times New Roman" w:cs="Times New Roman"/>
          <w:sz w:val="28"/>
          <w:szCs w:val="28"/>
        </w:rPr>
        <w:t xml:space="preserve">тся по комнате в свободном направлении. Когда </w:t>
      </w:r>
      <w:r>
        <w:rPr>
          <w:rFonts w:ascii="Times New Roman" w:hAnsi="Times New Roman" w:cs="Times New Roman"/>
          <w:sz w:val="28"/>
          <w:szCs w:val="28"/>
        </w:rPr>
        <w:t xml:space="preserve">родитель (другой взрослый) </w:t>
      </w:r>
      <w:r w:rsidRPr="003328B6">
        <w:rPr>
          <w:rFonts w:ascii="Times New Roman" w:hAnsi="Times New Roman" w:cs="Times New Roman"/>
          <w:sz w:val="28"/>
          <w:szCs w:val="28"/>
        </w:rPr>
        <w:t xml:space="preserve"> хлопнет в ладо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ши один раз, дети должны остановиться и принять позу «аиста» (встать на одной ноге, руки в стороны)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ка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кую-либо другую позу.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 хлопнет два раза,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ребнок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позу «лягушки» (присесть, пятки вместе, носки и колени в стороны, руки между ступнями ног на полу). На три хлопка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>возоб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softHyphen/>
        <w:t>новля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28B6">
        <w:rPr>
          <w:rFonts w:ascii="Times New Roman" w:hAnsi="Times New Roman" w:cs="Times New Roman"/>
          <w:color w:val="000000"/>
          <w:sz w:val="28"/>
          <w:szCs w:val="28"/>
        </w:rPr>
        <w:t>т ходьбу.</w:t>
      </w:r>
    </w:p>
    <w:p w:rsidR="002158DB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8DB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«Комплименты»</w:t>
      </w:r>
    </w:p>
    <w:p w:rsidR="002158DB" w:rsidRPr="00404CE9" w:rsidRDefault="002158DB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E9">
        <w:rPr>
          <w:rFonts w:ascii="Times New Roman" w:hAnsi="Times New Roman" w:cs="Times New Roman"/>
          <w:color w:val="000000"/>
          <w:sz w:val="28"/>
          <w:szCs w:val="28"/>
        </w:rPr>
        <w:t>Родитель и ребенок сидят друг напротив друг</w:t>
      </w:r>
      <w:r w:rsidR="00404CE9" w:rsidRPr="00404CE9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404CE9" w:rsidRPr="00404CE9">
        <w:rPr>
          <w:rFonts w:ascii="Times New Roman" w:hAnsi="Times New Roman" w:cs="Times New Roman"/>
          <w:color w:val="000000"/>
          <w:sz w:val="28"/>
          <w:szCs w:val="28"/>
          <w:u w:val="single"/>
        </w:rPr>
        <w:t>очень важен контакт глаз.</w:t>
      </w:r>
      <w:r w:rsidR="00404CE9" w:rsidRPr="00404CE9">
        <w:rPr>
          <w:rFonts w:ascii="Times New Roman" w:hAnsi="Times New Roman" w:cs="Times New Roman"/>
          <w:color w:val="000000"/>
          <w:sz w:val="28"/>
          <w:szCs w:val="28"/>
        </w:rPr>
        <w:t xml:space="preserve"> Задача каждого поблаг</w:t>
      </w:r>
      <w:r w:rsidR="00404C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4CE9" w:rsidRPr="00404CE9">
        <w:rPr>
          <w:rFonts w:ascii="Times New Roman" w:hAnsi="Times New Roman" w:cs="Times New Roman"/>
          <w:color w:val="000000"/>
          <w:sz w:val="28"/>
          <w:szCs w:val="28"/>
        </w:rPr>
        <w:t>дарить своего партнера за занятие</w:t>
      </w:r>
      <w:r w:rsidR="00404CE9">
        <w:rPr>
          <w:rFonts w:ascii="Times New Roman" w:hAnsi="Times New Roman" w:cs="Times New Roman"/>
          <w:color w:val="000000"/>
          <w:sz w:val="28"/>
          <w:szCs w:val="28"/>
        </w:rPr>
        <w:t>. Например, родитель говорит: «Вася, мне сегодня очень понравилась твоя внимательность».</w:t>
      </w:r>
    </w:p>
    <w:p w:rsidR="003328B6" w:rsidRPr="003328B6" w:rsidRDefault="003328B6" w:rsidP="003328B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55726" w:rsidRPr="003328B6" w:rsidRDefault="00155726" w:rsidP="003328B6">
      <w:pPr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5726" w:rsidRPr="003328B6" w:rsidSect="0033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8F" w:rsidRDefault="00B0458F" w:rsidP="003328B6">
      <w:pPr>
        <w:spacing w:after="0" w:line="240" w:lineRule="auto"/>
      </w:pPr>
      <w:r>
        <w:separator/>
      </w:r>
    </w:p>
  </w:endnote>
  <w:endnote w:type="continuationSeparator" w:id="1">
    <w:p w:rsidR="00B0458F" w:rsidRDefault="00B0458F" w:rsidP="0033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8F" w:rsidRDefault="00B0458F" w:rsidP="003328B6">
      <w:pPr>
        <w:spacing w:after="0" w:line="240" w:lineRule="auto"/>
      </w:pPr>
      <w:r>
        <w:separator/>
      </w:r>
    </w:p>
  </w:footnote>
  <w:footnote w:type="continuationSeparator" w:id="1">
    <w:p w:rsidR="00B0458F" w:rsidRDefault="00B0458F" w:rsidP="003328B6">
      <w:pPr>
        <w:spacing w:after="0" w:line="240" w:lineRule="auto"/>
      </w:pPr>
      <w:r>
        <w:continuationSeparator/>
      </w:r>
    </w:p>
  </w:footnote>
  <w:footnote w:id="2">
    <w:p w:rsidR="003328B6" w:rsidRDefault="003328B6" w:rsidP="003328B6">
      <w:pPr>
        <w:pStyle w:val="a7"/>
      </w:pPr>
      <w:r>
        <w:rPr>
          <w:rStyle w:val="a9"/>
        </w:rPr>
        <w:footnoteRef/>
      </w:r>
      <w:r>
        <w:t xml:space="preserve"> </w:t>
      </w:r>
      <w:r w:rsidRPr="00C7493C">
        <w:rPr>
          <w:b/>
        </w:rPr>
        <w:t>Кинезиологические упражнения</w:t>
      </w:r>
      <w:r>
        <w:t xml:space="preserve"> улучшают мыслительную деятельность, синхронизируют работу полушарий, способствуют лучшему запоминанию, повышают устойчивость внимания, облегчают процесс письма.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8B6"/>
    <w:rsid w:val="00155726"/>
    <w:rsid w:val="002158DB"/>
    <w:rsid w:val="003328B6"/>
    <w:rsid w:val="00404CE9"/>
    <w:rsid w:val="004B0A6D"/>
    <w:rsid w:val="00520CB0"/>
    <w:rsid w:val="00B0458F"/>
    <w:rsid w:val="00B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0"/>
  </w:style>
  <w:style w:type="paragraph" w:styleId="1">
    <w:name w:val="heading 1"/>
    <w:basedOn w:val="a"/>
    <w:next w:val="a"/>
    <w:link w:val="10"/>
    <w:qFormat/>
    <w:rsid w:val="003328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8B6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semiHidden/>
    <w:rsid w:val="003328B6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328B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3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328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28B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32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173310</dc:creator>
  <cp:lastModifiedBy>173310</cp:lastModifiedBy>
  <cp:revision>5</cp:revision>
  <dcterms:created xsi:type="dcterms:W3CDTF">2020-04-20T06:12:00Z</dcterms:created>
  <dcterms:modified xsi:type="dcterms:W3CDTF">2020-04-21T06:04:00Z</dcterms:modified>
</cp:coreProperties>
</file>