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F1" w:rsidRDefault="00A75CF1" w:rsidP="00A75CF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 проведении</w:t>
      </w:r>
    </w:p>
    <w:p w:rsidR="00A75CF1" w:rsidRDefault="00A75CF1" w:rsidP="00A75CF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семинара - практикума  на базе МДОУ детский сад № 221</w:t>
      </w:r>
    </w:p>
    <w:p w:rsidR="00A75CF1" w:rsidRDefault="00A75CF1" w:rsidP="00A75CF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8  октября 2013 года</w:t>
      </w:r>
    </w:p>
    <w:p w:rsidR="00A75CF1" w:rsidRDefault="00A75CF1" w:rsidP="00A75CF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75CF1" w:rsidRDefault="00A75CF1" w:rsidP="00A75CF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семинаре присутствовало  27 педагогов,</w:t>
      </w:r>
    </w:p>
    <w:p w:rsidR="00A75CF1" w:rsidRDefault="00A75CF1" w:rsidP="00A75CF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них: </w:t>
      </w:r>
    </w:p>
    <w:p w:rsidR="00A75CF1" w:rsidRDefault="00A75CF1" w:rsidP="00A75CF1">
      <w:pPr>
        <w:pStyle w:val="a3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слушателей курсов на базе МДОУ № 221 - 22</w:t>
      </w:r>
    </w:p>
    <w:p w:rsidR="00A75CF1" w:rsidRDefault="00A75CF1" w:rsidP="00A75CF1">
      <w:pPr>
        <w:pStyle w:val="a3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представителей Ресурсного центра - 2</w:t>
      </w:r>
    </w:p>
    <w:p w:rsidR="00A75CF1" w:rsidRDefault="00A75CF1" w:rsidP="00A75CF1">
      <w:pPr>
        <w:pStyle w:val="a3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представителей базовых площадок -  3. </w:t>
      </w:r>
    </w:p>
    <w:p w:rsidR="00A75CF1" w:rsidRDefault="00A75CF1" w:rsidP="00A75CF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75CF1" w:rsidRDefault="00A75CF1" w:rsidP="00A75CF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ходе семинара - практикума заведующая МДОУ детский сад № 221  Татьяна Георгиевна Исаева, представила  вниманию присутствующих опыт работы дошкольного учреждения, сопровождаемый компьютерной презентацией.</w:t>
      </w:r>
    </w:p>
    <w:p w:rsidR="00A75CF1" w:rsidRDefault="00A75CF1" w:rsidP="00A75CF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старшие  воспитатели</w:t>
      </w:r>
      <w:r w:rsidR="007850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Доманская  Ирина Александровна и  Шестакова Ольга Львовна выступили с теоретической частью семинара, </w:t>
      </w:r>
    </w:p>
    <w:p w:rsidR="00A75CF1" w:rsidRDefault="00A75CF1" w:rsidP="00A75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сопровождаемой компьютерной презентацией. </w:t>
      </w:r>
    </w:p>
    <w:p w:rsidR="00A75CF1" w:rsidRDefault="00A75CF1" w:rsidP="00A75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слушателей и гостей был организован просмотр  образовательной ситуации по сюжетно-ролевой игре во второй младшей группе «Аптечный киоск». Образовательную ситуацию проводила Елена Павловна  Дружинина, воспитатель второй квалификационной категории, при участии 8 детей младшей группы №4. Образовательная ситуация построена с учетом принципов и требований к структуре  образовательной ситуации «Открытие нового знания» в технологии деятельностного метода обучения Л.Г. Петерсон.      </w:t>
      </w:r>
    </w:p>
    <w:p w:rsidR="00A75CF1" w:rsidRDefault="00A75CF1" w:rsidP="00A75CF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Слушатели актив</w:t>
      </w:r>
      <w:r w:rsidR="0078502D">
        <w:rPr>
          <w:rFonts w:ascii="Times New Roman" w:hAnsi="Times New Roman" w:cs="Times New Roman"/>
          <w:sz w:val="28"/>
        </w:rPr>
        <w:t>но участвовали в работе семинара</w:t>
      </w:r>
      <w:r>
        <w:rPr>
          <w:rFonts w:ascii="Times New Roman" w:hAnsi="Times New Roman" w:cs="Times New Roman"/>
          <w:sz w:val="28"/>
        </w:rPr>
        <w:t xml:space="preserve"> – практикум</w:t>
      </w:r>
      <w:bookmarkStart w:id="0" w:name="_GoBack"/>
      <w:bookmarkEnd w:id="0"/>
      <w:r w:rsidR="0078502D">
        <w:rPr>
          <w:rFonts w:ascii="Times New Roman" w:hAnsi="Times New Roman" w:cs="Times New Roman"/>
          <w:sz w:val="28"/>
        </w:rPr>
        <w:t>а.</w:t>
      </w:r>
    </w:p>
    <w:p w:rsidR="00A75CF1" w:rsidRDefault="00A75CF1" w:rsidP="00A75CF1"/>
    <w:p w:rsidR="00365930" w:rsidRDefault="00365930"/>
    <w:sectPr w:rsidR="00365930" w:rsidSect="0065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D98"/>
    <w:rsid w:val="001E5D98"/>
    <w:rsid w:val="00365930"/>
    <w:rsid w:val="00654DE0"/>
    <w:rsid w:val="0078502D"/>
    <w:rsid w:val="00A7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CF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CF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пользователь</cp:lastModifiedBy>
  <cp:revision>4</cp:revision>
  <dcterms:created xsi:type="dcterms:W3CDTF">2013-10-09T10:04:00Z</dcterms:created>
  <dcterms:modified xsi:type="dcterms:W3CDTF">2013-10-17T06:05:00Z</dcterms:modified>
</cp:coreProperties>
</file>