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3260"/>
        <w:gridCol w:w="2091"/>
      </w:tblGrid>
      <w:tr w:rsidR="00591D89" w:rsidRPr="00591D89" w:rsidTr="007E1170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</w:tcPr>
          <w:p w:rsidR="00591D89" w:rsidRPr="00591D89" w:rsidRDefault="00591D89" w:rsidP="007E1170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 w:rsidRPr="00591D89"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D89" w:rsidRPr="00591D89" w:rsidRDefault="00591D89" w:rsidP="007E1170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591D89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591D89" w:rsidRPr="00591D89" w:rsidRDefault="00591D89" w:rsidP="007E1170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591D89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591D89" w:rsidRPr="00591D89" w:rsidRDefault="00591D89" w:rsidP="007E1170">
            <w:pPr>
              <w:pStyle w:val="1"/>
              <w:jc w:val="left"/>
              <w:rPr>
                <w:spacing w:val="200"/>
              </w:rPr>
            </w:pPr>
          </w:p>
          <w:p w:rsidR="00591D89" w:rsidRPr="00591D89" w:rsidRDefault="00591D89" w:rsidP="007E1170">
            <w:pPr>
              <w:pStyle w:val="1"/>
              <w:spacing w:after="480"/>
              <w:rPr>
                <w:spacing w:val="200"/>
                <w:sz w:val="26"/>
              </w:rPr>
            </w:pPr>
            <w:r w:rsidRPr="00591D89">
              <w:rPr>
                <w:spacing w:val="200"/>
              </w:rPr>
              <w:t>ПРИКАЗ</w:t>
            </w:r>
          </w:p>
        </w:tc>
      </w:tr>
      <w:tr w:rsidR="00591D89" w:rsidRPr="00591D89" w:rsidTr="007E117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7479" w:type="dxa"/>
            <w:gridSpan w:val="2"/>
          </w:tcPr>
          <w:p w:rsidR="00591D89" w:rsidRPr="00591D89" w:rsidRDefault="00591D89" w:rsidP="007E1170">
            <w:pPr>
              <w:spacing w:after="840"/>
              <w:ind w:firstLine="567"/>
              <w:rPr>
                <w:rFonts w:ascii="Times New Roman" w:hAnsi="Times New Roman" w:cs="Times New Roman"/>
                <w:sz w:val="26"/>
              </w:rPr>
            </w:pPr>
            <w:r w:rsidRPr="00591D89">
              <w:rPr>
                <w:rFonts w:ascii="Times New Roman" w:hAnsi="Times New Roman" w:cs="Times New Roman"/>
                <w:sz w:val="26"/>
              </w:rPr>
              <w:t>15.03.2012</w:t>
            </w:r>
          </w:p>
        </w:tc>
        <w:tc>
          <w:tcPr>
            <w:tcW w:w="2091" w:type="dxa"/>
          </w:tcPr>
          <w:p w:rsidR="00591D89" w:rsidRPr="00591D89" w:rsidRDefault="00591D89" w:rsidP="007E1170">
            <w:pPr>
              <w:spacing w:after="840"/>
              <w:rPr>
                <w:rFonts w:ascii="Times New Roman" w:hAnsi="Times New Roman" w:cs="Times New Roman"/>
                <w:sz w:val="26"/>
              </w:rPr>
            </w:pPr>
            <w:r w:rsidRPr="00591D89">
              <w:rPr>
                <w:rFonts w:ascii="Times New Roman" w:hAnsi="Times New Roman" w:cs="Times New Roman"/>
                <w:sz w:val="26"/>
              </w:rPr>
              <w:t>№ 01-05/153</w:t>
            </w:r>
          </w:p>
        </w:tc>
      </w:tr>
      <w:tr w:rsidR="00591D89" w:rsidRPr="00591D89" w:rsidTr="007E117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219" w:type="dxa"/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89">
              <w:rPr>
                <w:rFonts w:ascii="Times New Roman" w:hAnsi="Times New Roman" w:cs="Times New Roman"/>
                <w:sz w:val="24"/>
                <w:szCs w:val="24"/>
              </w:rPr>
              <w:t>Об утверждении индивидуальной характеристики выпускника дошкольного образовательного учреждения</w:t>
            </w:r>
          </w:p>
        </w:tc>
        <w:tc>
          <w:tcPr>
            <w:tcW w:w="5351" w:type="dxa"/>
            <w:gridSpan w:val="2"/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D89" w:rsidRPr="00591D89" w:rsidRDefault="00591D89" w:rsidP="00591D89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D89">
        <w:rPr>
          <w:rFonts w:ascii="Times New Roman" w:hAnsi="Times New Roman" w:cs="Times New Roman"/>
          <w:sz w:val="24"/>
          <w:szCs w:val="24"/>
        </w:rPr>
        <w:t xml:space="preserve">В связи с реализацией Приказа Министерства образования и науки Российской Федерации от 23 ноября </w:t>
      </w:r>
      <w:smartTag w:uri="urn:schemas-microsoft-com:office:smarttags" w:element="metricconverter">
        <w:smartTagPr>
          <w:attr w:name="ProductID" w:val="2009 г"/>
        </w:smartTagPr>
        <w:r w:rsidRPr="00591D8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91D89">
        <w:rPr>
          <w:rFonts w:ascii="Times New Roman" w:hAnsi="Times New Roman" w:cs="Times New Roman"/>
          <w:sz w:val="24"/>
          <w:szCs w:val="24"/>
        </w:rPr>
        <w:t>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с целью обеспечения преемственности между образовательными учреждениями, реализующими программы дошкольного образования и общеобразовательными школами.</w:t>
      </w:r>
    </w:p>
    <w:p w:rsidR="00591D89" w:rsidRPr="00591D89" w:rsidRDefault="00591D89" w:rsidP="00591D89">
      <w:pPr>
        <w:spacing w:before="240"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D89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1D89" w:rsidRPr="00591D89" w:rsidRDefault="00591D89" w:rsidP="00591D89">
      <w:pPr>
        <w:numPr>
          <w:ilvl w:val="0"/>
          <w:numId w:val="1"/>
        </w:numPr>
        <w:tabs>
          <w:tab w:val="clear" w:pos="1211"/>
          <w:tab w:val="num" w:pos="127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89">
        <w:rPr>
          <w:rFonts w:ascii="Times New Roman" w:hAnsi="Times New Roman" w:cs="Times New Roman"/>
          <w:sz w:val="24"/>
          <w:szCs w:val="24"/>
        </w:rPr>
        <w:t>Утвердить новую редакцию индивидуальной характеристики выпускника дошкольного образовательного учреждения (Приложение).</w:t>
      </w:r>
    </w:p>
    <w:p w:rsidR="00591D89" w:rsidRPr="00591D89" w:rsidRDefault="00591D89" w:rsidP="00591D8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89">
        <w:rPr>
          <w:rFonts w:ascii="Times New Roman" w:hAnsi="Times New Roman" w:cs="Times New Roman"/>
          <w:sz w:val="24"/>
          <w:szCs w:val="24"/>
        </w:rPr>
        <w:t>МОУ Городскому центру развития образования (</w:t>
      </w:r>
      <w:proofErr w:type="spellStart"/>
      <w:r w:rsidRPr="00591D89"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 w:rsidRPr="00591D89">
        <w:rPr>
          <w:rFonts w:ascii="Times New Roman" w:hAnsi="Times New Roman" w:cs="Times New Roman"/>
          <w:sz w:val="24"/>
          <w:szCs w:val="24"/>
        </w:rPr>
        <w:t xml:space="preserve"> О.В.) провести консультации для руководителей образовательных учреждений города по работе с индивидуальной характеристикой выпускника дошкольного образовательного учреждения.</w:t>
      </w:r>
    </w:p>
    <w:p w:rsidR="00591D89" w:rsidRPr="00591D89" w:rsidRDefault="00591D89" w:rsidP="00591D8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89">
        <w:rPr>
          <w:rFonts w:ascii="Times New Roman" w:hAnsi="Times New Roman" w:cs="Times New Roman"/>
          <w:sz w:val="24"/>
          <w:szCs w:val="24"/>
        </w:rPr>
        <w:t>Руководителям муниципальных образовательных учреждений, реализующих основные общеобразовательные программы дошкольного образования, использовать индивидуальную характеристику выпускника дошкольного образовательного учреждения для обеспечения успешной адаптации воспитанников в общеобразовательной школе.</w:t>
      </w:r>
    </w:p>
    <w:p w:rsidR="00591D89" w:rsidRPr="00591D89" w:rsidRDefault="00591D89" w:rsidP="00591D8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1D89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начальника отдела дошкольного образования М.В. </w:t>
      </w:r>
      <w:proofErr w:type="spellStart"/>
      <w:r w:rsidRPr="00591D89">
        <w:rPr>
          <w:rFonts w:ascii="Times New Roman" w:hAnsi="Times New Roman" w:cs="Times New Roman"/>
          <w:sz w:val="24"/>
          <w:szCs w:val="24"/>
        </w:rPr>
        <w:t>Плескевич</w:t>
      </w:r>
      <w:proofErr w:type="spellEnd"/>
      <w:r w:rsidRPr="00591D89">
        <w:rPr>
          <w:rFonts w:ascii="Times New Roman" w:hAnsi="Times New Roman" w:cs="Times New Roman"/>
          <w:sz w:val="24"/>
          <w:szCs w:val="24"/>
        </w:rPr>
        <w:t>.</w:t>
      </w:r>
    </w:p>
    <w:p w:rsidR="00591D89" w:rsidRPr="00591D89" w:rsidRDefault="00591D89" w:rsidP="00591D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89">
        <w:rPr>
          <w:rFonts w:ascii="Times New Roman" w:hAnsi="Times New Roman"/>
          <w:sz w:val="24"/>
          <w:szCs w:val="24"/>
        </w:rPr>
        <w:t>Приказ вступает в законную силу с момента подписания.</w:t>
      </w:r>
    </w:p>
    <w:p w:rsidR="00591D89" w:rsidRPr="00591D89" w:rsidRDefault="00591D89" w:rsidP="00591D89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1D89" w:rsidRPr="00591D89" w:rsidRDefault="00591D89" w:rsidP="00591D89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1D89" w:rsidRPr="00591D89" w:rsidRDefault="00591D89" w:rsidP="00591D89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1D89" w:rsidRPr="00591D89" w:rsidRDefault="00591D89" w:rsidP="00591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D89">
        <w:rPr>
          <w:rFonts w:ascii="Times New Roman" w:hAnsi="Times New Roman" w:cs="Times New Roman"/>
          <w:sz w:val="24"/>
          <w:szCs w:val="24"/>
        </w:rPr>
        <w:t>Директор департамента образования</w:t>
      </w:r>
      <w:r w:rsidRPr="00591D89">
        <w:rPr>
          <w:rFonts w:ascii="Times New Roman" w:hAnsi="Times New Roman" w:cs="Times New Roman"/>
          <w:sz w:val="24"/>
          <w:szCs w:val="24"/>
        </w:rPr>
        <w:tab/>
      </w:r>
      <w:r w:rsidRPr="00591D89">
        <w:rPr>
          <w:rFonts w:ascii="Times New Roman" w:hAnsi="Times New Roman" w:cs="Times New Roman"/>
          <w:sz w:val="24"/>
          <w:szCs w:val="24"/>
        </w:rPr>
        <w:tab/>
      </w:r>
      <w:r w:rsidRPr="00591D89">
        <w:rPr>
          <w:rFonts w:ascii="Times New Roman" w:hAnsi="Times New Roman" w:cs="Times New Roman"/>
          <w:sz w:val="24"/>
          <w:szCs w:val="24"/>
        </w:rPr>
        <w:tab/>
      </w:r>
      <w:r w:rsidRPr="00591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D89">
        <w:rPr>
          <w:rFonts w:ascii="Times New Roman" w:hAnsi="Times New Roman" w:cs="Times New Roman"/>
          <w:sz w:val="24"/>
          <w:szCs w:val="24"/>
        </w:rPr>
        <w:t>А.В.Сибриков</w:t>
      </w:r>
      <w:proofErr w:type="spellEnd"/>
    </w:p>
    <w:p w:rsidR="00000000" w:rsidRPr="00591D89" w:rsidRDefault="00591D89">
      <w:pPr>
        <w:rPr>
          <w:rFonts w:ascii="Times New Roman" w:hAnsi="Times New Roman" w:cs="Times New Roman"/>
        </w:rPr>
      </w:pPr>
    </w:p>
    <w:p w:rsidR="00591D89" w:rsidRPr="00591D89" w:rsidRDefault="00591D89" w:rsidP="00591D89">
      <w:pPr>
        <w:pStyle w:val="4"/>
        <w:ind w:left="3969"/>
        <w:rPr>
          <w:rFonts w:ascii="Times New Roman" w:hAnsi="Times New Roman" w:cs="Times New Roman"/>
        </w:rPr>
      </w:pPr>
      <w:r w:rsidRPr="00591D89">
        <w:rPr>
          <w:rFonts w:ascii="Times New Roman" w:hAnsi="Times New Roman" w:cs="Times New Roman"/>
        </w:rPr>
        <w:t xml:space="preserve">Приложение </w:t>
      </w:r>
    </w:p>
    <w:p w:rsidR="00591D89" w:rsidRPr="00591D89" w:rsidRDefault="00591D89" w:rsidP="00591D89">
      <w:pPr>
        <w:pStyle w:val="a8"/>
        <w:ind w:left="3969"/>
      </w:pPr>
      <w:r w:rsidRPr="00591D89">
        <w:t xml:space="preserve">к приказу </w:t>
      </w:r>
      <w:proofErr w:type="gramStart"/>
      <w:r w:rsidRPr="00591D89">
        <w:t>департамента образования мэрии города Ярославля</w:t>
      </w:r>
      <w:proofErr w:type="gramEnd"/>
      <w:r w:rsidRPr="00591D89">
        <w:t xml:space="preserve"> от 15.03.2012 № 01-05/153</w:t>
      </w:r>
    </w:p>
    <w:p w:rsidR="00591D89" w:rsidRPr="00591D89" w:rsidRDefault="00591D89" w:rsidP="00591D89">
      <w:pPr>
        <w:ind w:firstLine="851"/>
        <w:jc w:val="both"/>
        <w:rPr>
          <w:rFonts w:ascii="Times New Roman" w:hAnsi="Times New Roman" w:cs="Times New Roman"/>
          <w:sz w:val="26"/>
        </w:rPr>
      </w:pP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Родители (Ф.И.О.)________________________________________________________________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Дата_____________________________________ подпись_______________________  </w:t>
      </w:r>
    </w:p>
    <w:p w:rsidR="00591D89" w:rsidRPr="00591D89" w:rsidRDefault="00591D89" w:rsidP="00591D89">
      <w:pPr>
        <w:jc w:val="center"/>
        <w:rPr>
          <w:rFonts w:ascii="Times New Roman" w:hAnsi="Times New Roman" w:cs="Times New Roman"/>
        </w:rPr>
      </w:pPr>
    </w:p>
    <w:p w:rsidR="00591D89" w:rsidRPr="00591D89" w:rsidRDefault="00591D89" w:rsidP="00591D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 xml:space="preserve">Индивидуальная характеристика выпускника дошкольного </w:t>
      </w:r>
    </w:p>
    <w:p w:rsidR="00591D89" w:rsidRPr="00591D89" w:rsidRDefault="00591D89" w:rsidP="00591D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образовательного учреждения</w:t>
      </w:r>
    </w:p>
    <w:p w:rsidR="00591D89" w:rsidRPr="00591D89" w:rsidRDefault="00591D89" w:rsidP="00591D8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D89" w:rsidRPr="00591D89" w:rsidRDefault="00591D89" w:rsidP="00591D89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>Фамилия, имя, отчество ребенка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91D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>Дата рождения (число, месяц, год)</w:t>
      </w:r>
      <w:r w:rsidRPr="00591D89">
        <w:rPr>
          <w:rFonts w:ascii="Times New Roman" w:hAnsi="Times New Roman" w:cs="Times New Roman"/>
          <w:b/>
          <w:sz w:val="26"/>
          <w:szCs w:val="26"/>
        </w:rPr>
        <w:t>:</w:t>
      </w:r>
      <w:r w:rsidRPr="00591D8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91D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>Сведения о семье:</w:t>
      </w:r>
      <w:r w:rsidRPr="00591D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мать___________________________________________________________________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отец _______________________________________________________________________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91D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>Сведения о МДОУ</w:t>
      </w:r>
      <w:r w:rsidRPr="00591D8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91D89">
        <w:rPr>
          <w:rFonts w:ascii="Times New Roman" w:hAnsi="Times New Roman" w:cs="Times New Roman"/>
          <w:sz w:val="26"/>
          <w:szCs w:val="26"/>
        </w:rPr>
        <w:t>№_____________________________________________________________________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Вид учреждения: _______________________________________________________________________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Вид группы_________________________________________________________________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Программа, по которой работает учреждение:____________________________________________________________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591D89" w:rsidRPr="00591D89" w:rsidRDefault="00591D89" w:rsidP="00591D89">
      <w:pPr>
        <w:tabs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С какого возраста ребенок посещал МДОУ_________________________________________________________________</w:t>
      </w:r>
    </w:p>
    <w:p w:rsidR="00591D89" w:rsidRPr="00591D89" w:rsidRDefault="00591D89" w:rsidP="00591D89">
      <w:pPr>
        <w:tabs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91D89">
        <w:rPr>
          <w:rFonts w:ascii="Times New Roman" w:hAnsi="Times New Roman" w:cs="Times New Roman"/>
          <w:b/>
          <w:sz w:val="26"/>
          <w:szCs w:val="26"/>
        </w:rPr>
        <w:t>.</w:t>
      </w:r>
      <w:r w:rsidRPr="00591D89">
        <w:rPr>
          <w:rFonts w:ascii="Times New Roman" w:hAnsi="Times New Roman" w:cs="Times New Roman"/>
          <w:sz w:val="26"/>
          <w:szCs w:val="26"/>
        </w:rPr>
        <w:t xml:space="preserve"> </w:t>
      </w: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>Интересы и склонности ребенка</w:t>
      </w:r>
      <w:proofErr w:type="gramStart"/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591D89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591D89" w:rsidRPr="00591D89" w:rsidRDefault="00591D89" w:rsidP="00591D89">
      <w:pPr>
        <w:tabs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91D89" w:rsidRPr="00591D89" w:rsidRDefault="00591D89" w:rsidP="00591D89">
      <w:pPr>
        <w:tabs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1D89" w:rsidRPr="00591D89" w:rsidRDefault="00591D89" w:rsidP="00591D89">
      <w:pPr>
        <w:pStyle w:val="a5"/>
        <w:tabs>
          <w:tab w:val="left" w:pos="7230"/>
        </w:tabs>
        <w:ind w:left="0"/>
        <w:rPr>
          <w:rFonts w:ascii="Times New Roman" w:hAnsi="Times New Roman"/>
          <w:b/>
          <w:sz w:val="26"/>
          <w:szCs w:val="26"/>
        </w:rPr>
      </w:pPr>
      <w:r w:rsidRPr="00591D89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591D89">
        <w:rPr>
          <w:rFonts w:ascii="Times New Roman" w:hAnsi="Times New Roman"/>
          <w:b/>
          <w:sz w:val="26"/>
          <w:szCs w:val="26"/>
        </w:rPr>
        <w:t xml:space="preserve">. </w:t>
      </w:r>
      <w:r w:rsidRPr="00591D89">
        <w:rPr>
          <w:rFonts w:ascii="Times New Roman" w:hAnsi="Times New Roman"/>
          <w:b/>
          <w:sz w:val="26"/>
          <w:szCs w:val="26"/>
          <w:u w:val="single"/>
        </w:rPr>
        <w:t>Кружки, секции, школы, которые посещал ребенок</w:t>
      </w:r>
      <w:proofErr w:type="gramStart"/>
      <w:r w:rsidRPr="00591D89">
        <w:rPr>
          <w:rFonts w:ascii="Times New Roman" w:hAnsi="Times New Roman"/>
          <w:b/>
          <w:sz w:val="26"/>
          <w:szCs w:val="26"/>
          <w:u w:val="single"/>
        </w:rPr>
        <w:t>:</w:t>
      </w:r>
      <w:r w:rsidRPr="00591D89">
        <w:rPr>
          <w:rFonts w:ascii="Times New Roman" w:hAnsi="Times New Roman"/>
          <w:sz w:val="26"/>
          <w:szCs w:val="26"/>
        </w:rPr>
        <w:t>_</w:t>
      </w:r>
      <w:proofErr w:type="gramEnd"/>
      <w:r w:rsidRPr="00591D89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591D89" w:rsidRPr="00591D89" w:rsidRDefault="00591D89" w:rsidP="00591D89">
      <w:pPr>
        <w:tabs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91D89" w:rsidRPr="00591D89" w:rsidRDefault="00591D89" w:rsidP="00591D89">
      <w:pPr>
        <w:tabs>
          <w:tab w:val="num" w:pos="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91D89" w:rsidRPr="00591D89" w:rsidRDefault="00591D89" w:rsidP="00591D89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D89" w:rsidRPr="00591D89" w:rsidRDefault="00591D89" w:rsidP="00591D89">
      <w:pPr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91D8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>Сформированность</w:t>
      </w:r>
      <w:proofErr w:type="spellEnd"/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предпосылок УУД ребенка</w:t>
      </w:r>
    </w:p>
    <w:p w:rsidR="00591D89" w:rsidRPr="00591D89" w:rsidRDefault="00591D89" w:rsidP="00591D89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Личностные УУД</w:t>
      </w:r>
    </w:p>
    <w:p w:rsidR="00591D89" w:rsidRPr="00591D89" w:rsidRDefault="00591D89" w:rsidP="00591D8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Внутренняя позиция школьника:</w:t>
      </w:r>
    </w:p>
    <w:p w:rsidR="00591D89" w:rsidRPr="00591D89" w:rsidRDefault="00591D89" w:rsidP="00591D89">
      <w:pPr>
        <w:tabs>
          <w:tab w:val="left" w:pos="993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 xml:space="preserve">Эмоциональное отношение к школе: </w:t>
      </w:r>
      <w:r w:rsidRPr="00591D89">
        <w:rPr>
          <w:rFonts w:ascii="Times New Roman" w:hAnsi="Times New Roman" w:cs="Times New Roman"/>
          <w:sz w:val="26"/>
          <w:szCs w:val="26"/>
        </w:rPr>
        <w:t xml:space="preserve"> положительно окрашено; негативно окрашено; тревожное; нейтральное.</w:t>
      </w:r>
    </w:p>
    <w:p w:rsidR="00591D89" w:rsidRPr="00591D89" w:rsidRDefault="00591D89" w:rsidP="00591D89">
      <w:pPr>
        <w:tabs>
          <w:tab w:val="left" w:pos="993"/>
        </w:tabs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Мотивация учебной деятельности (преобладающие мотивы)</w:t>
      </w:r>
    </w:p>
    <w:p w:rsidR="00591D89" w:rsidRPr="00591D89" w:rsidRDefault="00591D89" w:rsidP="00591D89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учебно-познавательные мотивы;</w:t>
      </w:r>
    </w:p>
    <w:p w:rsidR="00591D89" w:rsidRPr="00591D89" w:rsidRDefault="00591D89" w:rsidP="00591D89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широкие социальные мотивы; </w:t>
      </w:r>
    </w:p>
    <w:p w:rsidR="00591D89" w:rsidRPr="00591D89" w:rsidRDefault="00591D89" w:rsidP="00591D89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«внешние» мотивы; </w:t>
      </w:r>
    </w:p>
    <w:p w:rsidR="00591D89" w:rsidRPr="00591D89" w:rsidRDefault="00591D89" w:rsidP="00591D89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игровая мотивация;</w:t>
      </w:r>
    </w:p>
    <w:p w:rsidR="00591D89" w:rsidRPr="00591D89" w:rsidRDefault="00591D89" w:rsidP="00591D89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мотив получения высокой оценки;</w:t>
      </w:r>
    </w:p>
    <w:p w:rsidR="00591D89" w:rsidRPr="00591D89" w:rsidRDefault="00591D89" w:rsidP="00591D89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«позиционный» мотив.</w:t>
      </w:r>
    </w:p>
    <w:p w:rsidR="00591D89" w:rsidRPr="00591D89" w:rsidRDefault="00591D89" w:rsidP="00591D8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 xml:space="preserve"> Ведущий тип мотивационной регуляции:</w:t>
      </w:r>
    </w:p>
    <w:p w:rsidR="00591D89" w:rsidRPr="00591D89" w:rsidRDefault="00591D89" w:rsidP="00591D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 xml:space="preserve">ориентирован на успех:           </w:t>
      </w:r>
      <w:proofErr w:type="gramEnd"/>
    </w:p>
    <w:p w:rsidR="00591D89" w:rsidRPr="00591D89" w:rsidRDefault="00591D89" w:rsidP="00591D8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(выбирает более сложные задания независимо от постигшей его неудачи и степени трудности предыдущих заданий);</w:t>
      </w:r>
    </w:p>
    <w:p w:rsidR="00591D89" w:rsidRPr="00591D89" w:rsidRDefault="00591D89" w:rsidP="00591D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на избегание неудачи: </w:t>
      </w:r>
    </w:p>
    <w:p w:rsidR="00591D89" w:rsidRPr="00591D89" w:rsidRDefault="00591D89" w:rsidP="00591D89">
      <w:pPr>
        <w:tabs>
          <w:tab w:val="left" w:pos="993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(всегда выбирает несложные задания независимо от того, достигает успеха или нет).</w:t>
      </w:r>
    </w:p>
    <w:p w:rsidR="00591D89" w:rsidRPr="00591D89" w:rsidRDefault="00591D89" w:rsidP="00591D8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lastRenderedPageBreak/>
        <w:t>Самооценка</w:t>
      </w:r>
      <w:r w:rsidRPr="00591D8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91D89" w:rsidRPr="00591D89" w:rsidRDefault="00591D89" w:rsidP="00591D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адекватная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: умение видеть свои ошибки и правильно оценивать свои действия; </w:t>
      </w:r>
    </w:p>
    <w:p w:rsidR="00591D89" w:rsidRPr="00591D89" w:rsidRDefault="00591D89" w:rsidP="00591D89">
      <w:pPr>
        <w:pStyle w:val="1"/>
        <w:numPr>
          <w:ilvl w:val="0"/>
          <w:numId w:val="4"/>
        </w:numPr>
        <w:tabs>
          <w:tab w:val="clear" w:pos="360"/>
          <w:tab w:val="num" w:pos="0"/>
          <w:tab w:val="left" w:pos="709"/>
        </w:tabs>
        <w:ind w:left="0" w:right="895" w:firstLine="426"/>
        <w:jc w:val="both"/>
        <w:rPr>
          <w:b w:val="0"/>
          <w:sz w:val="26"/>
          <w:szCs w:val="26"/>
        </w:rPr>
      </w:pPr>
      <w:proofErr w:type="gramStart"/>
      <w:r w:rsidRPr="00591D89">
        <w:rPr>
          <w:b w:val="0"/>
          <w:sz w:val="26"/>
          <w:szCs w:val="26"/>
        </w:rPr>
        <w:t>заниженная</w:t>
      </w:r>
      <w:proofErr w:type="gramEnd"/>
      <w:r w:rsidRPr="00591D89">
        <w:rPr>
          <w:b w:val="0"/>
          <w:sz w:val="26"/>
          <w:szCs w:val="26"/>
        </w:rPr>
        <w:t>:</w:t>
      </w:r>
      <w:r w:rsidRPr="00591D89">
        <w:rPr>
          <w:b w:val="0"/>
          <w:bCs/>
          <w:sz w:val="26"/>
          <w:szCs w:val="26"/>
        </w:rPr>
        <w:t xml:space="preserve"> отказывается  выполнять задание,  а на все уточняющие вопросы взрослого отвечает: «Не знаю»;</w:t>
      </w:r>
    </w:p>
    <w:p w:rsidR="00591D89" w:rsidRPr="00591D89" w:rsidRDefault="00591D89" w:rsidP="00591D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right="895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завышенная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>: не видит своих ошибок, не может правильно оценить себя, свои поступки  и действия.</w:t>
      </w:r>
    </w:p>
    <w:p w:rsidR="00591D89" w:rsidRPr="00591D89" w:rsidRDefault="00591D89" w:rsidP="00591D8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bCs/>
          <w:sz w:val="26"/>
          <w:szCs w:val="26"/>
        </w:rPr>
        <w:t>1.3. Толерантность</w:t>
      </w:r>
      <w:r w:rsidRPr="00591D89">
        <w:rPr>
          <w:rFonts w:ascii="Times New Roman" w:hAnsi="Times New Roman" w:cs="Times New Roman"/>
          <w:sz w:val="26"/>
          <w:szCs w:val="26"/>
        </w:rPr>
        <w:t>:</w:t>
      </w:r>
    </w:p>
    <w:p w:rsidR="00591D89" w:rsidRPr="00591D89" w:rsidRDefault="00591D89" w:rsidP="00591D8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Ребенок способен мириться, признавать право другого на иное мнение, понимать и принимать другого, не похожего на него.</w:t>
      </w:r>
      <w:proofErr w:type="gramEnd"/>
    </w:p>
    <w:p w:rsidR="00591D89" w:rsidRPr="00591D89" w:rsidRDefault="00591D89" w:rsidP="00591D8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bCs/>
          <w:sz w:val="26"/>
          <w:szCs w:val="26"/>
        </w:rPr>
        <w:t>1.4 Эмоциональная отзывчивость</w:t>
      </w:r>
      <w:r w:rsidRPr="00591D89">
        <w:rPr>
          <w:rFonts w:ascii="Times New Roman" w:hAnsi="Times New Roman" w:cs="Times New Roman"/>
          <w:sz w:val="26"/>
          <w:szCs w:val="26"/>
        </w:rPr>
        <w:t>:</w:t>
      </w:r>
    </w:p>
    <w:p w:rsidR="00591D89" w:rsidRPr="00591D89" w:rsidRDefault="00591D89" w:rsidP="00591D8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сочувствует, сопереживает, оказывает помощь другим при необходимости.</w:t>
      </w:r>
    </w:p>
    <w:p w:rsidR="00591D89" w:rsidRPr="00591D89" w:rsidRDefault="00591D89" w:rsidP="00591D8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Регулятивные УУД</w:t>
      </w:r>
    </w:p>
    <w:p w:rsidR="00591D89" w:rsidRPr="00591D89" w:rsidRDefault="00591D89" w:rsidP="00591D8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Умеет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>/ затрудняется осуществлять действие по образцу и заданному правилу.</w:t>
      </w:r>
    </w:p>
    <w:p w:rsidR="00591D89" w:rsidRPr="00591D89" w:rsidRDefault="00591D89" w:rsidP="00591D8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Умеет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>/ затрудняется сохранять заданную цель.</w:t>
      </w:r>
    </w:p>
    <w:p w:rsidR="00591D89" w:rsidRPr="00591D89" w:rsidRDefault="00591D89" w:rsidP="00591D89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Умеет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>/ затрудняется видеть указанную ошибку и исправлять ее по указанию взрослого.</w:t>
      </w:r>
    </w:p>
    <w:p w:rsidR="00591D89" w:rsidRPr="00591D89" w:rsidRDefault="00591D89" w:rsidP="00591D89">
      <w:pPr>
        <w:numPr>
          <w:ilvl w:val="1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Умеет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>/ затрудняется контролировать свою деятельность по результату.</w:t>
      </w:r>
    </w:p>
    <w:p w:rsidR="00591D89" w:rsidRPr="00591D89" w:rsidRDefault="00591D89" w:rsidP="00591D89">
      <w:pPr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Умеет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>/ затрудняется адекватно понимать оценку взрослого и сверстника</w:t>
      </w:r>
      <w:r w:rsidRPr="00591D89">
        <w:rPr>
          <w:rFonts w:ascii="Times New Roman" w:hAnsi="Times New Roman" w:cs="Times New Roman"/>
          <w:b/>
          <w:sz w:val="26"/>
          <w:szCs w:val="26"/>
        </w:rPr>
        <w:t>.</w:t>
      </w:r>
    </w:p>
    <w:p w:rsidR="00591D89" w:rsidRPr="00591D89" w:rsidRDefault="00591D89" w:rsidP="00591D8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Познавательные УУД</w:t>
      </w:r>
    </w:p>
    <w:p w:rsidR="00591D89" w:rsidRPr="00591D89" w:rsidRDefault="00591D89" w:rsidP="00591D89">
      <w:pPr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Общеучебные  универсальные действия</w:t>
      </w:r>
    </w:p>
    <w:p w:rsidR="00591D89" w:rsidRPr="00591D89" w:rsidRDefault="00591D89" w:rsidP="00591D89">
      <w:pPr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Умение использовать общепринятые знаки и символы  в игре, общении, рисовании, аппликации и других видах деятельности:</w:t>
      </w:r>
    </w:p>
    <w:p w:rsidR="00591D89" w:rsidRPr="00591D89" w:rsidRDefault="00591D89" w:rsidP="00591D89">
      <w:pPr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использует самостоятельно;</w:t>
      </w:r>
    </w:p>
    <w:p w:rsidR="00591D89" w:rsidRPr="00591D89" w:rsidRDefault="00591D89" w:rsidP="00591D89">
      <w:pPr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использует с помощью взрослого;</w:t>
      </w:r>
    </w:p>
    <w:p w:rsidR="00591D89" w:rsidRPr="00591D89" w:rsidRDefault="00591D89" w:rsidP="00591D89">
      <w:pPr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затрудняется использовать.</w:t>
      </w:r>
    </w:p>
    <w:p w:rsidR="00591D89" w:rsidRPr="00591D89" w:rsidRDefault="00591D89" w:rsidP="00591D89">
      <w:pPr>
        <w:tabs>
          <w:tab w:val="left" w:pos="0"/>
          <w:tab w:val="left" w:pos="709"/>
        </w:tabs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Умение использовать наглядные модели и схемы</w:t>
      </w:r>
      <w:r w:rsidRPr="00591D8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591D89" w:rsidRPr="00591D89" w:rsidRDefault="00591D89" w:rsidP="00591D89">
      <w:pPr>
        <w:tabs>
          <w:tab w:val="left" w:pos="0"/>
          <w:tab w:val="left" w:pos="709"/>
        </w:tabs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В конструировании, в развитии речи, математике, обучении грамоте и других видах деятельности: </w:t>
      </w:r>
    </w:p>
    <w:p w:rsidR="00591D89" w:rsidRPr="00591D89" w:rsidRDefault="00591D89" w:rsidP="00591D89">
      <w:pPr>
        <w:numPr>
          <w:ilvl w:val="0"/>
          <w:numId w:val="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ориентируется на схему;</w:t>
      </w:r>
    </w:p>
    <w:p w:rsidR="00591D89" w:rsidRPr="00591D89" w:rsidRDefault="00591D89" w:rsidP="00591D89">
      <w:pPr>
        <w:numPr>
          <w:ilvl w:val="0"/>
          <w:numId w:val="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использует схему с помощью взрослого;</w:t>
      </w:r>
    </w:p>
    <w:p w:rsidR="00591D89" w:rsidRPr="00591D89" w:rsidRDefault="00591D89" w:rsidP="00591D89">
      <w:pPr>
        <w:numPr>
          <w:ilvl w:val="0"/>
          <w:numId w:val="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затрудняется в использовании схемы;</w:t>
      </w:r>
    </w:p>
    <w:p w:rsidR="00591D89" w:rsidRPr="00591D89" w:rsidRDefault="00591D89" w:rsidP="00591D89">
      <w:pPr>
        <w:tabs>
          <w:tab w:val="left" w:pos="0"/>
          <w:tab w:val="left" w:pos="709"/>
          <w:tab w:val="left" w:pos="1134"/>
        </w:tabs>
        <w:ind w:right="-142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     Для установления классификационных отношений:</w:t>
      </w:r>
    </w:p>
    <w:p w:rsidR="00591D89" w:rsidRPr="00591D89" w:rsidRDefault="00591D89" w:rsidP="00591D89">
      <w:pPr>
        <w:numPr>
          <w:ilvl w:val="0"/>
          <w:numId w:val="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ориентируется на модель;</w:t>
      </w:r>
    </w:p>
    <w:p w:rsidR="00591D89" w:rsidRPr="00591D89" w:rsidRDefault="00591D89" w:rsidP="00591D89">
      <w:pPr>
        <w:numPr>
          <w:ilvl w:val="0"/>
          <w:numId w:val="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использует модель с помощью взрослого</w:t>
      </w:r>
    </w:p>
    <w:p w:rsidR="00591D89" w:rsidRPr="00591D89" w:rsidRDefault="00591D89" w:rsidP="00591D89">
      <w:pPr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Затрудняется в использовании модели</w:t>
      </w:r>
    </w:p>
    <w:p w:rsidR="00591D89" w:rsidRPr="00591D89" w:rsidRDefault="00591D89" w:rsidP="00591D89">
      <w:pPr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3.2. Универсальные логические действия</w:t>
      </w:r>
    </w:p>
    <w:p w:rsidR="00591D89" w:rsidRPr="00591D89" w:rsidRDefault="00591D89" w:rsidP="00591D89">
      <w:pPr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t xml:space="preserve">3.2.1. </w:t>
      </w:r>
      <w:r w:rsidRPr="00591D89">
        <w:rPr>
          <w:rFonts w:ascii="Times New Roman" w:hAnsi="Times New Roman" w:cs="Times New Roman"/>
          <w:b/>
          <w:bCs/>
          <w:sz w:val="26"/>
          <w:szCs w:val="26"/>
          <w:u w:val="single"/>
        </w:rPr>
        <w:t>Анализ</w:t>
      </w:r>
      <w:r w:rsidRPr="00591D89">
        <w:rPr>
          <w:rFonts w:ascii="Times New Roman" w:hAnsi="Times New Roman" w:cs="Times New Roman"/>
          <w:bCs/>
          <w:sz w:val="26"/>
          <w:szCs w:val="26"/>
        </w:rPr>
        <w:t>: выделяет существенные признаки объектов самостоятельно;</w:t>
      </w:r>
    </w:p>
    <w:p w:rsidR="00591D89" w:rsidRPr="00591D89" w:rsidRDefault="00591D89" w:rsidP="00591D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t>выделяет существенные признаки объектов с помощью взрослого;</w:t>
      </w:r>
    </w:p>
    <w:p w:rsidR="00591D89" w:rsidRPr="00591D89" w:rsidRDefault="00591D89" w:rsidP="00591D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lastRenderedPageBreak/>
        <w:t>затрудняется в выделении существенных признаков объектов.</w:t>
      </w:r>
    </w:p>
    <w:p w:rsidR="00591D89" w:rsidRPr="00591D89" w:rsidRDefault="00591D89" w:rsidP="00591D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t xml:space="preserve">      3.2.2. </w:t>
      </w:r>
      <w:r w:rsidRPr="00591D89">
        <w:rPr>
          <w:rFonts w:ascii="Times New Roman" w:hAnsi="Times New Roman" w:cs="Times New Roman"/>
          <w:b/>
          <w:bCs/>
          <w:sz w:val="26"/>
          <w:szCs w:val="26"/>
          <w:u w:val="single"/>
        </w:rPr>
        <w:t>Синтез</w:t>
      </w:r>
      <w:r w:rsidRPr="00591D89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  <w:r w:rsidRPr="00591D89">
        <w:rPr>
          <w:rFonts w:ascii="Times New Roman" w:hAnsi="Times New Roman" w:cs="Times New Roman"/>
          <w:bCs/>
          <w:sz w:val="26"/>
          <w:szCs w:val="26"/>
        </w:rPr>
        <w:t xml:space="preserve"> умеет составлять целое из частей самостоятельно;</w:t>
      </w:r>
    </w:p>
    <w:p w:rsidR="00591D89" w:rsidRPr="00591D89" w:rsidRDefault="00591D89" w:rsidP="00591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t>умеет составлять целое из частей с помощью взрослого;</w:t>
      </w:r>
    </w:p>
    <w:p w:rsidR="00591D89" w:rsidRPr="00591D89" w:rsidRDefault="00591D89" w:rsidP="00591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t>затрудняется в составлении целого из частей.</w:t>
      </w:r>
    </w:p>
    <w:p w:rsidR="00591D89" w:rsidRPr="00591D89" w:rsidRDefault="00591D89" w:rsidP="00591D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t xml:space="preserve">     3.2.3. </w:t>
      </w:r>
      <w:r w:rsidRPr="00591D89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Классификация и обобщение</w:t>
      </w:r>
      <w:r w:rsidRPr="00591D89">
        <w:rPr>
          <w:rFonts w:ascii="Times New Roman" w:hAnsi="Times New Roman" w:cs="Times New Roman"/>
          <w:bCs/>
          <w:sz w:val="26"/>
          <w:szCs w:val="26"/>
        </w:rPr>
        <w:t xml:space="preserve">: выбирает основания для сравнения, классификации и </w:t>
      </w:r>
      <w:proofErr w:type="spellStart"/>
      <w:r w:rsidRPr="00591D89">
        <w:rPr>
          <w:rFonts w:ascii="Times New Roman" w:hAnsi="Times New Roman" w:cs="Times New Roman"/>
          <w:bCs/>
          <w:sz w:val="26"/>
          <w:szCs w:val="26"/>
        </w:rPr>
        <w:t>сериации</w:t>
      </w:r>
      <w:proofErr w:type="spellEnd"/>
      <w:r w:rsidRPr="00591D89">
        <w:rPr>
          <w:rFonts w:ascii="Times New Roman" w:hAnsi="Times New Roman" w:cs="Times New Roman"/>
          <w:bCs/>
          <w:sz w:val="26"/>
          <w:szCs w:val="26"/>
        </w:rPr>
        <w:t xml:space="preserve"> на предметном материале самостоятельно;</w:t>
      </w:r>
    </w:p>
    <w:p w:rsidR="00591D89" w:rsidRPr="00591D89" w:rsidRDefault="00591D89" w:rsidP="00591D8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t xml:space="preserve">выбирает основания для сравнения, классификации и </w:t>
      </w:r>
      <w:proofErr w:type="spellStart"/>
      <w:r w:rsidRPr="00591D89">
        <w:rPr>
          <w:rFonts w:ascii="Times New Roman" w:hAnsi="Times New Roman" w:cs="Times New Roman"/>
          <w:bCs/>
          <w:sz w:val="26"/>
          <w:szCs w:val="26"/>
        </w:rPr>
        <w:t>сериации</w:t>
      </w:r>
      <w:proofErr w:type="spellEnd"/>
      <w:r w:rsidRPr="00591D89">
        <w:rPr>
          <w:rFonts w:ascii="Times New Roman" w:hAnsi="Times New Roman" w:cs="Times New Roman"/>
          <w:bCs/>
          <w:sz w:val="26"/>
          <w:szCs w:val="26"/>
        </w:rPr>
        <w:t xml:space="preserve"> на предметном материале с помощью взрослого;</w:t>
      </w:r>
    </w:p>
    <w:p w:rsidR="00591D89" w:rsidRPr="00591D89" w:rsidRDefault="00591D89" w:rsidP="00591D8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t xml:space="preserve">затрудняется в выборе оснований для сравнения, классификации и </w:t>
      </w:r>
      <w:proofErr w:type="spellStart"/>
      <w:r w:rsidRPr="00591D89">
        <w:rPr>
          <w:rFonts w:ascii="Times New Roman" w:hAnsi="Times New Roman" w:cs="Times New Roman"/>
          <w:bCs/>
          <w:sz w:val="26"/>
          <w:szCs w:val="26"/>
        </w:rPr>
        <w:t>сериации</w:t>
      </w:r>
      <w:proofErr w:type="spellEnd"/>
      <w:r w:rsidRPr="00591D89">
        <w:rPr>
          <w:rFonts w:ascii="Times New Roman" w:hAnsi="Times New Roman" w:cs="Times New Roman"/>
          <w:bCs/>
          <w:sz w:val="26"/>
          <w:szCs w:val="26"/>
        </w:rPr>
        <w:t xml:space="preserve"> на предметном материале.</w:t>
      </w:r>
    </w:p>
    <w:p w:rsidR="00591D89" w:rsidRPr="00591D89" w:rsidRDefault="00591D89" w:rsidP="00591D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t xml:space="preserve">    3.2.4. </w:t>
      </w:r>
      <w:r w:rsidRPr="00591D89">
        <w:rPr>
          <w:rFonts w:ascii="Times New Roman" w:hAnsi="Times New Roman" w:cs="Times New Roman"/>
          <w:b/>
          <w:bCs/>
          <w:sz w:val="26"/>
          <w:szCs w:val="26"/>
          <w:u w:val="single"/>
        </w:rPr>
        <w:t>Установление закономерностей</w:t>
      </w:r>
      <w:r w:rsidRPr="00591D89">
        <w:rPr>
          <w:rFonts w:ascii="Times New Roman" w:hAnsi="Times New Roman" w:cs="Times New Roman"/>
          <w:bCs/>
          <w:sz w:val="26"/>
          <w:szCs w:val="26"/>
        </w:rPr>
        <w:t>: умеет устанавливать причинно-следственные связи, выстраивать логическую цепь рассуждений самостоятельно;</w:t>
      </w:r>
    </w:p>
    <w:p w:rsidR="00591D89" w:rsidRPr="00591D89" w:rsidRDefault="00591D89" w:rsidP="00591D89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t>умеет устанавливать причинно-следственные связи, выстраивать логическую цепь рассуждений с помощью взрослого;</w:t>
      </w:r>
    </w:p>
    <w:p w:rsidR="00591D89" w:rsidRPr="00591D89" w:rsidRDefault="00591D89" w:rsidP="00591D89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Cs/>
          <w:sz w:val="26"/>
          <w:szCs w:val="26"/>
        </w:rPr>
        <w:t>затрудняется в установлении причинно-следственных связей, выстраивании логической цепи рассуждений.</w:t>
      </w:r>
    </w:p>
    <w:p w:rsidR="00591D89" w:rsidRPr="00591D89" w:rsidRDefault="00591D89" w:rsidP="00591D89">
      <w:pPr>
        <w:numPr>
          <w:ilvl w:val="0"/>
          <w:numId w:val="2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Коммуникативные УУД</w:t>
      </w:r>
    </w:p>
    <w:p w:rsidR="00591D89" w:rsidRPr="00591D89" w:rsidRDefault="00591D89" w:rsidP="00591D8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Коммуникация как взаимодействие:</w:t>
      </w:r>
    </w:p>
    <w:p w:rsidR="00591D89" w:rsidRPr="00591D89" w:rsidRDefault="00591D89" w:rsidP="00591D89">
      <w:pPr>
        <w:numPr>
          <w:ilvl w:val="0"/>
          <w:numId w:val="11"/>
        </w:numPr>
        <w:spacing w:after="0" w:line="240" w:lineRule="auto"/>
        <w:ind w:hanging="294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адекватно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использует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/ не использует  вербальные средства общения;</w:t>
      </w:r>
    </w:p>
    <w:p w:rsidR="00591D89" w:rsidRPr="00591D89" w:rsidRDefault="00591D89" w:rsidP="00591D89">
      <w:pPr>
        <w:numPr>
          <w:ilvl w:val="0"/>
          <w:numId w:val="11"/>
        </w:numPr>
        <w:spacing w:after="0" w:line="240" w:lineRule="auto"/>
        <w:ind w:hanging="294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адекватно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использует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/ не использует</w:t>
      </w:r>
      <w:r w:rsidRPr="00591D89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591D89">
        <w:rPr>
          <w:rFonts w:ascii="Times New Roman" w:hAnsi="Times New Roman" w:cs="Times New Roman"/>
          <w:sz w:val="26"/>
          <w:szCs w:val="26"/>
        </w:rPr>
        <w:t>невербальные средства общения.</w:t>
      </w:r>
    </w:p>
    <w:p w:rsidR="00591D89" w:rsidRPr="00591D89" w:rsidRDefault="00591D89" w:rsidP="00591D89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Потребность в общении с детьми</w:t>
      </w:r>
      <w:r w:rsidRPr="00591D89">
        <w:rPr>
          <w:rFonts w:ascii="Times New Roman" w:hAnsi="Times New Roman" w:cs="Times New Roman"/>
          <w:sz w:val="26"/>
          <w:szCs w:val="26"/>
        </w:rPr>
        <w:t xml:space="preserve">:                           </w:t>
      </w:r>
    </w:p>
    <w:p w:rsidR="00591D89" w:rsidRPr="00591D89" w:rsidRDefault="00591D89" w:rsidP="00591D8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207" w:firstLine="219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достаточно легко вступает в  контакт, общительный;</w:t>
      </w:r>
    </w:p>
    <w:p w:rsidR="00591D89" w:rsidRPr="00591D89" w:rsidRDefault="00591D89" w:rsidP="00591D89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207" w:firstLine="219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контакт и общение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затруднены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.       </w:t>
      </w:r>
    </w:p>
    <w:p w:rsidR="00591D89" w:rsidRPr="00591D89" w:rsidRDefault="00591D89" w:rsidP="00591D89">
      <w:pPr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Потребность в общении с взрослыми:</w:t>
      </w:r>
    </w:p>
    <w:p w:rsidR="00591D89" w:rsidRPr="00591D89" w:rsidRDefault="00591D89" w:rsidP="00591D89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легко вступает в контакт, общительный;           </w:t>
      </w:r>
    </w:p>
    <w:p w:rsidR="00591D89" w:rsidRPr="00591D89" w:rsidRDefault="00591D89" w:rsidP="00591D89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контакт и общение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затруднены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>;</w:t>
      </w:r>
    </w:p>
    <w:p w:rsidR="00591D89" w:rsidRPr="00591D89" w:rsidRDefault="00591D89" w:rsidP="00591D89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замкнут, необщителен.</w:t>
      </w:r>
    </w:p>
    <w:p w:rsidR="00591D89" w:rsidRPr="00591D89" w:rsidRDefault="00591D89" w:rsidP="00591D89">
      <w:pPr>
        <w:tabs>
          <w:tab w:val="left" w:pos="900"/>
        </w:tabs>
        <w:ind w:firstLine="426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b/>
          <w:sz w:val="26"/>
          <w:szCs w:val="26"/>
        </w:rPr>
        <w:t>Умеет</w:t>
      </w:r>
      <w:proofErr w:type="gramEnd"/>
      <w:r w:rsidRPr="00591D89">
        <w:rPr>
          <w:rFonts w:ascii="Times New Roman" w:hAnsi="Times New Roman" w:cs="Times New Roman"/>
          <w:b/>
          <w:sz w:val="26"/>
          <w:szCs w:val="26"/>
        </w:rPr>
        <w:t xml:space="preserve"> / не умеет слушать и понимать чужую речь.</w:t>
      </w:r>
    </w:p>
    <w:p w:rsidR="00591D89" w:rsidRPr="00591D89" w:rsidRDefault="00591D89" w:rsidP="00591D89">
      <w:pPr>
        <w:tabs>
          <w:tab w:val="left" w:pos="900"/>
        </w:tabs>
        <w:ind w:left="-142" w:firstLine="426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591D89">
        <w:rPr>
          <w:rFonts w:ascii="Times New Roman" w:hAnsi="Times New Roman" w:cs="Times New Roman"/>
          <w:b/>
          <w:sz w:val="26"/>
          <w:szCs w:val="26"/>
        </w:rPr>
        <w:t>Умеет</w:t>
      </w:r>
      <w:proofErr w:type="gramEnd"/>
      <w:r w:rsidRPr="00591D89">
        <w:rPr>
          <w:rFonts w:ascii="Times New Roman" w:hAnsi="Times New Roman" w:cs="Times New Roman"/>
          <w:b/>
          <w:sz w:val="26"/>
          <w:szCs w:val="26"/>
        </w:rPr>
        <w:t xml:space="preserve"> / не умеет принимать различные точки зрения.</w:t>
      </w:r>
    </w:p>
    <w:p w:rsidR="00591D89" w:rsidRPr="00591D89" w:rsidRDefault="00591D89" w:rsidP="00591D89">
      <w:pPr>
        <w:numPr>
          <w:ilvl w:val="1"/>
          <w:numId w:val="2"/>
        </w:numPr>
        <w:tabs>
          <w:tab w:val="left" w:pos="900"/>
          <w:tab w:val="left" w:pos="1560"/>
          <w:tab w:val="left" w:pos="1843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Коммуникативные действия, направленные на кооперацию:</w:t>
      </w:r>
    </w:p>
    <w:p w:rsidR="00591D89" w:rsidRPr="00591D89" w:rsidRDefault="00591D89" w:rsidP="00591D89">
      <w:pPr>
        <w:tabs>
          <w:tab w:val="left" w:pos="900"/>
        </w:tabs>
        <w:ind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Умеет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>/ не умеет договариваться.</w:t>
      </w:r>
    </w:p>
    <w:p w:rsidR="00591D89" w:rsidRPr="00591D89" w:rsidRDefault="00591D89" w:rsidP="00591D89">
      <w:pPr>
        <w:tabs>
          <w:tab w:val="left" w:pos="900"/>
        </w:tabs>
        <w:ind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Умеет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>/ не умеет конструктивно разрешать конфликтные ситуации.</w:t>
      </w:r>
    </w:p>
    <w:p w:rsidR="00591D89" w:rsidRPr="00591D89" w:rsidRDefault="00591D89" w:rsidP="00591D89">
      <w:pPr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Речь</w:t>
      </w: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91D89">
        <w:rPr>
          <w:rFonts w:ascii="Times New Roman" w:hAnsi="Times New Roman" w:cs="Times New Roman"/>
          <w:b/>
          <w:sz w:val="26"/>
          <w:szCs w:val="26"/>
        </w:rPr>
        <w:t>как средство коммуникации: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91D89">
        <w:rPr>
          <w:rFonts w:ascii="Times New Roman" w:hAnsi="Times New Roman" w:cs="Times New Roman"/>
          <w:b/>
          <w:i/>
          <w:sz w:val="26"/>
          <w:szCs w:val="26"/>
        </w:rPr>
        <w:t>Грамматический строй речи:</w:t>
      </w:r>
    </w:p>
    <w:p w:rsidR="00591D89" w:rsidRPr="00591D89" w:rsidRDefault="00591D89" w:rsidP="00591D89">
      <w:pPr>
        <w:numPr>
          <w:ilvl w:val="0"/>
          <w:numId w:val="14"/>
        </w:num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использует в своей речи различные грамматические формы:</w:t>
      </w:r>
    </w:p>
    <w:p w:rsidR="00591D89" w:rsidRPr="00591D89" w:rsidRDefault="00591D89" w:rsidP="00591D89">
      <w:pPr>
        <w:ind w:left="360"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правильно использует;</w:t>
      </w:r>
    </w:p>
    <w:p w:rsidR="00591D89" w:rsidRPr="00591D89" w:rsidRDefault="00591D89" w:rsidP="00591D89">
      <w:pPr>
        <w:ind w:left="360"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допускает ошибки;</w:t>
      </w:r>
    </w:p>
    <w:p w:rsidR="00591D89" w:rsidRPr="00591D89" w:rsidRDefault="00591D89" w:rsidP="00591D89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lastRenderedPageBreak/>
        <w:t>замечает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/ не замечает</w:t>
      </w:r>
      <w:r w:rsidRPr="00591D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91D89">
        <w:rPr>
          <w:rFonts w:ascii="Times New Roman" w:hAnsi="Times New Roman" w:cs="Times New Roman"/>
          <w:sz w:val="26"/>
          <w:szCs w:val="26"/>
        </w:rPr>
        <w:t>грамматические ошибки в речи сверстников и исправляет их;</w:t>
      </w:r>
    </w:p>
    <w:p w:rsidR="00591D89" w:rsidRPr="00591D89" w:rsidRDefault="00591D89" w:rsidP="00591D89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самостоятельно употребляет в речи разные типы предложений: простые, сложносочиненные, сложноподчиненные.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i/>
          <w:sz w:val="26"/>
          <w:szCs w:val="26"/>
        </w:rPr>
        <w:t xml:space="preserve">Связная речь: </w:t>
      </w:r>
    </w:p>
    <w:p w:rsidR="00591D89" w:rsidRPr="00591D89" w:rsidRDefault="00591D89" w:rsidP="00591D89">
      <w:pPr>
        <w:numPr>
          <w:ilvl w:val="0"/>
          <w:numId w:val="15"/>
        </w:num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пересказывает литературные произведения, используя в своей речи авторские средства выразительности:</w:t>
      </w:r>
    </w:p>
    <w:p w:rsidR="00591D89" w:rsidRPr="00591D89" w:rsidRDefault="00591D89" w:rsidP="00591D89">
      <w:pPr>
        <w:ind w:left="360"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самостоятельно;</w:t>
      </w:r>
    </w:p>
    <w:p w:rsidR="00591D89" w:rsidRPr="00591D89" w:rsidRDefault="00591D89" w:rsidP="00591D89">
      <w:pPr>
        <w:ind w:left="360"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с помощью взрослого;</w:t>
      </w:r>
    </w:p>
    <w:p w:rsidR="00591D89" w:rsidRPr="00591D89" w:rsidRDefault="00591D89" w:rsidP="00591D89">
      <w:pPr>
        <w:ind w:left="360"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испытывает затруднения при пересказе;</w:t>
      </w:r>
    </w:p>
    <w:p w:rsidR="00591D89" w:rsidRPr="00591D89" w:rsidRDefault="00591D89" w:rsidP="00591D89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в описательных рассказах точно и правильно подбирает слова, характеризующие особенности предметов и явлений:</w:t>
      </w:r>
    </w:p>
    <w:p w:rsidR="00591D89" w:rsidRPr="00591D89" w:rsidRDefault="00591D89" w:rsidP="00591D89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       - самостоятельно;</w:t>
      </w:r>
    </w:p>
    <w:p w:rsidR="00591D89" w:rsidRPr="00591D89" w:rsidRDefault="00591D89" w:rsidP="00591D89">
      <w:pPr>
        <w:tabs>
          <w:tab w:val="left" w:pos="426"/>
        </w:tabs>
        <w:ind w:left="360"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с помощью взрослого;</w:t>
      </w:r>
    </w:p>
    <w:p w:rsidR="00591D89" w:rsidRPr="00591D89" w:rsidRDefault="00591D89" w:rsidP="00591D89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       - испытывает затруднения;</w:t>
      </w:r>
    </w:p>
    <w:p w:rsidR="00591D89" w:rsidRPr="00591D89" w:rsidRDefault="00591D89" w:rsidP="00591D89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использует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/ не использует в речи разнообразные средства выразительности, в том числе и языковые (сравнения, эпитеты);</w:t>
      </w:r>
    </w:p>
    <w:p w:rsidR="00591D89" w:rsidRPr="00591D89" w:rsidRDefault="00591D89" w:rsidP="00591D89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придумывает сюжетные рассказы из 5-7 предложений</w:t>
      </w:r>
      <w:r w:rsidRPr="00591D8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91D89">
        <w:rPr>
          <w:rFonts w:ascii="Times New Roman" w:hAnsi="Times New Roman" w:cs="Times New Roman"/>
          <w:sz w:val="26"/>
          <w:szCs w:val="26"/>
        </w:rPr>
        <w:t>по картине, из опыта, в соответствии с требованиями к структуре сюжетного повествования (экспозиция, завязка, развитие событий, кульминация, развязка):</w:t>
      </w:r>
    </w:p>
    <w:p w:rsidR="00591D89" w:rsidRPr="00591D89" w:rsidRDefault="00591D89" w:rsidP="00591D89">
      <w:pPr>
        <w:ind w:left="360"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самостоятельно;</w:t>
      </w:r>
    </w:p>
    <w:p w:rsidR="00591D89" w:rsidRPr="00591D89" w:rsidRDefault="00591D89" w:rsidP="00591D89">
      <w:pPr>
        <w:ind w:left="360"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с помощью взрослого;</w:t>
      </w:r>
    </w:p>
    <w:p w:rsidR="00591D89" w:rsidRPr="00591D89" w:rsidRDefault="00591D89" w:rsidP="00591D89">
      <w:pPr>
        <w:ind w:left="360"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испытывает затруднения;</w:t>
      </w:r>
    </w:p>
    <w:p w:rsidR="00591D89" w:rsidRPr="00591D89" w:rsidRDefault="00591D89" w:rsidP="00591D89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различает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/ не различает литературные жанры; </w:t>
      </w:r>
      <w:r w:rsidRPr="00591D89">
        <w:rPr>
          <w:rFonts w:ascii="Times New Roman" w:hAnsi="Times New Roman" w:cs="Times New Roman"/>
          <w:i/>
          <w:sz w:val="26"/>
          <w:szCs w:val="26"/>
        </w:rPr>
        <w:t>отражает / не отражает</w:t>
      </w:r>
      <w:r w:rsidRPr="00591D89">
        <w:rPr>
          <w:rFonts w:ascii="Times New Roman" w:hAnsi="Times New Roman" w:cs="Times New Roman"/>
          <w:sz w:val="26"/>
          <w:szCs w:val="26"/>
        </w:rPr>
        <w:t xml:space="preserve"> характерные особенности жанра в своем повествовании (сказка, рассказ, пословица, загадка, стихотворение);</w:t>
      </w:r>
    </w:p>
    <w:p w:rsidR="00591D89" w:rsidRPr="00591D89" w:rsidRDefault="00591D89" w:rsidP="00591D89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проявляет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/ не проявляет</w:t>
      </w:r>
      <w:r w:rsidRPr="00591D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91D89">
        <w:rPr>
          <w:rFonts w:ascii="Times New Roman" w:hAnsi="Times New Roman" w:cs="Times New Roman"/>
          <w:sz w:val="26"/>
          <w:szCs w:val="26"/>
        </w:rPr>
        <w:t>интерес к самостоятельному сочинению, создавая разнообразные виды творческих рассказов (по аналогии, на заданную тему, по плану, по модели и др.);</w:t>
      </w:r>
    </w:p>
    <w:p w:rsidR="00591D89" w:rsidRPr="00591D89" w:rsidRDefault="00591D89" w:rsidP="00591D89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пытается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/ не пытается</w:t>
      </w:r>
      <w:r w:rsidRPr="00591D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91D89">
        <w:rPr>
          <w:rFonts w:ascii="Times New Roman" w:hAnsi="Times New Roman" w:cs="Times New Roman"/>
          <w:sz w:val="26"/>
          <w:szCs w:val="26"/>
        </w:rPr>
        <w:t>самостоятельно использовать в повседневной жизни формы речи-рассуждения (объяснительная речь, речь-доказательство, речь-планирование).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591D89">
        <w:rPr>
          <w:rFonts w:ascii="Times New Roman" w:hAnsi="Times New Roman" w:cs="Times New Roman"/>
          <w:b/>
          <w:sz w:val="26"/>
          <w:szCs w:val="26"/>
        </w:rPr>
        <w:t>.</w:t>
      </w: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Речевые умения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91D89">
        <w:rPr>
          <w:rFonts w:ascii="Times New Roman" w:hAnsi="Times New Roman" w:cs="Times New Roman"/>
          <w:b/>
          <w:i/>
          <w:sz w:val="26"/>
          <w:szCs w:val="26"/>
        </w:rPr>
        <w:t xml:space="preserve">Фонематический слух: </w:t>
      </w:r>
    </w:p>
    <w:p w:rsidR="00591D89" w:rsidRPr="00591D89" w:rsidRDefault="00591D89" w:rsidP="00591D89">
      <w:pPr>
        <w:numPr>
          <w:ilvl w:val="0"/>
          <w:numId w:val="17"/>
        </w:num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дифференцирует на слух близкие по звучанию звуки в слове;</w:t>
      </w:r>
    </w:p>
    <w:p w:rsidR="00591D89" w:rsidRPr="00591D89" w:rsidRDefault="00591D89" w:rsidP="00591D89">
      <w:pPr>
        <w:numPr>
          <w:ilvl w:val="0"/>
          <w:numId w:val="17"/>
        </w:num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дифференцирует звуки с помощью взрослого;</w:t>
      </w:r>
    </w:p>
    <w:p w:rsidR="00591D89" w:rsidRPr="00591D89" w:rsidRDefault="00591D89" w:rsidP="00591D89">
      <w:pPr>
        <w:numPr>
          <w:ilvl w:val="0"/>
          <w:numId w:val="17"/>
        </w:num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не может дифференцировать звуки в слове;</w:t>
      </w:r>
    </w:p>
    <w:p w:rsidR="00591D89" w:rsidRPr="00591D89" w:rsidRDefault="00591D89" w:rsidP="00591D89">
      <w:pPr>
        <w:numPr>
          <w:ilvl w:val="0"/>
          <w:numId w:val="17"/>
        </w:num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proofErr w:type="gramStart"/>
      <w:r w:rsidRPr="00591D89">
        <w:rPr>
          <w:rFonts w:ascii="Times New Roman" w:hAnsi="Times New Roman" w:cs="Times New Roman"/>
          <w:sz w:val="26"/>
          <w:szCs w:val="26"/>
        </w:rPr>
        <w:t>определяет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/ не определяет место заданного звука в слове;</w:t>
      </w:r>
    </w:p>
    <w:p w:rsidR="00591D89" w:rsidRPr="00591D89" w:rsidRDefault="00591D89" w:rsidP="00591D89">
      <w:pPr>
        <w:numPr>
          <w:ilvl w:val="0"/>
          <w:numId w:val="17"/>
        </w:num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lastRenderedPageBreak/>
        <w:t>придумывает и отбирает слова с заданным звуком;</w:t>
      </w:r>
    </w:p>
    <w:p w:rsidR="00591D89" w:rsidRPr="00591D89" w:rsidRDefault="00591D89" w:rsidP="00591D89">
      <w:pPr>
        <w:numPr>
          <w:ilvl w:val="0"/>
          <w:numId w:val="17"/>
        </w:num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испытывает затруднения при придумывании слов с заданным звуком;</w:t>
      </w:r>
    </w:p>
    <w:p w:rsidR="00591D89" w:rsidRPr="00591D89" w:rsidRDefault="00591D89" w:rsidP="00591D89">
      <w:pPr>
        <w:numPr>
          <w:ilvl w:val="0"/>
          <w:numId w:val="14"/>
        </w:num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осуществляет звуковой анализ слова:</w:t>
      </w:r>
    </w:p>
    <w:p w:rsidR="00591D89" w:rsidRPr="00591D89" w:rsidRDefault="00591D89" w:rsidP="00591D89">
      <w:pPr>
        <w:ind w:left="42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самостоятельно;</w:t>
      </w:r>
    </w:p>
    <w:p w:rsidR="00591D89" w:rsidRPr="00591D89" w:rsidRDefault="00591D89" w:rsidP="00591D89">
      <w:pPr>
        <w:ind w:left="42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с помощью взрослого;</w:t>
      </w:r>
    </w:p>
    <w:p w:rsidR="00591D89" w:rsidRPr="00591D89" w:rsidRDefault="00591D89" w:rsidP="00591D89">
      <w:pPr>
        <w:ind w:left="42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- испытывает затруднения при звуковом анализе слова.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91D89">
        <w:rPr>
          <w:rFonts w:ascii="Times New Roman" w:hAnsi="Times New Roman" w:cs="Times New Roman"/>
          <w:b/>
          <w:i/>
          <w:sz w:val="26"/>
          <w:szCs w:val="26"/>
        </w:rPr>
        <w:t>Звукопроизношение:</w:t>
      </w:r>
    </w:p>
    <w:p w:rsidR="00591D89" w:rsidRPr="00591D89" w:rsidRDefault="00591D89" w:rsidP="00591D89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 xml:space="preserve">чисто и правильно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произносит все звуки родного языка в процессе речевого общения / испытывает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затруднения в произношении отдельных звуков.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Особенности речи:_</w:t>
      </w:r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591D89">
        <w:rPr>
          <w:rFonts w:ascii="Times New Roman" w:hAnsi="Times New Roman" w:cs="Times New Roman"/>
          <w:b/>
          <w:sz w:val="26"/>
          <w:szCs w:val="26"/>
        </w:rPr>
        <w:t>.</w:t>
      </w: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Особенности познавательных процессов ребенка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Внимание:</w:t>
      </w:r>
    </w:p>
    <w:p w:rsidR="00591D89" w:rsidRPr="00591D89" w:rsidRDefault="00591D89" w:rsidP="00591D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внимание сосредоточенное, присутствует волевое управление процессом;</w:t>
      </w:r>
    </w:p>
    <w:p w:rsidR="00591D89" w:rsidRPr="00591D89" w:rsidRDefault="00591D89" w:rsidP="00591D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внимание устойчивое, но в ходе работы часто отвлекается;</w:t>
      </w:r>
    </w:p>
    <w:p w:rsidR="00591D89" w:rsidRPr="00591D89" w:rsidRDefault="00591D89" w:rsidP="00591D8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внимание рассеянное, волевое усилие неустойчивое;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Память</w:t>
      </w: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53"/>
        <w:gridCol w:w="5103"/>
      </w:tblGrid>
      <w:tr w:rsidR="00591D89" w:rsidRPr="00591D89" w:rsidTr="007E1170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91D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Слуховая</w:t>
            </w:r>
          </w:p>
          <w:p w:rsidR="00591D89" w:rsidRPr="00591D89" w:rsidRDefault="00591D89" w:rsidP="00591D8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b/>
                <w:sz w:val="26"/>
                <w:szCs w:val="26"/>
              </w:rPr>
              <w:t>скорость запоминания:</w:t>
            </w:r>
          </w:p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быстро/ средний темп / медленно</w:t>
            </w:r>
          </w:p>
          <w:p w:rsidR="00591D89" w:rsidRPr="00591D89" w:rsidRDefault="00591D89" w:rsidP="00591D8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запоминания:</w:t>
            </w:r>
          </w:p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прочно/ непрочно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591D8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Зрительная</w:t>
            </w:r>
          </w:p>
          <w:p w:rsidR="00591D89" w:rsidRPr="00591D89" w:rsidRDefault="00591D89" w:rsidP="00591D8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b/>
                <w:sz w:val="26"/>
                <w:szCs w:val="26"/>
              </w:rPr>
              <w:t>скорость запоминания:</w:t>
            </w:r>
          </w:p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быстро/ средний темп / медленно</w:t>
            </w:r>
          </w:p>
          <w:p w:rsidR="00591D89" w:rsidRPr="00591D89" w:rsidRDefault="00591D89" w:rsidP="00591D8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запоминания:</w:t>
            </w:r>
          </w:p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прочно/ непрочно</w:t>
            </w:r>
          </w:p>
          <w:p w:rsidR="00591D89" w:rsidRPr="00591D89" w:rsidRDefault="00591D89" w:rsidP="007E11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91D89" w:rsidRPr="00591D89" w:rsidRDefault="00591D89" w:rsidP="00591D8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591D89">
        <w:rPr>
          <w:rFonts w:ascii="Times New Roman" w:hAnsi="Times New Roman" w:cs="Times New Roman"/>
          <w:b/>
          <w:sz w:val="26"/>
          <w:szCs w:val="26"/>
        </w:rPr>
        <w:t>.</w:t>
      </w: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Степень развития элементарных математических представлений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владеет количественным, порядковым, обратным счетом, знает цифры, определяет состав числа, сравнивает количество предметов, дифференцирует геометрические фигуры.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591D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>Чтение:</w:t>
      </w:r>
      <w:r w:rsidRPr="00591D89">
        <w:rPr>
          <w:rFonts w:ascii="Times New Roman" w:hAnsi="Times New Roman" w:cs="Times New Roman"/>
          <w:sz w:val="26"/>
          <w:szCs w:val="26"/>
        </w:rPr>
        <w:t xml:space="preserve"> знает буквы; читает (чтение побуквенное, слоговое или слитное).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 w:rsidRPr="00591D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>Особенности развития школьно-необходимых функций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Крупная моторика: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 xml:space="preserve">     Пространственная ориентация и координация движений:</w:t>
      </w:r>
      <w:r w:rsidRPr="00591D8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91D89">
        <w:rPr>
          <w:rFonts w:ascii="Times New Roman" w:hAnsi="Times New Roman" w:cs="Times New Roman"/>
          <w:sz w:val="26"/>
          <w:szCs w:val="26"/>
        </w:rPr>
        <w:t xml:space="preserve">хорошо ориентируется  в пространстве и координирует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движения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/отмечаются отдельные трудности в ориентации в пространстве и координации движений /затрудняется в ориентации в пространстве  и координации движений.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Телесная ловкость:</w:t>
      </w:r>
      <w:r w:rsidRPr="00591D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подвижен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>, ловок / недостаточно подвижен и ловок.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>Тонкая моторика:</w:t>
      </w:r>
    </w:p>
    <w:p w:rsidR="00591D89" w:rsidRPr="00591D89" w:rsidRDefault="00591D89" w:rsidP="00591D89">
      <w:pPr>
        <w:rPr>
          <w:rFonts w:ascii="Times New Roman" w:hAnsi="Times New Roman" w:cs="Times New Roman"/>
          <w:b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 xml:space="preserve">      Ведущая рука: </w:t>
      </w:r>
      <w:r w:rsidRPr="00591D89">
        <w:rPr>
          <w:rFonts w:ascii="Times New Roman" w:hAnsi="Times New Roman" w:cs="Times New Roman"/>
          <w:sz w:val="26"/>
          <w:szCs w:val="26"/>
        </w:rPr>
        <w:t>правая / левая.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 xml:space="preserve">      Развитость руки: </w:t>
      </w:r>
      <w:r w:rsidRPr="00591D89">
        <w:rPr>
          <w:rFonts w:ascii="Times New Roman" w:hAnsi="Times New Roman" w:cs="Times New Roman"/>
          <w:sz w:val="26"/>
          <w:szCs w:val="26"/>
        </w:rPr>
        <w:t>рука развита хорошо, уверенно владеет карандашом, ножницами / рука развита недостаточно хорошо, карандашом, ножницами работает с напряжением.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 xml:space="preserve">     Ориентация на листе бумаги: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ориентируется уверенно / испытывает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трудности в ориентации </w:t>
      </w:r>
      <w:r w:rsidRPr="00591D89">
        <w:rPr>
          <w:rFonts w:ascii="Times New Roman" w:hAnsi="Times New Roman" w:cs="Times New Roman"/>
          <w:b/>
          <w:sz w:val="26"/>
          <w:szCs w:val="26"/>
        </w:rPr>
        <w:t xml:space="preserve">Координация в системе «глаз-рука»: </w:t>
      </w:r>
      <w:r w:rsidRPr="00591D89">
        <w:rPr>
          <w:rFonts w:ascii="Times New Roman" w:hAnsi="Times New Roman" w:cs="Times New Roman"/>
          <w:sz w:val="26"/>
          <w:szCs w:val="26"/>
        </w:rPr>
        <w:t>графический образ (узор, фигуру) переносит правильно / переносит с незначительными искажениями / при переносе допускает ошибки.</w:t>
      </w:r>
    </w:p>
    <w:p w:rsidR="00591D89" w:rsidRPr="00591D89" w:rsidRDefault="00591D89" w:rsidP="00591D89">
      <w:pPr>
        <w:ind w:left="1870" w:hanging="1870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Pr="00591D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91D89">
        <w:rPr>
          <w:rFonts w:ascii="Times New Roman" w:hAnsi="Times New Roman" w:cs="Times New Roman"/>
          <w:b/>
          <w:sz w:val="26"/>
          <w:szCs w:val="26"/>
          <w:u w:val="single"/>
        </w:rPr>
        <w:t>Характеристики индивидуальных особенностей ребенка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 xml:space="preserve">     Тревожность:</w:t>
      </w:r>
      <w:r w:rsidRPr="00591D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спокойный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 / уверенный / тревожный / возбудимый 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 xml:space="preserve">     Агрессивность:</w:t>
      </w:r>
      <w:r w:rsidRPr="00591D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дружелюбный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 / агрессивный адекватно ситуации / агрессивный.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 xml:space="preserve">     Преобладающий эмоциональный фон: </w:t>
      </w:r>
      <w:r w:rsidRPr="00591D89">
        <w:rPr>
          <w:rFonts w:ascii="Times New Roman" w:hAnsi="Times New Roman" w:cs="Times New Roman"/>
          <w:sz w:val="26"/>
          <w:szCs w:val="26"/>
        </w:rPr>
        <w:t>положительный/ нейтральный / отрицательный</w:t>
      </w:r>
    </w:p>
    <w:p w:rsidR="00591D89" w:rsidRPr="00591D89" w:rsidRDefault="00591D89" w:rsidP="00591D89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Форма выражения эмоций:</w:t>
      </w:r>
      <w:r w:rsidRPr="00591D89">
        <w:rPr>
          <w:rFonts w:ascii="Times New Roman" w:hAnsi="Times New Roman" w:cs="Times New Roman"/>
          <w:sz w:val="26"/>
          <w:szCs w:val="26"/>
        </w:rPr>
        <w:t xml:space="preserve"> открытая / закрытая</w:t>
      </w:r>
    </w:p>
    <w:p w:rsidR="00591D89" w:rsidRPr="00591D89" w:rsidRDefault="00591D89" w:rsidP="00591D89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Самостоятельность:</w:t>
      </w:r>
      <w:r w:rsidRPr="00591D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1D89">
        <w:rPr>
          <w:rFonts w:ascii="Times New Roman" w:hAnsi="Times New Roman" w:cs="Times New Roman"/>
          <w:sz w:val="26"/>
          <w:szCs w:val="26"/>
        </w:rPr>
        <w:t>самостоятельный</w:t>
      </w:r>
      <w:proofErr w:type="gramEnd"/>
      <w:r w:rsidRPr="00591D89">
        <w:rPr>
          <w:rFonts w:ascii="Times New Roman" w:hAnsi="Times New Roman" w:cs="Times New Roman"/>
          <w:sz w:val="26"/>
          <w:szCs w:val="26"/>
        </w:rPr>
        <w:t xml:space="preserve"> / нуждается в поддержке</w:t>
      </w:r>
    </w:p>
    <w:p w:rsidR="00591D89" w:rsidRPr="00591D89" w:rsidRDefault="00591D89" w:rsidP="00591D89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Темп работы:</w:t>
      </w:r>
      <w:r w:rsidRPr="00591D89">
        <w:rPr>
          <w:rFonts w:ascii="Times New Roman" w:hAnsi="Times New Roman" w:cs="Times New Roman"/>
          <w:sz w:val="26"/>
          <w:szCs w:val="26"/>
        </w:rPr>
        <w:t xml:space="preserve"> быстрый / средний / медленный</w:t>
      </w:r>
    </w:p>
    <w:p w:rsidR="00591D89" w:rsidRPr="00591D89" w:rsidRDefault="00591D89" w:rsidP="00591D89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b/>
          <w:sz w:val="26"/>
          <w:szCs w:val="26"/>
        </w:rPr>
        <w:t>Рекомендации учителю:</w:t>
      </w:r>
      <w:r w:rsidRPr="00591D8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91D89" w:rsidRPr="00591D89" w:rsidRDefault="00591D89" w:rsidP="00591D89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91D89" w:rsidRPr="00591D89" w:rsidRDefault="00591D89" w:rsidP="00591D8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7284"/>
      </w:tblGrid>
      <w:tr w:rsidR="00591D89" w:rsidRPr="00591D89" w:rsidTr="007E1170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Воспитатели:  1.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Ф.И.О.                                                                                              Подпись</w:t>
            </w:r>
          </w:p>
        </w:tc>
      </w:tr>
      <w:tr w:rsidR="00591D89" w:rsidRPr="00591D89" w:rsidTr="007E1170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2.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 xml:space="preserve">Ф.И.О.                                                                                        </w:t>
            </w:r>
          </w:p>
        </w:tc>
      </w:tr>
      <w:tr w:rsidR="00591D89" w:rsidRPr="00591D89" w:rsidTr="007E1170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D89" w:rsidRPr="00591D89" w:rsidTr="007E1170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Специалисты: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591D89" w:rsidRPr="00591D89" w:rsidTr="007E1170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591D89" w:rsidRPr="00591D89" w:rsidTr="007E1170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591D89" w:rsidRPr="00591D89" w:rsidTr="007E1170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591D89" w:rsidRPr="00591D89" w:rsidTr="007E1170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91D89" w:rsidRPr="00591D89" w:rsidRDefault="00591D89" w:rsidP="007E1170">
            <w:pPr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D89">
              <w:rPr>
                <w:rFonts w:ascii="Times New Roman" w:hAnsi="Times New Roman" w:cs="Times New Roman"/>
                <w:sz w:val="26"/>
                <w:szCs w:val="26"/>
              </w:rPr>
              <w:t>Ф.И.О.                                                                                               Подпись</w:t>
            </w:r>
          </w:p>
        </w:tc>
      </w:tr>
      <w:tr w:rsidR="00591D89" w:rsidRPr="00591D89" w:rsidTr="007E1170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91D89" w:rsidRPr="00591D89" w:rsidRDefault="00591D89" w:rsidP="007E1170">
            <w:pPr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D89" w:rsidRPr="00591D89" w:rsidRDefault="00591D89" w:rsidP="007E1170">
            <w:pPr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89" w:rsidRPr="00591D89" w:rsidRDefault="00591D89" w:rsidP="007E1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1D89" w:rsidRPr="00591D89" w:rsidRDefault="00591D89" w:rsidP="00591D89">
      <w:pPr>
        <w:jc w:val="both"/>
        <w:rPr>
          <w:rFonts w:ascii="Times New Roman" w:hAnsi="Times New Roman" w:cs="Times New Roman"/>
          <w:sz w:val="26"/>
          <w:szCs w:val="26"/>
        </w:rPr>
      </w:pPr>
      <w:r w:rsidRPr="00591D89">
        <w:rPr>
          <w:rFonts w:ascii="Times New Roman" w:hAnsi="Times New Roman" w:cs="Times New Roman"/>
          <w:sz w:val="26"/>
          <w:szCs w:val="26"/>
        </w:rPr>
        <w:t>Дата заполнения                                                                М.п.</w:t>
      </w:r>
    </w:p>
    <w:p w:rsidR="00591D89" w:rsidRDefault="00591D89" w:rsidP="00591D89"/>
    <w:p w:rsidR="00591D89" w:rsidRDefault="00591D89"/>
    <w:sectPr w:rsidR="00591D89" w:rsidSect="003B1B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94D"/>
    <w:multiLevelType w:val="hybridMultilevel"/>
    <w:tmpl w:val="F5789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CD3"/>
    <w:multiLevelType w:val="hybridMultilevel"/>
    <w:tmpl w:val="5950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A62F1"/>
    <w:multiLevelType w:val="hybridMultilevel"/>
    <w:tmpl w:val="CE6A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3919"/>
    <w:multiLevelType w:val="hybridMultilevel"/>
    <w:tmpl w:val="52F052BC"/>
    <w:lvl w:ilvl="0" w:tplc="264EF98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30C4"/>
    <w:multiLevelType w:val="hybridMultilevel"/>
    <w:tmpl w:val="090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71E9A"/>
    <w:multiLevelType w:val="hybridMultilevel"/>
    <w:tmpl w:val="879E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149F3"/>
    <w:multiLevelType w:val="hybridMultilevel"/>
    <w:tmpl w:val="4FB08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41F37"/>
    <w:multiLevelType w:val="multilevel"/>
    <w:tmpl w:val="BB10F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2C7E2B7D"/>
    <w:multiLevelType w:val="multilevel"/>
    <w:tmpl w:val="8C7844FA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E114017"/>
    <w:multiLevelType w:val="hybridMultilevel"/>
    <w:tmpl w:val="2D267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75585"/>
    <w:multiLevelType w:val="hybridMultilevel"/>
    <w:tmpl w:val="2098A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F2A40"/>
    <w:multiLevelType w:val="hybridMultilevel"/>
    <w:tmpl w:val="750A9E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139F1"/>
    <w:multiLevelType w:val="hybridMultilevel"/>
    <w:tmpl w:val="E8F0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D3FD0"/>
    <w:multiLevelType w:val="hybridMultilevel"/>
    <w:tmpl w:val="A69C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50D09"/>
    <w:multiLevelType w:val="hybridMultilevel"/>
    <w:tmpl w:val="6CB4B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15C67"/>
    <w:multiLevelType w:val="hybridMultilevel"/>
    <w:tmpl w:val="4788B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E7A1B"/>
    <w:multiLevelType w:val="hybridMultilevel"/>
    <w:tmpl w:val="85685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35045"/>
    <w:multiLevelType w:val="hybridMultilevel"/>
    <w:tmpl w:val="D6309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B5A12"/>
    <w:multiLevelType w:val="hybridMultilevel"/>
    <w:tmpl w:val="3618A0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89"/>
    <w:rsid w:val="0059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D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D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D89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591D89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591D89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List Paragraph"/>
    <w:basedOn w:val="a"/>
    <w:qFormat/>
    <w:rsid w:val="00591D8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D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91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rsid w:val="00591D89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591D8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1996</Words>
  <Characters>11381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2013-11-15T11:44:00Z</dcterms:created>
  <dcterms:modified xsi:type="dcterms:W3CDTF">2013-11-15T11:46:00Z</dcterms:modified>
</cp:coreProperties>
</file>