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Уважаемые родители, друзья,</w:t>
      </w:r>
      <w:r w:rsidR="00BC60AD">
        <w:rPr>
          <w:rFonts w:ascii="Times New Roman" w:hAnsi="Times New Roman" w:cs="Times New Roman"/>
          <w:b/>
          <w:sz w:val="24"/>
          <w:szCs w:val="24"/>
        </w:rPr>
        <w:t xml:space="preserve"> партнеры дошкольной </w:t>
      </w:r>
      <w:r w:rsidR="006242E6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86354C">
        <w:rPr>
          <w:rFonts w:ascii="Times New Roman" w:hAnsi="Times New Roman" w:cs="Times New Roman"/>
          <w:b/>
          <w:sz w:val="24"/>
          <w:szCs w:val="24"/>
        </w:rPr>
        <w:t>!</w:t>
      </w: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354C" w:rsidRPr="0086354C" w:rsidRDefault="0086354C" w:rsidP="00863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 xml:space="preserve">Предлагаем Вашему вниманию публичный доклад </w:t>
      </w:r>
    </w:p>
    <w:p w:rsidR="00024760" w:rsidRPr="00A90F14" w:rsidRDefault="0086354C" w:rsidP="00A90F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4C">
        <w:rPr>
          <w:rFonts w:ascii="Times New Roman" w:hAnsi="Times New Roman" w:cs="Times New Roman"/>
          <w:b/>
          <w:sz w:val="24"/>
          <w:szCs w:val="24"/>
        </w:rPr>
        <w:t>по результатам де</w:t>
      </w:r>
      <w:r w:rsidR="005974D5">
        <w:rPr>
          <w:rFonts w:ascii="Times New Roman" w:hAnsi="Times New Roman" w:cs="Times New Roman"/>
          <w:b/>
          <w:sz w:val="24"/>
          <w:szCs w:val="24"/>
        </w:rPr>
        <w:t>ятел</w:t>
      </w:r>
      <w:r w:rsidR="00364EC7">
        <w:rPr>
          <w:rFonts w:ascii="Times New Roman" w:hAnsi="Times New Roman" w:cs="Times New Roman"/>
          <w:b/>
          <w:sz w:val="24"/>
          <w:szCs w:val="24"/>
        </w:rPr>
        <w:t>ьности детского сада за 2018</w:t>
      </w:r>
      <w:r w:rsidR="000247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4EC7">
        <w:rPr>
          <w:rFonts w:ascii="Times New Roman" w:hAnsi="Times New Roman" w:cs="Times New Roman"/>
          <w:b/>
          <w:sz w:val="24"/>
          <w:szCs w:val="24"/>
        </w:rPr>
        <w:t>2019</w:t>
      </w:r>
      <w:r w:rsidR="007A7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54C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024760" w:rsidRDefault="00024760" w:rsidP="00863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760" w:rsidRPr="00024760" w:rsidRDefault="00024760" w:rsidP="0002476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221» является звеном муниципальной системы образования г. Ярославля, учредителем которого является Департамент образования мэрии г. Ярославля.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Полное наименование в соответствии с Уставом: </w:t>
      </w:r>
    </w:p>
    <w:p w:rsidR="00024760" w:rsidRPr="00024760" w:rsidRDefault="00C239FA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«Детский </w:t>
      </w:r>
      <w:r w:rsidR="00024760"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 № 221»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Сокращенное наименование в соответствии с Уставом: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221»</w:t>
      </w:r>
    </w:p>
    <w:p w:rsidR="00024760" w:rsidRPr="00024760" w:rsidRDefault="00C239FA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Организационно-правовая форма в </w:t>
      </w:r>
      <w:r w:rsidR="00013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соответствии с </w:t>
      </w:r>
      <w:r w:rsidR="00024760"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Уставом: 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191C2A" w:rsidRPr="007F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Pr="007F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150010, город Ярославль, улица Индустриальная, дом 28.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 адрес: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150010, город Ярославль, улица Индустриальная, дом 28.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7F70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(4852) 48-74-00 (заведующий), 41-21-22 (старший воспитатель); 41-21-32 (зам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едующего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 части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),48-72-74 (медицинская сестра), 48-72-80 (бухгалтер) (факс)</w:t>
      </w:r>
    </w:p>
    <w:p w:rsidR="00024760" w:rsidRPr="00024760" w:rsidRDefault="00024760" w:rsidP="0002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E-mail: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yardou221@yandex.ru</w:t>
      </w:r>
    </w:p>
    <w:p w:rsidR="008D75AB" w:rsidRDefault="00024760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Ближайшее окружение: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 «Детский сад №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221» расположен во Фрунзенском районе г. Ярославля в жилом квартале. В ближайшем окружении находятся МОУ «Средняя шко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№ 78», МОУ «Средняя школа № 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73», МДОУ «Детский сад № 246», МДОУ «Детский сад №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42», МДОУ «Детский сад № 33»,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 Детский сад № 22», </w:t>
      </w:r>
      <w:r w:rsidR="005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культурно-образовательный центр « ЛАД» (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КОЦ «ЛАД»</w:t>
      </w:r>
      <w:r w:rsidR="005C6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C6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(</w:t>
      </w:r>
      <w:r w:rsidR="00B02C95" w:rsidRPr="00B02C95">
        <w:rPr>
          <w:rFonts w:ascii="Times New Roman" w:eastAsia="Calibri" w:hAnsi="Times New Roman" w:cs="Times New Roman"/>
          <w:sz w:val="24"/>
          <w:szCs w:val="24"/>
        </w:rPr>
        <w:t>МУ</w:t>
      </w:r>
      <w:r w:rsidR="005C660D">
        <w:rPr>
          <w:rFonts w:ascii="Times New Roman" w:eastAsia="Calibri" w:hAnsi="Times New Roman" w:cs="Times New Roman"/>
          <w:sz w:val="24"/>
          <w:szCs w:val="24"/>
        </w:rPr>
        <w:t>)</w:t>
      </w:r>
      <w:r w:rsidR="00B02C95" w:rsidRPr="00B02C95">
        <w:rPr>
          <w:rFonts w:ascii="Times New Roman" w:eastAsia="Calibri" w:hAnsi="Times New Roman" w:cs="Times New Roman"/>
          <w:sz w:val="24"/>
          <w:szCs w:val="24"/>
        </w:rPr>
        <w:t xml:space="preserve"> центр физической культуры и спорта "Молния"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библиотеки №7.</w:t>
      </w:r>
    </w:p>
    <w:p w:rsidR="00195A11" w:rsidRDefault="008D75AB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760"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024760"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введено в эксплуатацию в </w:t>
      </w:r>
      <w:r w:rsidR="0050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ноябре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1967 года</w:t>
      </w:r>
      <w:r w:rsid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A11" w:rsidRDefault="00024760" w:rsidP="001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– это отдельно стоящее здание, территория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02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ограждена забором и полосой зеленых насаждений.</w:t>
      </w:r>
    </w:p>
    <w:p w:rsidR="00195A11" w:rsidRDefault="007F7075" w:rsidP="008D7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>Работает учрежде</w:t>
      </w:r>
      <w:r w:rsidR="00013D4E">
        <w:rPr>
          <w:rFonts w:ascii="Times New Roman" w:hAnsi="Times New Roman" w:cs="Times New Roman"/>
          <w:sz w:val="24"/>
          <w:szCs w:val="24"/>
        </w:rPr>
        <w:t xml:space="preserve">ние в двенадцатичасовом режиме </w:t>
      </w:r>
      <w:r w:rsidR="00195A11">
        <w:rPr>
          <w:rFonts w:ascii="Times New Roman" w:hAnsi="Times New Roman" w:cs="Times New Roman"/>
          <w:sz w:val="24"/>
          <w:szCs w:val="24"/>
        </w:rPr>
        <w:t>5 дней в неделю с 7.00 до 19.00</w:t>
      </w:r>
    </w:p>
    <w:p w:rsidR="00024760" w:rsidRPr="00024760" w:rsidRDefault="007F7075" w:rsidP="00195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часов с общепринятыми выходными 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в субботу и воскресенье. </w:t>
      </w:r>
    </w:p>
    <w:p w:rsidR="00195A11" w:rsidRDefault="007F7075" w:rsidP="008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</w:t>
      </w:r>
      <w:r w:rsidR="00195A11">
        <w:rPr>
          <w:rFonts w:ascii="Times New Roman" w:hAnsi="Times New Roman" w:cs="Times New Roman"/>
          <w:sz w:val="24"/>
          <w:szCs w:val="24"/>
        </w:rPr>
        <w:t xml:space="preserve"> учреждение «Детский сад № 221»</w:t>
      </w:r>
    </w:p>
    <w:p w:rsidR="00195A11" w:rsidRDefault="00024760" w:rsidP="0019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60">
        <w:rPr>
          <w:rFonts w:ascii="Times New Roman" w:hAnsi="Times New Roman" w:cs="Times New Roman"/>
          <w:sz w:val="24"/>
          <w:szCs w:val="24"/>
        </w:rPr>
        <w:t xml:space="preserve">обеспечивает образование детей раннего и дошкольного возраста от 1 года 6 месяцев до 7 лет. </w:t>
      </w:r>
    </w:p>
    <w:p w:rsidR="00195A11" w:rsidRDefault="008D75AB" w:rsidP="0019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4760" w:rsidRPr="00024760">
        <w:rPr>
          <w:rFonts w:ascii="Times New Roman" w:hAnsi="Times New Roman" w:cs="Times New Roman"/>
          <w:sz w:val="24"/>
          <w:szCs w:val="24"/>
        </w:rPr>
        <w:t>Количество детей</w:t>
      </w:r>
      <w:r w:rsidR="00013D4E">
        <w:rPr>
          <w:rFonts w:ascii="Times New Roman" w:hAnsi="Times New Roman" w:cs="Times New Roman"/>
          <w:sz w:val="24"/>
          <w:szCs w:val="24"/>
        </w:rPr>
        <w:t>,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 </w:t>
      </w:r>
      <w:r w:rsidR="005C660D">
        <w:rPr>
          <w:rFonts w:ascii="Times New Roman" w:hAnsi="Times New Roman" w:cs="Times New Roman"/>
          <w:sz w:val="24"/>
          <w:szCs w:val="24"/>
        </w:rPr>
        <w:t>посещающих учреждение составило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 </w:t>
      </w:r>
      <w:r w:rsidR="007F7075">
        <w:rPr>
          <w:rFonts w:ascii="Times New Roman" w:hAnsi="Times New Roman" w:cs="Times New Roman"/>
          <w:sz w:val="24"/>
          <w:szCs w:val="24"/>
        </w:rPr>
        <w:t>265</w:t>
      </w:r>
      <w:r w:rsidR="00013D4E">
        <w:rPr>
          <w:rFonts w:ascii="Times New Roman" w:hAnsi="Times New Roman" w:cs="Times New Roman"/>
          <w:sz w:val="24"/>
          <w:szCs w:val="24"/>
        </w:rPr>
        <w:t xml:space="preserve"> </w:t>
      </w:r>
      <w:r w:rsidR="005C660D">
        <w:rPr>
          <w:rFonts w:ascii="Times New Roman" w:hAnsi="Times New Roman" w:cs="Times New Roman"/>
          <w:sz w:val="24"/>
          <w:szCs w:val="24"/>
        </w:rPr>
        <w:t>человек, функционировало 11 групп, из них 2-</w:t>
      </w:r>
      <w:r w:rsidR="00024760" w:rsidRPr="00024760">
        <w:rPr>
          <w:rFonts w:ascii="Times New Roman" w:hAnsi="Times New Roman" w:cs="Times New Roman"/>
          <w:sz w:val="24"/>
          <w:szCs w:val="24"/>
        </w:rPr>
        <w:t>для детей раннего возраста</w:t>
      </w:r>
      <w:r w:rsidR="005C660D">
        <w:rPr>
          <w:rFonts w:ascii="Times New Roman" w:hAnsi="Times New Roman" w:cs="Times New Roman"/>
          <w:sz w:val="24"/>
          <w:szCs w:val="24"/>
        </w:rPr>
        <w:t>, 9-</w:t>
      </w:r>
      <w:r w:rsidR="00024760" w:rsidRPr="00024760">
        <w:rPr>
          <w:rFonts w:ascii="Times New Roman" w:hAnsi="Times New Roman" w:cs="Times New Roman"/>
          <w:sz w:val="24"/>
          <w:szCs w:val="24"/>
        </w:rPr>
        <w:t>для детей дошкольного возраста, в том числе</w:t>
      </w:r>
      <w:r w:rsidR="007F7075">
        <w:rPr>
          <w:rFonts w:ascii="Times New Roman" w:hAnsi="Times New Roman" w:cs="Times New Roman"/>
          <w:sz w:val="24"/>
          <w:szCs w:val="24"/>
        </w:rPr>
        <w:t>: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 </w:t>
      </w:r>
      <w:r w:rsidR="00C239FA">
        <w:rPr>
          <w:rFonts w:ascii="Times New Roman" w:hAnsi="Times New Roman" w:cs="Times New Roman"/>
          <w:sz w:val="24"/>
          <w:szCs w:val="24"/>
        </w:rPr>
        <w:t>2</w:t>
      </w:r>
      <w:r w:rsidR="005C660D">
        <w:rPr>
          <w:rFonts w:ascii="Times New Roman" w:hAnsi="Times New Roman" w:cs="Times New Roman"/>
          <w:sz w:val="24"/>
          <w:szCs w:val="24"/>
        </w:rPr>
        <w:t xml:space="preserve"> </w:t>
      </w:r>
      <w:r w:rsidR="00013D4E">
        <w:rPr>
          <w:rFonts w:ascii="Times New Roman" w:hAnsi="Times New Roman" w:cs="Times New Roman"/>
          <w:sz w:val="24"/>
          <w:szCs w:val="24"/>
        </w:rPr>
        <w:t xml:space="preserve">компенсирующие группы </w:t>
      </w:r>
      <w:r w:rsidR="00024760" w:rsidRPr="00024760">
        <w:rPr>
          <w:rFonts w:ascii="Times New Roman" w:hAnsi="Times New Roman" w:cs="Times New Roman"/>
          <w:sz w:val="24"/>
          <w:szCs w:val="24"/>
        </w:rPr>
        <w:t>для детей с тяжелыми нарушениями речи (ОНР)</w:t>
      </w:r>
      <w:r w:rsidR="005057D5">
        <w:rPr>
          <w:rFonts w:ascii="Times New Roman" w:hAnsi="Times New Roman" w:cs="Times New Roman"/>
          <w:sz w:val="24"/>
          <w:szCs w:val="24"/>
        </w:rPr>
        <w:t xml:space="preserve"> </w:t>
      </w:r>
      <w:r w:rsidR="007F7075">
        <w:rPr>
          <w:rFonts w:ascii="Times New Roman" w:hAnsi="Times New Roman" w:cs="Times New Roman"/>
          <w:sz w:val="24"/>
          <w:szCs w:val="24"/>
        </w:rPr>
        <w:t>в возрасте</w:t>
      </w:r>
      <w:r w:rsidR="003C0887">
        <w:rPr>
          <w:rFonts w:ascii="Times New Roman" w:hAnsi="Times New Roman" w:cs="Times New Roman"/>
          <w:sz w:val="24"/>
          <w:szCs w:val="24"/>
        </w:rPr>
        <w:t xml:space="preserve"> 5-7 лет, 4</w:t>
      </w:r>
      <w:r w:rsidR="005057D5">
        <w:rPr>
          <w:rFonts w:ascii="Times New Roman" w:hAnsi="Times New Roman" w:cs="Times New Roman"/>
          <w:sz w:val="24"/>
          <w:szCs w:val="24"/>
        </w:rPr>
        <w:t xml:space="preserve"> 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комбинированные группы для </w:t>
      </w:r>
      <w:r w:rsidR="007F7075">
        <w:rPr>
          <w:rFonts w:ascii="Times New Roman" w:hAnsi="Times New Roman" w:cs="Times New Roman"/>
          <w:sz w:val="24"/>
          <w:szCs w:val="24"/>
        </w:rPr>
        <w:t xml:space="preserve">совместного образования здоровых </w:t>
      </w:r>
      <w:r w:rsidR="00024760" w:rsidRPr="00024760">
        <w:rPr>
          <w:rFonts w:ascii="Times New Roman" w:hAnsi="Times New Roman" w:cs="Times New Roman"/>
          <w:sz w:val="24"/>
          <w:szCs w:val="24"/>
        </w:rPr>
        <w:t>детей</w:t>
      </w:r>
      <w:r w:rsidR="007F7075">
        <w:rPr>
          <w:rFonts w:ascii="Times New Roman" w:hAnsi="Times New Roman" w:cs="Times New Roman"/>
          <w:sz w:val="24"/>
          <w:szCs w:val="24"/>
        </w:rPr>
        <w:t xml:space="preserve"> и детей</w:t>
      </w:r>
      <w:r w:rsidR="00024760" w:rsidRPr="00024760">
        <w:rPr>
          <w:rFonts w:ascii="Times New Roman" w:hAnsi="Times New Roman" w:cs="Times New Roman"/>
          <w:sz w:val="24"/>
          <w:szCs w:val="24"/>
        </w:rPr>
        <w:t xml:space="preserve"> с тяжелыми нарушениями речи (ОНР) </w:t>
      </w:r>
      <w:r w:rsidR="007F7075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5057D5">
        <w:rPr>
          <w:rFonts w:ascii="Times New Roman" w:hAnsi="Times New Roman" w:cs="Times New Roman"/>
          <w:sz w:val="24"/>
          <w:szCs w:val="24"/>
        </w:rPr>
        <w:t xml:space="preserve"> 4-7 лет.</w:t>
      </w:r>
    </w:p>
    <w:p w:rsidR="00195A11" w:rsidRDefault="008D75AB" w:rsidP="008D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Детский сад в соответствии с лицензией 76 Л02 </w:t>
      </w:r>
      <w:r w:rsidR="00195A11">
        <w:rPr>
          <w:rFonts w:ascii="Times New Roman" w:hAnsi="Times New Roman" w:cs="Times New Roman"/>
          <w:sz w:val="24"/>
          <w:szCs w:val="24"/>
        </w:rPr>
        <w:t>№ 0000424 имеет право оказывать</w:t>
      </w:r>
    </w:p>
    <w:p w:rsidR="00195A11" w:rsidRPr="00920A2B" w:rsidRDefault="00C239FA" w:rsidP="00920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услуги по</w:t>
      </w:r>
      <w:r w:rsidR="00983DA6" w:rsidRPr="00544084">
        <w:rPr>
          <w:rFonts w:ascii="Times New Roman" w:hAnsi="Times New Roman" w:cs="Times New Roman"/>
          <w:sz w:val="24"/>
          <w:szCs w:val="24"/>
        </w:rPr>
        <w:t xml:space="preserve"> дошкольному образованию и дополнительному образованию детей и взрослых.</w:t>
      </w:r>
      <w:r w:rsidR="00E14E5F" w:rsidRPr="00327E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дошкольным учреждение</w:t>
      </w:r>
      <w:r w:rsid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осуществляется в соответствии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одательством РФ и уставом МДОУ «Детский сад № 221»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управление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осуществляется</w:t>
      </w:r>
      <w:r w:rsidR="005C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заведующим дошкольной образовательной организации 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Исаевой Татьяной Георгиевной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A53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в дошкольном учреждении</w:t>
      </w:r>
      <w:r w:rsid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 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совокупность всех его органов с присущими им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функциями, состоит из</w:t>
      </w:r>
    </w:p>
    <w:p w:rsidR="005057D5" w:rsidRDefault="00195A11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взаимосвяз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между собой коллективов: 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административного, </w:t>
      </w: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педагогического,</w:t>
      </w:r>
      <w:r w:rsidR="007F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финансового,</w:t>
      </w:r>
      <w:r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медицинского, обслуживающего.  </w:t>
      </w:r>
    </w:p>
    <w:p w:rsidR="00013D4E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обязанности в коллективе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 следующим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–</w:t>
      </w:r>
      <w:r w:rsidR="00AD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Исаева Татьяна Геор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гиевна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48-74-00; </w:t>
      </w:r>
    </w:p>
    <w:p w:rsidR="008D75AB" w:rsidRDefault="00013D4E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руководство образовательным учреждением,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    контакты с внешними организациями,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системный контроль 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</w:t>
      </w:r>
    </w:p>
    <w:p w:rsidR="00195A11" w:rsidRPr="00195A11" w:rsidRDefault="00013D4E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образовательной, </w:t>
      </w:r>
      <w:r w:rsid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 и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деятельностью учреждения,</w:t>
      </w:r>
      <w:r w:rsidR="00A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AD114E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легирует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полномочия старшим воспитателям, старшей медицинской сестре, заместителю заведующего по административно-хозяйственной работе, главному бухгалтеру: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воспитатели –</w:t>
      </w:r>
      <w:r w:rsidR="00AD1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Шестакова Ольга Львовна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2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Белорусова Наталья Валентиновна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41-21-22; </w:t>
      </w:r>
    </w:p>
    <w:p w:rsidR="008D75AB" w:rsidRPr="00195A11" w:rsidRDefault="00C239FA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планируют и организуют методическую работу коллектива.  Руководят работой воспитателей, педагогов-специалистов,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молодыми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специалистами, анализируют выполнение основной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программы, участвуют в разработке перспективных планов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направлений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учреждения, организую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деятельность творческих групп.</w:t>
      </w:r>
    </w:p>
    <w:p w:rsidR="00195A11" w:rsidRPr="00195A11" w:rsidRDefault="008D75AB" w:rsidP="00195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медицинская сестра –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Соседенко Александра Владимировна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 (4852) 48-72-74; работает в тесном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такте со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старшим воспитателем, инстру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культуре,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педагогом-психологом по контролю и укреплению здоровья воспитанников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внедрению здоровьесберегающих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контролирует санитарное состояние всех помещений и территории ДОО. </w:t>
      </w:r>
    </w:p>
    <w:p w:rsidR="00195A11" w:rsidRPr="00195A11" w:rsidRDefault="008D75AB" w:rsidP="008D7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–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Переселова Ольга Сергеевна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тел.: (4852) 48-72-80; осуществляет организацию и контроль за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финансово-экономической деятельностью ДОО.</w:t>
      </w:r>
    </w:p>
    <w:p w:rsidR="00195A11" w:rsidRPr="00195A11" w:rsidRDefault="00EB01C5" w:rsidP="00EB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админи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стративно-хозяйственной части</w:t>
      </w:r>
      <w:r w:rsidR="0050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A11" w:rsidRPr="00195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Осокина Ольга Николаевна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(4852) 41-21-32; организуе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обеспечивает безопасное и бесперебойное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обслуживание, выполнение предписаний надзорных органов, ремонт. </w:t>
      </w:r>
    </w:p>
    <w:p w:rsidR="00EB01C5" w:rsidRDefault="00EB01C5" w:rsidP="00AD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каждого структурного подразделения отвечает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заведующим за реализацию единой педагогической стратегии.</w:t>
      </w:r>
    </w:p>
    <w:p w:rsidR="00920A2B" w:rsidRPr="00920A2B" w:rsidRDefault="00AD3224" w:rsidP="00A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20A2B" w:rsidRPr="00327EDD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</w:t>
      </w:r>
      <w:r w:rsidR="00920A2B">
        <w:rPr>
          <w:rFonts w:ascii="Times New Roman" w:hAnsi="Times New Roman" w:cs="Times New Roman"/>
          <w:sz w:val="24"/>
          <w:szCs w:val="24"/>
        </w:rPr>
        <w:t xml:space="preserve"> единоначалия и</w:t>
      </w:r>
      <w:r w:rsidR="00013D4E">
        <w:rPr>
          <w:rFonts w:ascii="Times New Roman" w:hAnsi="Times New Roman" w:cs="Times New Roman"/>
          <w:sz w:val="24"/>
          <w:szCs w:val="24"/>
        </w:rPr>
        <w:t xml:space="preserve"> </w:t>
      </w:r>
      <w:r w:rsidR="00920A2B" w:rsidRPr="00327EDD">
        <w:rPr>
          <w:rFonts w:ascii="Times New Roman" w:hAnsi="Times New Roman" w:cs="Times New Roman"/>
          <w:sz w:val="24"/>
          <w:szCs w:val="24"/>
        </w:rPr>
        <w:t>самоуправления,</w:t>
      </w:r>
      <w:r w:rsidR="00920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2B" w:rsidRPr="00327EDD">
        <w:rPr>
          <w:rFonts w:ascii="Times New Roman" w:hAnsi="Times New Roman" w:cs="Times New Roman"/>
          <w:sz w:val="24"/>
          <w:szCs w:val="24"/>
        </w:rPr>
        <w:t xml:space="preserve">что предполагает активное взаимодействие администрации </w:t>
      </w:r>
      <w:r w:rsidR="00013D4E">
        <w:rPr>
          <w:rFonts w:ascii="Times New Roman" w:hAnsi="Times New Roman" w:cs="Times New Roman"/>
          <w:sz w:val="24"/>
          <w:szCs w:val="24"/>
        </w:rPr>
        <w:t xml:space="preserve">и педагогического коллектива и </w:t>
      </w:r>
      <w:r w:rsidR="00920A2B" w:rsidRPr="00327EDD">
        <w:rPr>
          <w:rFonts w:ascii="Times New Roman" w:hAnsi="Times New Roman" w:cs="Times New Roman"/>
          <w:sz w:val="24"/>
          <w:szCs w:val="24"/>
        </w:rPr>
        <w:t xml:space="preserve">способствует повышению самосознания и ответственности каждого работника.  </w:t>
      </w:r>
    </w:p>
    <w:p w:rsidR="00920A2B" w:rsidRDefault="00AD3224" w:rsidP="00AD32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95A11" w:rsidRPr="00195A11">
        <w:rPr>
          <w:rFonts w:ascii="Times New Roman" w:eastAsia="Calibri" w:hAnsi="Times New Roman" w:cs="Times New Roman"/>
          <w:sz w:val="24"/>
          <w:szCs w:val="24"/>
        </w:rPr>
        <w:t>В детском саду развиты следующие формы</w:t>
      </w:r>
      <w:r w:rsidR="00920A2B">
        <w:rPr>
          <w:rFonts w:ascii="Times New Roman" w:eastAsia="Calibri" w:hAnsi="Times New Roman" w:cs="Times New Roman"/>
          <w:sz w:val="24"/>
          <w:szCs w:val="24"/>
        </w:rPr>
        <w:t xml:space="preserve"> самоуправления: общее собрание</w:t>
      </w:r>
    </w:p>
    <w:p w:rsidR="00195A11" w:rsidRPr="00195A11" w:rsidRDefault="00195A11" w:rsidP="00AD32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A11">
        <w:rPr>
          <w:rFonts w:ascii="Times New Roman" w:eastAsia="Calibri" w:hAnsi="Times New Roman" w:cs="Times New Roman"/>
          <w:sz w:val="24"/>
          <w:szCs w:val="24"/>
        </w:rPr>
        <w:t>трудового коллектива, совет педагогов, совет родителей, комиссия по урегулированию споров между участниками образовательных отношений.</w:t>
      </w:r>
    </w:p>
    <w:p w:rsidR="00195A11" w:rsidRPr="00195A11" w:rsidRDefault="00013D4E" w:rsidP="00AD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Порядок выборов органов самоуправления и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195A11" w:rsidRPr="00195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определяются Уставом и другими локальными актами учреждения.</w:t>
      </w:r>
    </w:p>
    <w:p w:rsidR="00A90F14" w:rsidRDefault="006C6B2E" w:rsidP="00AD32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</w:t>
      </w:r>
      <w:r w:rsidR="00920A2B" w:rsidRPr="00920A2B">
        <w:t>Образователь</w:t>
      </w:r>
      <w:r w:rsidR="00013D4E">
        <w:t>ная деятельность в детском саду</w:t>
      </w:r>
      <w:r w:rsidR="00920A2B" w:rsidRPr="00920A2B">
        <w:t xml:space="preserve"> организован</w:t>
      </w:r>
      <w:r w:rsidR="00013D4E">
        <w:t xml:space="preserve">а в соответствии с Федеральным </w:t>
      </w:r>
      <w:r w:rsidR="00920A2B" w:rsidRPr="00920A2B">
        <w:t>законом от 29.12.2012 г № 273, федеральным государственным стандартом дошкольного</w:t>
      </w:r>
      <w:r w:rsidR="00013D4E">
        <w:t xml:space="preserve"> образования </w:t>
      </w:r>
      <w:r w:rsidR="00920A2B" w:rsidRPr="00920A2B">
        <w:t>Приказ Минобрнауки   России от 17.10.2013 N 1155 «Об утверждении федерального государственного образовательного стандарта дошкольного образования»,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D114E" w:rsidRDefault="006C6B2E" w:rsidP="006C6B2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</w:t>
      </w:r>
      <w:r w:rsidR="00920A2B" w:rsidRPr="00920A2B">
        <w:t>Образовательный процесс в группах общеразвив</w:t>
      </w:r>
      <w:r w:rsidR="00AD114E">
        <w:t>ающей направленности строится в</w:t>
      </w:r>
    </w:p>
    <w:p w:rsidR="00920A2B" w:rsidRDefault="00920A2B" w:rsidP="006C6B2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920A2B">
        <w:t>соответствии с Общеобразовательной программой муниципального дошкольного образовательного учреждения «Детского</w:t>
      </w:r>
      <w:r w:rsidR="00013D4E">
        <w:t xml:space="preserve"> сада № 221», разработанной на </w:t>
      </w:r>
      <w:r w:rsidRPr="00920A2B">
        <w:t>основе Образовательной программы дошкольного образования «Детство», под редакцией Т.И. Бабаевой, А</w:t>
      </w:r>
      <w:r>
        <w:t>.Г</w:t>
      </w:r>
      <w:r w:rsidR="00AF3C23">
        <w:t xml:space="preserve">. Гогоберидзе, О.В. Солнцевой и </w:t>
      </w:r>
      <w:r w:rsidRPr="00920A2B">
        <w:t>парциальной программой речевого развития детей «Воспитание сказкой» под редакцией Л.</w:t>
      </w:r>
      <w:r w:rsidR="00AD3224">
        <w:t xml:space="preserve"> </w:t>
      </w:r>
      <w:r w:rsidRPr="00920A2B">
        <w:t xml:space="preserve">Фесюковой. </w:t>
      </w:r>
    </w:p>
    <w:p w:rsidR="008D1ECB" w:rsidRDefault="00EB01C5" w:rsidP="006C6B2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 xml:space="preserve">        </w:t>
      </w:r>
      <w:r w:rsidR="00AD114E"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</w:t>
      </w:r>
      <w:r w:rsidR="008D1ECB">
        <w:t xml:space="preserve"> в </w:t>
      </w:r>
      <w:r w:rsidR="008D1ECB">
        <w:lastRenderedPageBreak/>
        <w:t xml:space="preserve">соответствии с образовательной программой МДОУ «Детский сад № 221» и </w:t>
      </w:r>
      <w:r w:rsidR="008D1ECB" w:rsidRPr="00920A2B">
        <w:t xml:space="preserve"> </w:t>
      </w:r>
      <w:r w:rsidR="005057D5">
        <w:t xml:space="preserve"> </w:t>
      </w:r>
      <w:r w:rsidR="00013D4E">
        <w:t xml:space="preserve">Адаптированной </w:t>
      </w:r>
      <w:r w:rsidR="001A2597">
        <w:t xml:space="preserve">основной </w:t>
      </w:r>
      <w:r w:rsidR="00AF3C23">
        <w:t xml:space="preserve">образовательной  программой </w:t>
      </w:r>
      <w:r w:rsidR="008D1ECB" w:rsidRPr="00920A2B">
        <w:t xml:space="preserve"> </w:t>
      </w:r>
      <w:r w:rsidR="005057D5">
        <w:t>МДОУ «Детский сад № 221»</w:t>
      </w:r>
      <w:r w:rsidR="007F7075">
        <w:t>,</w:t>
      </w:r>
      <w:r w:rsidR="005057D5">
        <w:t xml:space="preserve"> составленной на основе Адаптированной основной образовательной программы </w:t>
      </w:r>
      <w:r w:rsidR="008D1ECB" w:rsidRPr="00920A2B">
        <w:t xml:space="preserve">дошкольного образования </w:t>
      </w:r>
      <w:r w:rsidR="005057D5">
        <w:t xml:space="preserve"> </w:t>
      </w:r>
      <w:r w:rsidR="008D1ECB" w:rsidRPr="00920A2B">
        <w:t>детей с тяжелыми нарушениями речи</w:t>
      </w:r>
      <w:r w:rsidR="008D1ECB">
        <w:t xml:space="preserve"> </w:t>
      </w:r>
      <w:r w:rsidR="008D1ECB" w:rsidRPr="00920A2B">
        <w:t>(одобрена решением федерального учебно-методического объединения по общему образованию 7 декабря 2017 г. Протокол № 6/17).</w:t>
      </w:r>
      <w:r w:rsidR="008D1ECB" w:rsidRPr="00195A11">
        <w:rPr>
          <w:sz w:val="28"/>
          <w:szCs w:val="28"/>
        </w:rPr>
        <w:t xml:space="preserve">        </w:t>
      </w:r>
    </w:p>
    <w:p w:rsidR="008D1ECB" w:rsidRDefault="00EB01C5" w:rsidP="00AD32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 xml:space="preserve">         </w:t>
      </w:r>
      <w:r w:rsidR="00920A2B" w:rsidRPr="00920A2B">
        <w:t xml:space="preserve">В группах компенсирующей </w:t>
      </w:r>
      <w:r w:rsidR="00920A2B">
        <w:t>направленности реализуется</w:t>
      </w:r>
      <w:r w:rsidR="008D1ECB">
        <w:t xml:space="preserve"> </w:t>
      </w:r>
      <w:r w:rsidR="00AF3C23">
        <w:t>А</w:t>
      </w:r>
      <w:r w:rsidR="00920A2B" w:rsidRPr="00920A2B">
        <w:t>даптированная основная образовательная программа дошкольного образования детей с тяжелыми нарушениями речи</w:t>
      </w:r>
      <w:r w:rsidR="005057D5">
        <w:t xml:space="preserve"> МДОУ «Детский сад № 221»</w:t>
      </w:r>
      <w:r w:rsidR="00920A2B" w:rsidRPr="00920A2B">
        <w:t xml:space="preserve">. </w:t>
      </w:r>
      <w:r w:rsidR="00201DE4">
        <w:t>Эта</w:t>
      </w:r>
      <w:r w:rsidR="005057D5">
        <w:t xml:space="preserve"> программа </w:t>
      </w:r>
      <w:r w:rsidR="00C239FA">
        <w:t xml:space="preserve">составлена для детей </w:t>
      </w:r>
      <w:r w:rsidR="00920A2B" w:rsidRPr="00920A2B">
        <w:t xml:space="preserve">с </w:t>
      </w:r>
      <w:r w:rsidR="00920A2B">
        <w:t>ограниченными</w:t>
      </w:r>
      <w:r w:rsidR="008D1ECB">
        <w:t xml:space="preserve">   </w:t>
      </w:r>
      <w:r w:rsidR="00920A2B" w:rsidRPr="00920A2B">
        <w:t>возможностями здоровья с учетом особенностей их психофизического развития</w:t>
      </w:r>
      <w:r w:rsidR="00C239FA">
        <w:t>, индивидуальных возможностей, обеспечивает коррекцию</w:t>
      </w:r>
      <w:r w:rsidR="00920A2B" w:rsidRPr="00920A2B">
        <w:t xml:space="preserve"> нарушений развития и социальную адаптацию воспитанников</w:t>
      </w:r>
      <w:r w:rsidR="008D1ECB">
        <w:t>.</w:t>
      </w:r>
    </w:p>
    <w:p w:rsidR="008D1ECB" w:rsidRDefault="00EB01C5" w:rsidP="00AD32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>
        <w:t xml:space="preserve">        </w:t>
      </w:r>
      <w:r w:rsidR="00195A11" w:rsidRPr="00920A2B">
        <w:t>Работа дошколь</w:t>
      </w:r>
      <w:r w:rsidR="00C239FA">
        <w:t xml:space="preserve">ной организации в учебном году </w:t>
      </w:r>
      <w:r w:rsidR="00195A11" w:rsidRPr="00920A2B">
        <w:t>осущ</w:t>
      </w:r>
      <w:r w:rsidR="00E930DD">
        <w:t xml:space="preserve">ествляется </w:t>
      </w:r>
      <w:r w:rsidR="008D1ECB">
        <w:t>в соответствии с</w:t>
      </w:r>
    </w:p>
    <w:p w:rsidR="00195A11" w:rsidRPr="00195A11" w:rsidRDefault="00195A11" w:rsidP="00AD32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</w:pPr>
      <w:r w:rsidRPr="00920A2B">
        <w:t xml:space="preserve">приоритетными направлениями и годовыми задачами. </w:t>
      </w:r>
    </w:p>
    <w:p w:rsidR="00195A11" w:rsidRPr="00195A11" w:rsidRDefault="00195A11" w:rsidP="00AD32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Анализ основных направлений и показателей деятельности детского сада в динамике осуществляется по данным результатов самообследования. Ежегодно на основе анализа работы дошкольного образовательного учреждения за истекший период составляется годовой план работы на учебный год, </w:t>
      </w:r>
      <w:r w:rsidR="00C2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охватывает все стороны </w:t>
      </w:r>
      <w:r w:rsidRPr="00920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работы ДОУ.</w:t>
      </w:r>
    </w:p>
    <w:p w:rsidR="00E930DD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работы </w:t>
      </w:r>
      <w:r w:rsidR="00F0338B">
        <w:rPr>
          <w:rFonts w:ascii="Times New Roman" w:hAnsi="Times New Roman" w:cs="Times New Roman"/>
          <w:sz w:val="24"/>
          <w:szCs w:val="24"/>
        </w:rPr>
        <w:t>учреждения</w:t>
      </w:r>
      <w:r w:rsidR="00C3363E" w:rsidRPr="0054408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30DD">
        <w:rPr>
          <w:rFonts w:ascii="Times New Roman" w:hAnsi="Times New Roman" w:cs="Times New Roman"/>
          <w:sz w:val="24"/>
          <w:szCs w:val="24"/>
        </w:rPr>
        <w:t xml:space="preserve"> физкультурно -</w:t>
      </w:r>
    </w:p>
    <w:p w:rsidR="00036FF8" w:rsidRDefault="00C3363E" w:rsidP="00E93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084">
        <w:rPr>
          <w:rFonts w:ascii="Times New Roman" w:hAnsi="Times New Roman" w:cs="Times New Roman"/>
          <w:sz w:val="24"/>
          <w:szCs w:val="24"/>
        </w:rPr>
        <w:t xml:space="preserve">оздоровительная деятельность. </w:t>
      </w:r>
      <w:r w:rsidR="0016595E" w:rsidRPr="00544084">
        <w:rPr>
          <w:rFonts w:ascii="Times New Roman" w:hAnsi="Times New Roman" w:cs="Times New Roman"/>
          <w:sz w:val="24"/>
          <w:szCs w:val="24"/>
        </w:rPr>
        <w:t>Разработана и активно внедряет</w:t>
      </w:r>
      <w:r w:rsidR="008D1ECB">
        <w:rPr>
          <w:rFonts w:ascii="Times New Roman" w:hAnsi="Times New Roman" w:cs="Times New Roman"/>
          <w:sz w:val="24"/>
          <w:szCs w:val="24"/>
        </w:rPr>
        <w:t>ся оздо</w:t>
      </w:r>
      <w:r w:rsidR="00C239FA">
        <w:rPr>
          <w:rFonts w:ascii="Times New Roman" w:hAnsi="Times New Roman" w:cs="Times New Roman"/>
          <w:sz w:val="24"/>
          <w:szCs w:val="24"/>
        </w:rPr>
        <w:t>ровительная программа на основе</w:t>
      </w:r>
      <w:r w:rsidR="008D1EC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16595E" w:rsidRPr="00544084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 (</w:t>
      </w:r>
      <w:r w:rsidR="00E14E5F">
        <w:rPr>
          <w:rFonts w:ascii="Times New Roman" w:hAnsi="Times New Roman" w:cs="Times New Roman"/>
          <w:sz w:val="24"/>
          <w:szCs w:val="24"/>
        </w:rPr>
        <w:t xml:space="preserve">сайт МДОУ </w:t>
      </w:r>
      <w:r w:rsidR="0016595E" w:rsidRPr="00544084">
        <w:rPr>
          <w:rFonts w:ascii="Times New Roman" w:hAnsi="Times New Roman" w:cs="Times New Roman"/>
          <w:sz w:val="24"/>
          <w:szCs w:val="24"/>
        </w:rPr>
        <w:t>«Оздоровительная программа МДОУ «</w:t>
      </w:r>
      <w:r w:rsidR="00996283">
        <w:rPr>
          <w:rFonts w:ascii="Times New Roman" w:hAnsi="Times New Roman" w:cs="Times New Roman"/>
          <w:sz w:val="24"/>
          <w:szCs w:val="24"/>
        </w:rPr>
        <w:t xml:space="preserve">Детский сад № 221»). </w:t>
      </w:r>
    </w:p>
    <w:p w:rsidR="00E930DD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Медицинское обслуживание детей в ДОУ обеспе</w:t>
      </w:r>
      <w:r w:rsidR="00E930DD">
        <w:rPr>
          <w:rFonts w:ascii="Times New Roman" w:hAnsi="Times New Roman" w:cs="Times New Roman"/>
          <w:sz w:val="24"/>
          <w:szCs w:val="24"/>
        </w:rPr>
        <w:t>чивается  медицинской службой в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действующего законодательства в сфере здравоохранения.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30DD">
        <w:rPr>
          <w:rFonts w:ascii="Times New Roman" w:hAnsi="Times New Roman" w:cs="Times New Roman"/>
          <w:sz w:val="24"/>
          <w:szCs w:val="24"/>
        </w:rPr>
        <w:t xml:space="preserve"> Для организации оздоровительной работы имеются медицинский, процедурный кабинеты, изолятор, музыкальный зал,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 </w:t>
      </w:r>
    </w:p>
    <w:p w:rsidR="00E930DD" w:rsidRPr="00E930DD" w:rsidRDefault="00EB01C5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Педагоги реализуют здоровьесберегающие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среды, которая также ориентирована на сохранение и укрепление здоровья детей.</w:t>
      </w:r>
    </w:p>
    <w:p w:rsidR="00E930DD" w:rsidRPr="00E930DD" w:rsidRDefault="006C6B2E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 обеспечивается реализацией следующих направлений: 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создание здоровьесберегающей  инфраструктуры образовательного учреждения  (состояние и содержание здания и помещений ДОУ в соответствии с гигиеническими нормативами; оснащенность групп, физкультурного зала, спортплощадок необходимым оборудованием и инвентарем;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наличие и необходимое оснащение медицинского кабинета;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организацию качественного питания;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необходимый (в расчете на количество детей) и квалифицированный состав специалистов, обеспечивающих работу с дошкольниками (ме</w:t>
      </w:r>
      <w:r w:rsidR="00201DE4">
        <w:rPr>
          <w:rFonts w:ascii="Times New Roman" w:hAnsi="Times New Roman" w:cs="Times New Roman"/>
          <w:sz w:val="24"/>
          <w:szCs w:val="24"/>
        </w:rPr>
        <w:t>дицинские работники, инструктор</w:t>
      </w:r>
      <w:r w:rsidRPr="00E930DD">
        <w:rPr>
          <w:rFonts w:ascii="Times New Roman" w:hAnsi="Times New Roman" w:cs="Times New Roman"/>
          <w:sz w:val="24"/>
          <w:szCs w:val="24"/>
        </w:rPr>
        <w:t xml:space="preserve"> по </w:t>
      </w:r>
      <w:r w:rsidR="00201DE4">
        <w:rPr>
          <w:rFonts w:ascii="Times New Roman" w:hAnsi="Times New Roman" w:cs="Times New Roman"/>
          <w:sz w:val="24"/>
          <w:szCs w:val="24"/>
        </w:rPr>
        <w:t>физической культуре, педагог-психолог</w:t>
      </w:r>
      <w:r w:rsidRPr="00E930DD">
        <w:rPr>
          <w:rFonts w:ascii="Times New Roman" w:hAnsi="Times New Roman" w:cs="Times New Roman"/>
          <w:sz w:val="24"/>
          <w:szCs w:val="24"/>
        </w:rPr>
        <w:t xml:space="preserve">, </w:t>
      </w:r>
      <w:r w:rsidR="00201DE4">
        <w:rPr>
          <w:rFonts w:ascii="Times New Roman" w:hAnsi="Times New Roman" w:cs="Times New Roman"/>
          <w:sz w:val="24"/>
          <w:szCs w:val="24"/>
        </w:rPr>
        <w:t>учителя-логопеды и др.</w:t>
      </w:r>
      <w:r w:rsidRPr="00E930DD">
        <w:rPr>
          <w:rFonts w:ascii="Times New Roman" w:hAnsi="Times New Roman" w:cs="Times New Roman"/>
          <w:sz w:val="24"/>
          <w:szCs w:val="24"/>
        </w:rPr>
        <w:t>);</w:t>
      </w:r>
      <w:r w:rsidR="008D1ECB">
        <w:rPr>
          <w:rFonts w:ascii="Times New Roman" w:hAnsi="Times New Roman" w:cs="Times New Roman"/>
          <w:sz w:val="24"/>
          <w:szCs w:val="24"/>
        </w:rPr>
        <w:t xml:space="preserve"> </w:t>
      </w:r>
      <w:r w:rsidRPr="00E930DD">
        <w:rPr>
          <w:rFonts w:ascii="Times New Roman" w:hAnsi="Times New Roman" w:cs="Times New Roman"/>
          <w:sz w:val="24"/>
          <w:szCs w:val="24"/>
        </w:rPr>
        <w:t>создание здоровьесберегающего пространства в каждой группе и в ДОУ в целом);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обеспечение оптимальной  организации образовательного процесса (соблюдение   гигиенических норм и требований к организации и объему нагрузки дошкольников; использование методов и методик обучения, адекватных возрастным возможностям и особенностям дошкольников (использование методик, прошедших апробацию); внедрение инноваций, в первую очередь, здоровьесберегающих образовательных программ и технологий, в образовательный процесс (под контролем специалистов); </w:t>
      </w:r>
      <w:r w:rsidRPr="00E930DD">
        <w:rPr>
          <w:rFonts w:ascii="Times New Roman" w:hAnsi="Times New Roman" w:cs="Times New Roman"/>
          <w:sz w:val="24"/>
          <w:szCs w:val="24"/>
        </w:rPr>
        <w:lastRenderedPageBreak/>
        <w:t>строгое соблюдение всех требований к использованию технических средств в обучении (аудиовизуальные и другие средства); рациональная и соответствующая требованиям организация занятий физической культуры и занятий активно-двигательного характера; индивидуализация образования – учет особенн</w:t>
      </w:r>
      <w:r w:rsidR="00201DE4">
        <w:rPr>
          <w:rFonts w:ascii="Times New Roman" w:hAnsi="Times New Roman" w:cs="Times New Roman"/>
          <w:sz w:val="24"/>
          <w:szCs w:val="24"/>
        </w:rPr>
        <w:t>остей развития каждого ребенка, учет</w:t>
      </w:r>
      <w:r w:rsidRPr="00E930DD">
        <w:rPr>
          <w:rFonts w:ascii="Times New Roman" w:hAnsi="Times New Roman" w:cs="Times New Roman"/>
          <w:sz w:val="24"/>
          <w:szCs w:val="24"/>
        </w:rPr>
        <w:t xml:space="preserve"> его физического, психического, интеллектуального и социального здоровья);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работы  (полноценная и эффективная   работа с дошкольниками всех групп здоровья (на физкультурных занятиях, в кружках и т.п.); организация занятий по </w:t>
      </w:r>
      <w:r w:rsidR="008D1ECB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Pr="00E930DD">
        <w:rPr>
          <w:rFonts w:ascii="Times New Roman" w:hAnsi="Times New Roman" w:cs="Times New Roman"/>
          <w:sz w:val="24"/>
          <w:szCs w:val="24"/>
        </w:rPr>
        <w:t xml:space="preserve">;  организация часов активных движений (динамической паузы); организация динамических и физкультурных пауз на занятиях, способствующих эмоциональной разгрузке и повышению двигательной активности дошкольников; регулярное проведение спортивно-оздоровительных мероприятий (дней здоровья, соревнований, спартакиад, походов и т.п.); </w:t>
      </w:r>
    </w:p>
    <w:p w:rsidR="00E930DD" w:rsidRPr="00E930DD" w:rsidRDefault="00201DE4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просветительн</w:t>
      </w:r>
      <w:r w:rsidR="00E930DD" w:rsidRPr="00E930DD">
        <w:rPr>
          <w:rFonts w:ascii="Times New Roman" w:hAnsi="Times New Roman" w:cs="Times New Roman"/>
          <w:sz w:val="24"/>
          <w:szCs w:val="24"/>
        </w:rPr>
        <w:t>о-воспитательная рабо</w:t>
      </w:r>
      <w:r w:rsidR="00817A53">
        <w:rPr>
          <w:rFonts w:ascii="Times New Roman" w:hAnsi="Times New Roman" w:cs="Times New Roman"/>
          <w:sz w:val="24"/>
          <w:szCs w:val="24"/>
        </w:rPr>
        <w:t>та с воспитанниками (реализация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 в системе работы дошкольного образовательного учреждения авторских образовательных программ, направленных на формирование ценности здоровья и здорового образа жизни «Физическая культурам – дошкольникам» (Л.Д. Глазыриной);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организация психолого-педагогического просвещения и методического обучения специалистов детского сада;  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организация взаимодействия с родителями;</w:t>
      </w:r>
    </w:p>
    <w:p w:rsidR="00E930DD" w:rsidRPr="00E930DD" w:rsidRDefault="00E930DD" w:rsidP="00E930D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профилактика и динамическое наблюдение за состоянием здоровья. 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Для оценки общего состояния дел по данному вопросу учитывается: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общее состояние здоровья воспитанников;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заболеваемость детей в течение года;</w:t>
      </w:r>
    </w:p>
    <w:p w:rsidR="00E930DD" w:rsidRPr="00E930DD" w:rsidRDefault="00E930DD" w:rsidP="00E93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>суммарные данные по гру</w:t>
      </w:r>
      <w:r w:rsidR="00817A53">
        <w:rPr>
          <w:rFonts w:ascii="Times New Roman" w:hAnsi="Times New Roman" w:cs="Times New Roman"/>
          <w:sz w:val="24"/>
          <w:szCs w:val="24"/>
        </w:rPr>
        <w:t>ппам здоровья для организации</w:t>
      </w:r>
      <w:r w:rsidRPr="00E930DD">
        <w:rPr>
          <w:rFonts w:ascii="Times New Roman" w:hAnsi="Times New Roman" w:cs="Times New Roman"/>
          <w:sz w:val="24"/>
          <w:szCs w:val="24"/>
        </w:rPr>
        <w:t xml:space="preserve"> профилактической работы, закаливания и организации рационального питания.</w:t>
      </w:r>
    </w:p>
    <w:p w:rsidR="00E930DD" w:rsidRPr="00E930DD" w:rsidRDefault="00E930DD" w:rsidP="00E93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D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30DD">
        <w:rPr>
          <w:rFonts w:ascii="Times New Roman" w:hAnsi="Times New Roman" w:cs="Times New Roman"/>
          <w:sz w:val="24"/>
          <w:szCs w:val="24"/>
        </w:rPr>
        <w:t xml:space="preserve"> Анализ состояни</w:t>
      </w:r>
      <w:r w:rsidR="00C239FA">
        <w:rPr>
          <w:rFonts w:ascii="Times New Roman" w:hAnsi="Times New Roman" w:cs="Times New Roman"/>
          <w:sz w:val="24"/>
          <w:szCs w:val="24"/>
        </w:rPr>
        <w:t>я здоровья воспитанников за 2017</w:t>
      </w:r>
      <w:r w:rsidRPr="00E930DD">
        <w:rPr>
          <w:rFonts w:ascii="Times New Roman" w:hAnsi="Times New Roman" w:cs="Times New Roman"/>
          <w:sz w:val="24"/>
          <w:szCs w:val="24"/>
        </w:rPr>
        <w:t>-</w:t>
      </w:r>
      <w:r w:rsidR="00C239FA">
        <w:rPr>
          <w:rFonts w:ascii="Times New Roman" w:hAnsi="Times New Roman" w:cs="Times New Roman"/>
          <w:sz w:val="24"/>
          <w:szCs w:val="24"/>
        </w:rPr>
        <w:t>2018</w:t>
      </w:r>
      <w:r w:rsidRPr="00E930DD">
        <w:rPr>
          <w:rFonts w:ascii="Times New Roman" w:hAnsi="Times New Roman" w:cs="Times New Roman"/>
          <w:sz w:val="24"/>
          <w:szCs w:val="24"/>
        </w:rPr>
        <w:t xml:space="preserve"> г.г. представлен </w:t>
      </w:r>
      <w:r w:rsidR="00201DE4">
        <w:rPr>
          <w:rFonts w:ascii="Times New Roman" w:hAnsi="Times New Roman" w:cs="Times New Roman"/>
          <w:sz w:val="24"/>
          <w:szCs w:val="24"/>
        </w:rPr>
        <w:t xml:space="preserve">в </w:t>
      </w:r>
      <w:r w:rsidRPr="00E930DD">
        <w:rPr>
          <w:rFonts w:ascii="Times New Roman" w:hAnsi="Times New Roman" w:cs="Times New Roman"/>
          <w:sz w:val="24"/>
          <w:szCs w:val="24"/>
        </w:rPr>
        <w:t>нижеприведенных таблицах</w:t>
      </w:r>
      <w:r w:rsidR="00710B6F">
        <w:rPr>
          <w:rFonts w:ascii="Times New Roman" w:hAnsi="Times New Roman" w:cs="Times New Roman"/>
          <w:sz w:val="24"/>
          <w:szCs w:val="24"/>
        </w:rPr>
        <w:t xml:space="preserve">  ( приложение </w:t>
      </w:r>
      <w:r w:rsidR="00710B6F" w:rsidRPr="00710B6F">
        <w:rPr>
          <w:rFonts w:ascii="Times New Roman" w:hAnsi="Times New Roman" w:cs="Times New Roman"/>
          <w:sz w:val="24"/>
          <w:szCs w:val="24"/>
        </w:rPr>
        <w:t>«Результаты  состояния здоровья детей»</w:t>
      </w:r>
      <w:r w:rsidR="00710B6F">
        <w:rPr>
          <w:rFonts w:ascii="Times New Roman" w:hAnsi="Times New Roman" w:cs="Times New Roman"/>
          <w:sz w:val="24"/>
          <w:szCs w:val="24"/>
        </w:rPr>
        <w:t>)</w:t>
      </w:r>
      <w:r w:rsidRPr="00E930DD">
        <w:rPr>
          <w:rFonts w:ascii="Times New Roman" w:hAnsi="Times New Roman" w:cs="Times New Roman"/>
          <w:sz w:val="24"/>
          <w:szCs w:val="24"/>
        </w:rPr>
        <w:t>.</w:t>
      </w:r>
    </w:p>
    <w:p w:rsidR="00E930DD" w:rsidRPr="00E930DD" w:rsidRDefault="00E930DD" w:rsidP="00E93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DD">
        <w:rPr>
          <w:rFonts w:ascii="Times New Roman" w:hAnsi="Times New Roman" w:cs="Times New Roman"/>
          <w:b/>
          <w:sz w:val="24"/>
          <w:szCs w:val="24"/>
        </w:rPr>
        <w:t>Группы здоровья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267"/>
        <w:gridCol w:w="3267"/>
      </w:tblGrid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7" w:type="dxa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7" w:type="dxa"/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5057D5" w:rsidRPr="00E930DD" w:rsidTr="005057D5">
        <w:trPr>
          <w:trHeight w:val="5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19</w:t>
            </w:r>
          </w:p>
        </w:tc>
      </w:tr>
      <w:tr w:rsidR="005057D5" w:rsidRPr="00E930DD" w:rsidTr="005057D5">
        <w:trPr>
          <w:trHeight w:val="41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42</w:t>
            </w:r>
          </w:p>
        </w:tc>
      </w:tr>
      <w:tr w:rsidR="005057D5" w:rsidRPr="00E930DD" w:rsidTr="005057D5">
        <w:trPr>
          <w:trHeight w:val="27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61</w:t>
            </w:r>
          </w:p>
        </w:tc>
      </w:tr>
      <w:tr w:rsidR="005057D5" w:rsidRPr="00E930DD" w:rsidTr="005057D5">
        <w:trPr>
          <w:trHeight w:val="55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30</w:t>
            </w:r>
          </w:p>
        </w:tc>
      </w:tr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149</w:t>
            </w:r>
          </w:p>
        </w:tc>
      </w:tr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179</w:t>
            </w:r>
          </w:p>
        </w:tc>
      </w:tr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4</w:t>
            </w:r>
          </w:p>
        </w:tc>
      </w:tr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21</w:t>
            </w:r>
          </w:p>
        </w:tc>
      </w:tr>
      <w:tr w:rsidR="005057D5" w:rsidRPr="00E930DD" w:rsidTr="005057D5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7D5" w:rsidRPr="00E930DD" w:rsidRDefault="005057D5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7" w:type="dxa"/>
          </w:tcPr>
          <w:p w:rsidR="005057D5" w:rsidRPr="00C27A16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7" w:type="dxa"/>
            <w:shd w:val="clear" w:color="auto" w:fill="auto"/>
          </w:tcPr>
          <w:p w:rsidR="005057D5" w:rsidRPr="008C5A4B" w:rsidRDefault="005057D5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25</w:t>
            </w:r>
          </w:p>
        </w:tc>
      </w:tr>
    </w:tbl>
    <w:p w:rsidR="008D1ECB" w:rsidRDefault="008D1ECB" w:rsidP="006C6B2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DD" w:rsidRPr="00E930DD" w:rsidRDefault="00E930DD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Пропуски по болезни на 1 ребенка за год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267"/>
        <w:gridCol w:w="3268"/>
      </w:tblGrid>
      <w:tr w:rsidR="00E930DD" w:rsidRPr="00E930DD" w:rsidTr="00E8236C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DD" w:rsidRPr="00E930DD" w:rsidRDefault="00E930DD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7" w:type="dxa"/>
            <w:shd w:val="clear" w:color="auto" w:fill="auto"/>
          </w:tcPr>
          <w:p w:rsidR="00E930DD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68" w:type="dxa"/>
          </w:tcPr>
          <w:p w:rsidR="00E930DD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364EC7" w:rsidRPr="00E930DD" w:rsidTr="00E8236C">
        <w:trPr>
          <w:trHeight w:val="54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дней по д/саду</w:t>
            </w:r>
          </w:p>
        </w:tc>
        <w:tc>
          <w:tcPr>
            <w:tcW w:w="3267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</w:t>
            </w:r>
          </w:p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5,54%</w:t>
            </w:r>
          </w:p>
        </w:tc>
        <w:tc>
          <w:tcPr>
            <w:tcW w:w="3268" w:type="dxa"/>
          </w:tcPr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4,52%</w:t>
            </w:r>
          </w:p>
        </w:tc>
      </w:tr>
      <w:tr w:rsidR="00364EC7" w:rsidRPr="00E930DD" w:rsidTr="00E8236C">
        <w:trPr>
          <w:trHeight w:val="56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т.ч от 1 до 3лет</w:t>
            </w:r>
          </w:p>
        </w:tc>
        <w:tc>
          <w:tcPr>
            <w:tcW w:w="3267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7,42%</w:t>
            </w:r>
          </w:p>
        </w:tc>
        <w:tc>
          <w:tcPr>
            <w:tcW w:w="3268" w:type="dxa"/>
          </w:tcPr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</w:p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7,81%</w:t>
            </w:r>
          </w:p>
        </w:tc>
      </w:tr>
      <w:tr w:rsidR="00364EC7" w:rsidRPr="00E930DD" w:rsidTr="00E8236C"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 лет и старше</w:t>
            </w:r>
          </w:p>
        </w:tc>
        <w:tc>
          <w:tcPr>
            <w:tcW w:w="3267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2413</w:t>
            </w:r>
          </w:p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5,11%</w:t>
            </w:r>
          </w:p>
        </w:tc>
        <w:tc>
          <w:tcPr>
            <w:tcW w:w="3268" w:type="dxa"/>
          </w:tcPr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  <w:p w:rsidR="00364EC7" w:rsidRPr="008C5A4B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B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3,7 %</w:t>
            </w:r>
          </w:p>
        </w:tc>
      </w:tr>
    </w:tbl>
    <w:p w:rsidR="00EB01C5" w:rsidRDefault="00EB01C5" w:rsidP="006C6B2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0DD" w:rsidRPr="00E930DD" w:rsidRDefault="00E930DD" w:rsidP="00E930D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 здоровья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89"/>
        <w:gridCol w:w="2189"/>
        <w:gridCol w:w="2189"/>
      </w:tblGrid>
      <w:tr w:rsidR="00364EC7" w:rsidRPr="00E930DD" w:rsidTr="00364EC7">
        <w:tc>
          <w:tcPr>
            <w:tcW w:w="2988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89" w:type="dxa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89" w:type="dxa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89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364EC7" w:rsidRPr="00E930DD" w:rsidTr="00364EC7">
        <w:tc>
          <w:tcPr>
            <w:tcW w:w="2988" w:type="dxa"/>
            <w:shd w:val="clear" w:color="auto" w:fill="auto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2189" w:type="dxa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189" w:type="dxa"/>
          </w:tcPr>
          <w:p w:rsidR="00364EC7" w:rsidRPr="00E930DD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2189" w:type="dxa"/>
            <w:shd w:val="clear" w:color="auto" w:fill="auto"/>
          </w:tcPr>
          <w:p w:rsidR="00364EC7" w:rsidRPr="00364EC7" w:rsidRDefault="00364EC7" w:rsidP="00E8236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364EC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15,09</w:t>
            </w:r>
          </w:p>
        </w:tc>
      </w:tr>
    </w:tbl>
    <w:p w:rsidR="00EB01C5" w:rsidRDefault="00EB01C5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4EC7" w:rsidRPr="00364EC7" w:rsidRDefault="00EB01C5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4EC7" w:rsidRPr="00364EC7">
        <w:rPr>
          <w:rFonts w:ascii="Times New Roman" w:hAnsi="Times New Roman" w:cs="Times New Roman"/>
          <w:sz w:val="24"/>
          <w:szCs w:val="24"/>
        </w:rPr>
        <w:t>При реализации Оздоровитель</w:t>
      </w:r>
      <w:r w:rsidR="006C6B2E">
        <w:rPr>
          <w:rFonts w:ascii="Times New Roman" w:hAnsi="Times New Roman" w:cs="Times New Roman"/>
          <w:sz w:val="24"/>
          <w:szCs w:val="24"/>
        </w:rPr>
        <w:t xml:space="preserve">ной программы МДОУ «Детский сад </w:t>
      </w:r>
      <w:r w:rsidR="00C239FA">
        <w:rPr>
          <w:rFonts w:ascii="Times New Roman" w:hAnsi="Times New Roman" w:cs="Times New Roman"/>
          <w:sz w:val="24"/>
          <w:szCs w:val="24"/>
        </w:rPr>
        <w:t xml:space="preserve">№ 221» </w:t>
      </w:r>
      <w:r w:rsidR="00364EC7" w:rsidRPr="00364EC7">
        <w:rPr>
          <w:rFonts w:ascii="Times New Roman" w:hAnsi="Times New Roman" w:cs="Times New Roman"/>
          <w:sz w:val="24"/>
          <w:szCs w:val="24"/>
        </w:rPr>
        <w:t xml:space="preserve">педагогический коллектив акцентировал внимание на использование здоровьесберегающих технологий и социального партнерства с родителями.                                                          </w:t>
      </w:r>
    </w:p>
    <w:p w:rsidR="00364EC7" w:rsidRPr="00364EC7" w:rsidRDefault="00C239FA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Прослеживаются </w:t>
      </w:r>
      <w:r w:rsidR="00364EC7" w:rsidRPr="00364EC7">
        <w:rPr>
          <w:rFonts w:ascii="Times New Roman" w:hAnsi="Times New Roman" w:cs="Times New Roman"/>
          <w:sz w:val="24"/>
          <w:szCs w:val="24"/>
        </w:rPr>
        <w:t xml:space="preserve">стабильно положительные результаты состояния здоровья детей по   сравнению с предыдущим годом. </w:t>
      </w:r>
    </w:p>
    <w:p w:rsidR="00364EC7" w:rsidRPr="00364EC7" w:rsidRDefault="00364EC7" w:rsidP="00364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EC7">
        <w:rPr>
          <w:rFonts w:ascii="Times New Roman" w:hAnsi="Times New Roman" w:cs="Times New Roman"/>
          <w:sz w:val="24"/>
          <w:szCs w:val="24"/>
        </w:rPr>
        <w:t xml:space="preserve">        Увелич</w:t>
      </w:r>
      <w:r w:rsidR="00C239FA">
        <w:rPr>
          <w:rFonts w:ascii="Times New Roman" w:hAnsi="Times New Roman" w:cs="Times New Roman"/>
          <w:sz w:val="24"/>
          <w:szCs w:val="24"/>
        </w:rPr>
        <w:t xml:space="preserve">илось количество воспитанников </w:t>
      </w:r>
      <w:r w:rsidR="00201DE4">
        <w:rPr>
          <w:rFonts w:ascii="Times New Roman" w:hAnsi="Times New Roman" w:cs="Times New Roman"/>
          <w:sz w:val="24"/>
          <w:szCs w:val="24"/>
        </w:rPr>
        <w:t xml:space="preserve">с  </w:t>
      </w:r>
      <w:r w:rsidRPr="00364EC7">
        <w:rPr>
          <w:rFonts w:ascii="Times New Roman" w:hAnsi="Times New Roman" w:cs="Times New Roman"/>
          <w:sz w:val="24"/>
          <w:szCs w:val="24"/>
        </w:rPr>
        <w:t>I группой здоровья.   Пропуски по болезни</w:t>
      </w:r>
      <w:r w:rsidR="00C239FA">
        <w:rPr>
          <w:rFonts w:ascii="Times New Roman" w:hAnsi="Times New Roman" w:cs="Times New Roman"/>
          <w:sz w:val="24"/>
          <w:szCs w:val="24"/>
        </w:rPr>
        <w:t xml:space="preserve"> на одного ребенка снизились и </w:t>
      </w:r>
      <w:r w:rsidR="00817A53">
        <w:rPr>
          <w:rFonts w:ascii="Times New Roman" w:hAnsi="Times New Roman" w:cs="Times New Roman"/>
          <w:sz w:val="24"/>
          <w:szCs w:val="24"/>
        </w:rPr>
        <w:t>составили 3,7</w:t>
      </w:r>
      <w:r w:rsidRPr="00364EC7">
        <w:rPr>
          <w:rFonts w:ascii="Times New Roman" w:hAnsi="Times New Roman" w:cs="Times New Roman"/>
          <w:sz w:val="24"/>
          <w:szCs w:val="24"/>
        </w:rPr>
        <w:t xml:space="preserve"> %.  Показатели индекса здоровья составляют 15,</w:t>
      </w:r>
      <w:r w:rsidR="00C239FA">
        <w:rPr>
          <w:rFonts w:ascii="Times New Roman" w:hAnsi="Times New Roman" w:cs="Times New Roman"/>
          <w:sz w:val="24"/>
          <w:szCs w:val="24"/>
        </w:rPr>
        <w:t>0</w:t>
      </w:r>
      <w:r w:rsidRPr="00364EC7">
        <w:rPr>
          <w:rFonts w:ascii="Times New Roman" w:hAnsi="Times New Roman" w:cs="Times New Roman"/>
          <w:sz w:val="24"/>
          <w:szCs w:val="24"/>
        </w:rPr>
        <w:t>9%.</w:t>
      </w:r>
      <w:r w:rsidRPr="00364EC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64EC7" w:rsidRPr="00364EC7" w:rsidRDefault="00364EC7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64EC7">
        <w:rPr>
          <w:rFonts w:ascii="Times New Roman" w:hAnsi="Times New Roman" w:cs="Times New Roman"/>
          <w:sz w:val="24"/>
          <w:szCs w:val="24"/>
        </w:rPr>
        <w:t>С сотрудниками и воспитанниками детского сада постоянно проводится воспитательная работа.</w:t>
      </w:r>
    </w:p>
    <w:p w:rsidR="00364EC7" w:rsidRPr="00364EC7" w:rsidRDefault="00364EC7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C7">
        <w:rPr>
          <w:rFonts w:ascii="Times New Roman" w:hAnsi="Times New Roman" w:cs="Times New Roman"/>
          <w:sz w:val="24"/>
          <w:szCs w:val="24"/>
        </w:rPr>
        <w:t xml:space="preserve">      20 марта 2018 года для воспитанников подготовительных групп № 12 и № 1 было проведено игровое занятие «Готовность 01» сотрудниками МКУ «ЦЕНТР ГРАЖДАНСКОЙ ЗАЩИТЫ». Дети участвовали в спартакиаде: спасали животных на пожаре, тушили пожар, оказывали первую помощь пострадавшим, готовили оборудование к тушению пожара.  За участие в спартакиаде воспитанники награждены грамотой.</w:t>
      </w:r>
    </w:p>
    <w:p w:rsidR="00364EC7" w:rsidRPr="00364EC7" w:rsidRDefault="00364EC7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C7">
        <w:rPr>
          <w:rFonts w:ascii="Times New Roman" w:hAnsi="Times New Roman" w:cs="Times New Roman"/>
          <w:sz w:val="24"/>
          <w:szCs w:val="24"/>
        </w:rPr>
        <w:t xml:space="preserve">      В 2018 г в г Ярославле проходил Ярославский полумарафон "Бегом по Золотому коль</w:t>
      </w:r>
      <w:r w:rsidR="00C239FA">
        <w:rPr>
          <w:rFonts w:ascii="Times New Roman" w:hAnsi="Times New Roman" w:cs="Times New Roman"/>
          <w:sz w:val="24"/>
          <w:szCs w:val="24"/>
        </w:rPr>
        <w:t xml:space="preserve">цу". Уникальный беговой проект </w:t>
      </w:r>
      <w:r w:rsidRPr="00364EC7">
        <w:rPr>
          <w:rFonts w:ascii="Times New Roman" w:hAnsi="Times New Roman" w:cs="Times New Roman"/>
          <w:sz w:val="24"/>
          <w:szCs w:val="24"/>
        </w:rPr>
        <w:t>проходит по туристическому маршруту «Золотого кольца». В этом году он объединил порядка 84 тысяч участников и 12 городов. Воспитанник нашего детского сада Егор Караев и вся его семья приняли активное участие в проекте. Егор бежал дистанцию 300 метров!</w:t>
      </w:r>
    </w:p>
    <w:p w:rsidR="00364EC7" w:rsidRPr="00364EC7" w:rsidRDefault="00364EC7" w:rsidP="00364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C7">
        <w:rPr>
          <w:rFonts w:ascii="Times New Roman" w:hAnsi="Times New Roman" w:cs="Times New Roman"/>
          <w:sz w:val="24"/>
          <w:szCs w:val="24"/>
        </w:rPr>
        <w:t xml:space="preserve">      В 2018 г в г Ярославле стартовал городской проект «Ярзарядка».  </w:t>
      </w:r>
    </w:p>
    <w:p w:rsidR="00364EC7" w:rsidRDefault="00364EC7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EC7">
        <w:rPr>
          <w:rFonts w:ascii="Times New Roman" w:hAnsi="Times New Roman" w:cs="Times New Roman"/>
          <w:sz w:val="24"/>
          <w:szCs w:val="24"/>
        </w:rPr>
        <w:t xml:space="preserve">      Общегородская зарядка проходила в городе еженедельно и объединяла любителей здорового образа жизни разных возрастов. 5 сотр</w:t>
      </w:r>
      <w:r w:rsidR="00C239FA">
        <w:rPr>
          <w:rFonts w:ascii="Times New Roman" w:hAnsi="Times New Roman" w:cs="Times New Roman"/>
          <w:sz w:val="24"/>
          <w:szCs w:val="24"/>
        </w:rPr>
        <w:t xml:space="preserve">удников дошкольной организации </w:t>
      </w:r>
      <w:r w:rsidRPr="00364EC7">
        <w:rPr>
          <w:rFonts w:ascii="Times New Roman" w:hAnsi="Times New Roman" w:cs="Times New Roman"/>
          <w:sz w:val="24"/>
          <w:szCs w:val="24"/>
        </w:rPr>
        <w:t>приняли участие в данном мероприятии.</w:t>
      </w:r>
    </w:p>
    <w:p w:rsidR="00201DE4" w:rsidRDefault="00201DE4" w:rsidP="00EB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Систематически по  пятницам в детском саду проходит музыкально-спортивный флеш-моб</w:t>
      </w:r>
      <w:r w:rsidR="003C0887">
        <w:rPr>
          <w:rFonts w:ascii="Times New Roman" w:hAnsi="Times New Roman" w:cs="Times New Roman"/>
          <w:sz w:val="24"/>
          <w:szCs w:val="24"/>
        </w:rPr>
        <w:t xml:space="preserve"> для воспитанников от 4 до 7 лет.</w:t>
      </w:r>
    </w:p>
    <w:p w:rsidR="0042201F" w:rsidRDefault="0042201F" w:rsidP="00BD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30DD" w:rsidRPr="00E930DD">
        <w:rPr>
          <w:rFonts w:ascii="Times New Roman" w:hAnsi="Times New Roman" w:cs="Times New Roman"/>
          <w:sz w:val="24"/>
          <w:szCs w:val="24"/>
        </w:rPr>
        <w:t>Вторым приоритетным направлением работы детского сада является коррекцио</w:t>
      </w:r>
      <w:r w:rsidR="00364EC7">
        <w:rPr>
          <w:rFonts w:ascii="Times New Roman" w:hAnsi="Times New Roman" w:cs="Times New Roman"/>
          <w:sz w:val="24"/>
          <w:szCs w:val="24"/>
        </w:rPr>
        <w:t>нно-речевая деятельность. В 2018 – 2019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3C0887">
        <w:rPr>
          <w:rFonts w:ascii="Times New Roman" w:hAnsi="Times New Roman" w:cs="Times New Roman"/>
          <w:sz w:val="24"/>
          <w:szCs w:val="24"/>
        </w:rPr>
        <w:t xml:space="preserve">58 воспитанников 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с тяжелыми </w:t>
      </w:r>
      <w:r w:rsidR="00364EC7">
        <w:rPr>
          <w:rFonts w:ascii="Times New Roman" w:hAnsi="Times New Roman" w:cs="Times New Roman"/>
          <w:sz w:val="24"/>
          <w:szCs w:val="24"/>
        </w:rPr>
        <w:t xml:space="preserve">нарушениями речи </w:t>
      </w:r>
      <w:r w:rsidR="003C0887">
        <w:rPr>
          <w:rFonts w:ascii="Times New Roman" w:hAnsi="Times New Roman" w:cs="Times New Roman"/>
          <w:sz w:val="24"/>
          <w:szCs w:val="24"/>
        </w:rPr>
        <w:t>посещают</w:t>
      </w:r>
      <w:r w:rsidR="00364EC7">
        <w:rPr>
          <w:rFonts w:ascii="Times New Roman" w:hAnsi="Times New Roman" w:cs="Times New Roman"/>
          <w:sz w:val="24"/>
          <w:szCs w:val="24"/>
        </w:rPr>
        <w:t xml:space="preserve"> 4 </w:t>
      </w:r>
      <w:r w:rsidR="00E930DD" w:rsidRPr="00E930DD">
        <w:rPr>
          <w:rFonts w:ascii="Times New Roman" w:hAnsi="Times New Roman" w:cs="Times New Roman"/>
          <w:sz w:val="24"/>
          <w:szCs w:val="24"/>
        </w:rPr>
        <w:t>комбинированные и 2 компенсиру</w:t>
      </w:r>
      <w:r w:rsidR="003C0887">
        <w:rPr>
          <w:rFonts w:ascii="Times New Roman" w:hAnsi="Times New Roman" w:cs="Times New Roman"/>
          <w:sz w:val="24"/>
          <w:szCs w:val="24"/>
        </w:rPr>
        <w:t>ющие группы</w:t>
      </w:r>
      <w:r w:rsidR="00E930DD" w:rsidRPr="00E930DD">
        <w:rPr>
          <w:rFonts w:ascii="Times New Roman" w:hAnsi="Times New Roman" w:cs="Times New Roman"/>
          <w:sz w:val="24"/>
          <w:szCs w:val="24"/>
        </w:rPr>
        <w:t>.  Проведением коррекционной работы занимаются психологическая и логопедическая службы. В их задачу входит устранение и коррекция речевых нарушений, ранняя диагностика и пропедевтика тяжелой речевой патологии и отклонений в психическом здоровье детей, оформление документов на ПМПК</w:t>
      </w:r>
      <w:r w:rsidR="006240C3">
        <w:rPr>
          <w:rFonts w:ascii="Times New Roman" w:hAnsi="Times New Roman" w:cs="Times New Roman"/>
          <w:sz w:val="24"/>
          <w:szCs w:val="24"/>
        </w:rPr>
        <w:t xml:space="preserve"> (Психолого-медико-педагогическая комиссия)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, диагностика готовности </w:t>
      </w:r>
      <w:r w:rsidR="003C0887">
        <w:rPr>
          <w:rFonts w:ascii="Times New Roman" w:hAnsi="Times New Roman" w:cs="Times New Roman"/>
          <w:sz w:val="24"/>
          <w:szCs w:val="24"/>
        </w:rPr>
        <w:t>воспитанников</w:t>
      </w:r>
      <w:r w:rsidR="00E930DD" w:rsidRPr="00E930DD">
        <w:rPr>
          <w:rFonts w:ascii="Times New Roman" w:hAnsi="Times New Roman" w:cs="Times New Roman"/>
          <w:sz w:val="24"/>
          <w:szCs w:val="24"/>
        </w:rPr>
        <w:t xml:space="preserve"> к школе, а также консультационная помощь педагогам и родителям. В дошкольном учреждении функционирует психолого-медико-педагогический конси</w:t>
      </w:r>
      <w:r w:rsidR="00C239FA">
        <w:rPr>
          <w:rFonts w:ascii="Times New Roman" w:hAnsi="Times New Roman" w:cs="Times New Roman"/>
          <w:sz w:val="24"/>
          <w:szCs w:val="24"/>
        </w:rPr>
        <w:t xml:space="preserve">лиум.   В текущем учебном году </w:t>
      </w:r>
      <w:r w:rsidR="00E930DD" w:rsidRPr="00E930DD">
        <w:rPr>
          <w:rFonts w:ascii="Times New Roman" w:hAnsi="Times New Roman" w:cs="Times New Roman"/>
          <w:sz w:val="24"/>
          <w:szCs w:val="24"/>
        </w:rPr>
        <w:t>на городскую психолого-медико-педаго</w:t>
      </w:r>
      <w:r w:rsidR="003C0887">
        <w:rPr>
          <w:rFonts w:ascii="Times New Roman" w:hAnsi="Times New Roman" w:cs="Times New Roman"/>
          <w:sz w:val="24"/>
          <w:szCs w:val="24"/>
        </w:rPr>
        <w:t>гическую комиссию направлены</w:t>
      </w:r>
      <w:r w:rsidR="00BB0139">
        <w:rPr>
          <w:rFonts w:ascii="Times New Roman" w:hAnsi="Times New Roman" w:cs="Times New Roman"/>
          <w:sz w:val="24"/>
          <w:szCs w:val="24"/>
        </w:rPr>
        <w:t xml:space="preserve"> </w:t>
      </w:r>
      <w:r w:rsidR="00364EC7">
        <w:rPr>
          <w:rFonts w:ascii="Times New Roman" w:hAnsi="Times New Roman" w:cs="Times New Roman"/>
          <w:sz w:val="24"/>
          <w:szCs w:val="24"/>
        </w:rPr>
        <w:t>5</w:t>
      </w:r>
      <w:r w:rsidR="00BB0139">
        <w:rPr>
          <w:rFonts w:ascii="Times New Roman" w:hAnsi="Times New Roman" w:cs="Times New Roman"/>
          <w:sz w:val="24"/>
          <w:szCs w:val="24"/>
        </w:rPr>
        <w:t>1</w:t>
      </w:r>
      <w:r w:rsidR="00364EC7">
        <w:rPr>
          <w:rFonts w:ascii="Times New Roman" w:hAnsi="Times New Roman" w:cs="Times New Roman"/>
          <w:sz w:val="24"/>
          <w:szCs w:val="24"/>
        </w:rPr>
        <w:t xml:space="preserve"> </w:t>
      </w:r>
      <w:r w:rsidR="00BB0139">
        <w:rPr>
          <w:rFonts w:ascii="Times New Roman" w:hAnsi="Times New Roman" w:cs="Times New Roman"/>
          <w:sz w:val="24"/>
          <w:szCs w:val="24"/>
        </w:rPr>
        <w:t>воспитанник.</w:t>
      </w:r>
    </w:p>
    <w:p w:rsidR="009A29A2" w:rsidRPr="001A2597" w:rsidRDefault="0042201F" w:rsidP="00BD0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97">
        <w:rPr>
          <w:rFonts w:ascii="Times New Roman" w:hAnsi="Times New Roman" w:cs="Times New Roman"/>
          <w:sz w:val="24"/>
          <w:szCs w:val="24"/>
        </w:rPr>
        <w:t xml:space="preserve">       </w:t>
      </w:r>
      <w:r w:rsidR="00C239FA" w:rsidRPr="001A2597">
        <w:rPr>
          <w:rFonts w:ascii="Times New Roman" w:hAnsi="Times New Roman" w:cs="Times New Roman"/>
          <w:sz w:val="24"/>
          <w:szCs w:val="24"/>
        </w:rPr>
        <w:t xml:space="preserve">100% воспитанников с ОВЗ </w:t>
      </w:r>
      <w:r w:rsidR="00AD3224">
        <w:rPr>
          <w:rFonts w:ascii="Times New Roman" w:hAnsi="Times New Roman" w:cs="Times New Roman"/>
          <w:sz w:val="24"/>
          <w:szCs w:val="24"/>
        </w:rPr>
        <w:t>групп</w:t>
      </w:r>
      <w:r w:rsidR="009A29A2" w:rsidRPr="001A2597">
        <w:rPr>
          <w:rFonts w:ascii="Times New Roman" w:hAnsi="Times New Roman" w:cs="Times New Roman"/>
          <w:sz w:val="24"/>
          <w:szCs w:val="24"/>
        </w:rPr>
        <w:t xml:space="preserve"> №</w:t>
      </w:r>
      <w:r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BB0139" w:rsidRPr="001A2597">
        <w:rPr>
          <w:rFonts w:ascii="Times New Roman" w:hAnsi="Times New Roman" w:cs="Times New Roman"/>
          <w:sz w:val="24"/>
          <w:szCs w:val="24"/>
        </w:rPr>
        <w:t>7</w:t>
      </w:r>
      <w:r w:rsidR="00AD3224">
        <w:rPr>
          <w:rFonts w:ascii="Times New Roman" w:hAnsi="Times New Roman" w:cs="Times New Roman"/>
          <w:sz w:val="24"/>
          <w:szCs w:val="24"/>
        </w:rPr>
        <w:t xml:space="preserve"> и № 10</w:t>
      </w:r>
      <w:r w:rsidR="00C239FA" w:rsidRPr="001A2597">
        <w:rPr>
          <w:rFonts w:ascii="Times New Roman" w:hAnsi="Times New Roman" w:cs="Times New Roman"/>
          <w:sz w:val="24"/>
          <w:szCs w:val="24"/>
        </w:rPr>
        <w:t xml:space="preserve"> компенсирующей</w:t>
      </w:r>
      <w:r w:rsidR="00AD3224">
        <w:rPr>
          <w:rFonts w:ascii="Times New Roman" w:hAnsi="Times New Roman" w:cs="Times New Roman"/>
          <w:sz w:val="24"/>
          <w:szCs w:val="24"/>
        </w:rPr>
        <w:t xml:space="preserve"> и комбинированной </w:t>
      </w:r>
      <w:r w:rsidR="00C239FA" w:rsidRPr="001A2597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9A29A2" w:rsidRPr="001A2597">
        <w:rPr>
          <w:rFonts w:ascii="Times New Roman" w:hAnsi="Times New Roman" w:cs="Times New Roman"/>
          <w:sz w:val="24"/>
          <w:szCs w:val="24"/>
        </w:rPr>
        <w:t>выпу</w:t>
      </w:r>
      <w:r w:rsidR="00C239FA" w:rsidRPr="001A2597">
        <w:rPr>
          <w:rFonts w:ascii="Times New Roman" w:hAnsi="Times New Roman" w:cs="Times New Roman"/>
          <w:sz w:val="24"/>
          <w:szCs w:val="24"/>
        </w:rPr>
        <w:t xml:space="preserve">скаются в школу с чистой речью и значительным улучшением </w:t>
      </w:r>
      <w:r w:rsidR="009A29A2" w:rsidRPr="001A2597">
        <w:rPr>
          <w:rFonts w:ascii="Times New Roman" w:hAnsi="Times New Roman" w:cs="Times New Roman"/>
          <w:sz w:val="24"/>
          <w:szCs w:val="24"/>
        </w:rPr>
        <w:t xml:space="preserve">развития речи. </w:t>
      </w:r>
    </w:p>
    <w:p w:rsidR="009A29A2" w:rsidRPr="001A2597" w:rsidRDefault="0042201F" w:rsidP="009A2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930DD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осваивают</w:t>
      </w:r>
      <w:r w:rsidR="00C239FA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DD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="00C239FA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амму дошкольного образования и </w:t>
      </w:r>
      <w:r w:rsidR="00E930DD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</w:t>
      </w:r>
      <w:r w:rsidR="009A29A2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1A2597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0DD"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присмотра и ухода.</w:t>
      </w:r>
    </w:p>
    <w:p w:rsidR="0008577F" w:rsidRPr="001A2597" w:rsidRDefault="0042201F" w:rsidP="009A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D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77F" w:rsidRPr="001A2597">
        <w:rPr>
          <w:rFonts w:ascii="Times New Roman" w:hAnsi="Times New Roman" w:cs="Times New Roman"/>
          <w:sz w:val="24"/>
          <w:szCs w:val="24"/>
        </w:rPr>
        <w:t>В целях</w:t>
      </w:r>
      <w:r w:rsidR="00996283" w:rsidRPr="001A2597">
        <w:rPr>
          <w:rFonts w:ascii="Times New Roman" w:hAnsi="Times New Roman" w:cs="Times New Roman"/>
          <w:sz w:val="24"/>
          <w:szCs w:val="24"/>
        </w:rPr>
        <w:t xml:space="preserve"> обеспечения всестороннего развития детей по запросам родителей оказывались дополнительные платные обра</w:t>
      </w:r>
      <w:r w:rsidR="00E22087" w:rsidRPr="001A2597">
        <w:rPr>
          <w:rFonts w:ascii="Times New Roman" w:hAnsi="Times New Roman" w:cs="Times New Roman"/>
          <w:sz w:val="24"/>
          <w:szCs w:val="24"/>
        </w:rPr>
        <w:t>зовательные услуги</w:t>
      </w:r>
      <w:r w:rsidR="00996283" w:rsidRPr="001A2597">
        <w:rPr>
          <w:rFonts w:ascii="Times New Roman" w:hAnsi="Times New Roman" w:cs="Times New Roman"/>
          <w:sz w:val="24"/>
          <w:szCs w:val="24"/>
        </w:rPr>
        <w:t>.</w:t>
      </w:r>
      <w:r w:rsidR="00E22087"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6C741B" w:rsidRPr="001A2597">
        <w:rPr>
          <w:rFonts w:ascii="Times New Roman" w:hAnsi="Times New Roman" w:cs="Times New Roman"/>
          <w:sz w:val="24"/>
          <w:szCs w:val="24"/>
        </w:rPr>
        <w:t xml:space="preserve">В </w:t>
      </w:r>
      <w:r w:rsidR="00996283" w:rsidRPr="001A2597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BB0139" w:rsidRPr="001A2597">
        <w:rPr>
          <w:rFonts w:ascii="Times New Roman" w:hAnsi="Times New Roman" w:cs="Times New Roman"/>
          <w:sz w:val="24"/>
          <w:szCs w:val="24"/>
        </w:rPr>
        <w:t>успешно функционировали 3</w:t>
      </w:r>
      <w:r w:rsidR="009A29A2"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BB0139" w:rsidRPr="001A2597">
        <w:rPr>
          <w:rFonts w:ascii="Times New Roman" w:hAnsi="Times New Roman" w:cs="Times New Roman"/>
          <w:sz w:val="24"/>
          <w:szCs w:val="24"/>
        </w:rPr>
        <w:t>кружка</w:t>
      </w:r>
      <w:r w:rsidR="006C741B" w:rsidRPr="001A2597">
        <w:rPr>
          <w:rFonts w:ascii="Times New Roman" w:hAnsi="Times New Roman" w:cs="Times New Roman"/>
          <w:sz w:val="24"/>
          <w:szCs w:val="24"/>
        </w:rPr>
        <w:t>, в котор</w:t>
      </w:r>
      <w:r w:rsidR="00822BF2" w:rsidRPr="001A2597">
        <w:rPr>
          <w:rFonts w:ascii="Times New Roman" w:hAnsi="Times New Roman" w:cs="Times New Roman"/>
          <w:sz w:val="24"/>
          <w:szCs w:val="24"/>
        </w:rPr>
        <w:t>ых занимались</w:t>
      </w:r>
      <w:r w:rsidR="009A29A2"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C27A16" w:rsidRPr="001A2597">
        <w:rPr>
          <w:rFonts w:ascii="Times New Roman" w:hAnsi="Times New Roman" w:cs="Times New Roman"/>
          <w:sz w:val="24"/>
          <w:szCs w:val="24"/>
        </w:rPr>
        <w:t>22</w:t>
      </w:r>
      <w:r w:rsidR="009A29A2"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C27A16" w:rsidRPr="001A2597">
        <w:rPr>
          <w:rFonts w:ascii="Times New Roman" w:hAnsi="Times New Roman" w:cs="Times New Roman"/>
          <w:sz w:val="24"/>
          <w:szCs w:val="24"/>
        </w:rPr>
        <w:t>ребенка</w:t>
      </w:r>
      <w:r w:rsidR="00817A53" w:rsidRPr="001A2597">
        <w:rPr>
          <w:rFonts w:ascii="Times New Roman" w:hAnsi="Times New Roman" w:cs="Times New Roman"/>
          <w:sz w:val="24"/>
          <w:szCs w:val="24"/>
        </w:rPr>
        <w:t xml:space="preserve"> </w:t>
      </w:r>
      <w:r w:rsidR="00BB02B7" w:rsidRPr="001A2597">
        <w:rPr>
          <w:rFonts w:ascii="Times New Roman" w:hAnsi="Times New Roman" w:cs="Times New Roman"/>
          <w:sz w:val="24"/>
          <w:szCs w:val="24"/>
        </w:rPr>
        <w:t>(приложение «Дополнительные платные образовательные услуги</w:t>
      </w:r>
      <w:r w:rsidR="006C741B" w:rsidRPr="001A2597">
        <w:rPr>
          <w:rFonts w:ascii="Times New Roman" w:hAnsi="Times New Roman" w:cs="Times New Roman"/>
          <w:sz w:val="24"/>
          <w:szCs w:val="24"/>
        </w:rPr>
        <w:t>»</w:t>
      </w:r>
      <w:r w:rsidR="009A29A2" w:rsidRPr="001A2597">
        <w:rPr>
          <w:rFonts w:ascii="Times New Roman" w:hAnsi="Times New Roman" w:cs="Times New Roman"/>
          <w:sz w:val="24"/>
          <w:szCs w:val="24"/>
        </w:rPr>
        <w:t>):</w:t>
      </w:r>
    </w:p>
    <w:p w:rsidR="009A29A2" w:rsidRPr="001A2597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597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«Говорунчик»;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«АБВГДЕЙка»;</w:t>
      </w:r>
    </w:p>
    <w:p w:rsidR="009A29A2" w:rsidRPr="009A29A2" w:rsidRDefault="009A29A2" w:rsidP="009A29A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общеобразовательная программа социально-педагогической направленности «Развивайся, малыш!»;</w:t>
      </w:r>
    </w:p>
    <w:p w:rsidR="009A29A2" w:rsidRPr="0042201F" w:rsidRDefault="0042201F" w:rsidP="0042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7FC2" w:rsidRPr="0042201F">
        <w:rPr>
          <w:rFonts w:ascii="Times New Roman" w:hAnsi="Times New Roman" w:cs="Times New Roman"/>
          <w:sz w:val="24"/>
          <w:szCs w:val="24"/>
        </w:rPr>
        <w:t>Кадровый потенциал дошкольного образовательно</w:t>
      </w:r>
      <w:r w:rsidR="009A29A2" w:rsidRPr="0042201F">
        <w:rPr>
          <w:rFonts w:ascii="Times New Roman" w:hAnsi="Times New Roman" w:cs="Times New Roman"/>
          <w:sz w:val="24"/>
          <w:szCs w:val="24"/>
        </w:rPr>
        <w:t>го учреждения является одним из</w:t>
      </w:r>
    </w:p>
    <w:p w:rsidR="00AA7FC2" w:rsidRPr="009A29A2" w:rsidRDefault="00AA7FC2" w:rsidP="009A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9A2">
        <w:rPr>
          <w:rFonts w:ascii="Times New Roman" w:hAnsi="Times New Roman" w:cs="Times New Roman"/>
          <w:sz w:val="24"/>
          <w:szCs w:val="24"/>
        </w:rPr>
        <w:t>условий Ф</w:t>
      </w:r>
      <w:r w:rsidR="006E2F6E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Pr="009A29A2">
        <w:rPr>
          <w:rFonts w:ascii="Times New Roman" w:hAnsi="Times New Roman" w:cs="Times New Roman"/>
          <w:sz w:val="24"/>
          <w:szCs w:val="24"/>
        </w:rPr>
        <w:t>Г</w:t>
      </w:r>
      <w:r w:rsidR="006E2F6E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Pr="009A29A2">
        <w:rPr>
          <w:rFonts w:ascii="Times New Roman" w:hAnsi="Times New Roman" w:cs="Times New Roman"/>
          <w:sz w:val="24"/>
          <w:szCs w:val="24"/>
        </w:rPr>
        <w:t>О</w:t>
      </w:r>
      <w:r w:rsidR="006E2F6E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Pr="009A29A2">
        <w:rPr>
          <w:rFonts w:ascii="Times New Roman" w:hAnsi="Times New Roman" w:cs="Times New Roman"/>
          <w:sz w:val="24"/>
          <w:szCs w:val="24"/>
        </w:rPr>
        <w:t>С</w:t>
      </w:r>
      <w:r w:rsidR="006E2F6E">
        <w:rPr>
          <w:rFonts w:ascii="Times New Roman" w:hAnsi="Times New Roman" w:cs="Times New Roman"/>
          <w:sz w:val="24"/>
          <w:szCs w:val="24"/>
        </w:rPr>
        <w:t>тандарта дошкольного образования</w:t>
      </w:r>
      <w:r w:rsidRPr="009A29A2">
        <w:rPr>
          <w:rFonts w:ascii="Times New Roman" w:hAnsi="Times New Roman" w:cs="Times New Roman"/>
          <w:sz w:val="24"/>
          <w:szCs w:val="24"/>
        </w:rPr>
        <w:t xml:space="preserve"> в обеспечении качества образовательной деятельности.</w:t>
      </w:r>
    </w:p>
    <w:p w:rsidR="00AA7FC2" w:rsidRPr="00544084" w:rsidRDefault="0042201F" w:rsidP="009A29A2">
      <w:pPr>
        <w:numPr>
          <w:ilvl w:val="1"/>
          <w:numId w:val="0"/>
        </w:numPr>
        <w:tabs>
          <w:tab w:val="num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штате сотрудников</w:t>
      </w:r>
      <w:r w:rsidR="003322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>22 воспитателя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, 2 старших воспитателя, 5 учителей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логопедов, 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1 педагог-психолог, 1 инструктор по физической культуре.</w:t>
      </w:r>
    </w:p>
    <w:p w:rsidR="00977191" w:rsidRDefault="0042201F" w:rsidP="00422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коллектив стабилен на </w:t>
      </w:r>
      <w:r w:rsidR="00013D4E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 </w:t>
      </w:r>
      <w:r w:rsidR="00AA7FC2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259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A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</w:t>
      </w:r>
      <w:r w:rsidR="006E2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квалификационную категорию, </w:t>
      </w:r>
      <w:r w:rsidR="00C2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педагог первую квалификационную категорию, 5 </w:t>
      </w:r>
      <w:r w:rsidR="006C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2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A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защитились 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занимаемой должности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5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7FC2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педагогов с первой и высшей квалификацион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категорией </w:t>
      </w:r>
      <w:r w:rsidR="001501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D4E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6F1E75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FF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 </w:t>
      </w:r>
      <w:r w:rsidR="00013D4E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педагогов, </w:t>
      </w:r>
      <w:r w:rsidR="00AA7FC2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 соответствие заним</w:t>
      </w:r>
      <w:r w:rsidR="00AE0B88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аемой должности </w:t>
      </w:r>
      <w:r w:rsidR="003322C5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1A2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AE0B88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13D4E" w:rsidRPr="00013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9CD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A7FC2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«Качественный анализ педагогических кадров»</w:t>
      </w:r>
      <w:r w:rsidR="00AE0B88" w:rsidRPr="0073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E0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51B0" w:rsidRDefault="00736259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коллектива  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грамотой департамента о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Ярославской области 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творческий труд</w:t>
      </w:r>
      <w:r w:rsidR="006E2F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трудового коллектива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победители первого этапа 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 сотрудник второго этапа </w:t>
      </w:r>
      <w:r w:rsidR="006E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награждены </w:t>
      </w:r>
      <w:r w:rsidR="006E2F6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6E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мэрии г. Ярославля за участие в городском конкурсе</w:t>
      </w:r>
      <w:r w:rsidR="00B251B0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«Человек труда – сила, надежда и доблесть Ярославля»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FF" w:rsidRDefault="00B251B0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7FC2" w:rsidRPr="00544084">
        <w:rPr>
          <w:rFonts w:ascii="Times New Roman" w:hAnsi="Times New Roman" w:cs="Times New Roman"/>
          <w:sz w:val="24"/>
          <w:szCs w:val="24"/>
        </w:rPr>
        <w:t>В отчетном учебном году</w:t>
      </w:r>
      <w:r w:rsidR="00C27A16">
        <w:rPr>
          <w:rFonts w:ascii="Times New Roman" w:hAnsi="Times New Roman" w:cs="Times New Roman"/>
          <w:sz w:val="24"/>
          <w:szCs w:val="24"/>
        </w:rPr>
        <w:t xml:space="preserve"> 1</w:t>
      </w:r>
      <w:r w:rsidR="00C201CA">
        <w:rPr>
          <w:rFonts w:ascii="Times New Roman" w:hAnsi="Times New Roman" w:cs="Times New Roman"/>
          <w:sz w:val="24"/>
          <w:szCs w:val="24"/>
        </w:rPr>
        <w:t xml:space="preserve"> </w:t>
      </w:r>
      <w:r w:rsidR="00E338A0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6A4EFF">
        <w:rPr>
          <w:rFonts w:ascii="Times New Roman" w:hAnsi="Times New Roman" w:cs="Times New Roman"/>
          <w:sz w:val="24"/>
          <w:szCs w:val="24"/>
        </w:rPr>
        <w:t xml:space="preserve">закончил </w:t>
      </w:r>
      <w:r w:rsidR="00C27A16">
        <w:rPr>
          <w:rFonts w:ascii="Times New Roman" w:hAnsi="Times New Roman" w:cs="Times New Roman"/>
          <w:sz w:val="24"/>
          <w:szCs w:val="24"/>
        </w:rPr>
        <w:t xml:space="preserve">ЯГПУ им. К.Д. Ушинского; </w:t>
      </w:r>
      <w:r w:rsidR="00C201CA">
        <w:rPr>
          <w:rFonts w:ascii="Times New Roman" w:hAnsi="Times New Roman" w:cs="Times New Roman"/>
          <w:sz w:val="24"/>
          <w:szCs w:val="24"/>
        </w:rPr>
        <w:t>1 педагог</w:t>
      </w:r>
    </w:p>
    <w:p w:rsidR="00B251B0" w:rsidRDefault="00C27A16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F5621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младших воспитателя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закончили Ярославский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колледж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FC2" w:rsidRPr="00544084" w:rsidRDefault="00B251B0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и профессиональную переподготовку прошли 2 педагога. Один педагог по направлению «Дошкольное образование» и один педагог по направлению </w:t>
      </w:r>
      <w:r w:rsidR="006F5621" w:rsidRPr="006F562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труктор по физической культуре </w:t>
      </w:r>
      <w:r w:rsidR="006F5621" w:rsidRPr="006F56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дошкольной образовательной организации»</w:t>
      </w:r>
      <w:r w:rsidR="006F56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0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01CA" w:rsidRDefault="00977191" w:rsidP="009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2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условием, обеспечивающим качество образовательного процесса в дошкольном </w:t>
      </w:r>
      <w:r w:rsidR="00C3363E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учреждении, является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профессиональной компетентности педагогов</w:t>
      </w:r>
      <w:r w:rsidR="0092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  </w:t>
      </w:r>
      <w:r w:rsidR="00A93201" w:rsidRPr="0054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 учебном году прошли </w:t>
      </w:r>
      <w:r w:rsidR="00711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  <w:r w:rsidR="00A93201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EF7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F1E75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педагогов</w:t>
      </w:r>
      <w:r w:rsidR="00464EF7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64EF7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="00411781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EF7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64EF7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1D"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«Сведения о прохождении КПК»).</w:t>
      </w:r>
    </w:p>
    <w:p w:rsidR="00977191" w:rsidRPr="006A4EFF" w:rsidRDefault="00977191" w:rsidP="009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3201" w:rsidRPr="00544084">
        <w:rPr>
          <w:rFonts w:ascii="Times New Roman" w:hAnsi="Times New Roman" w:cs="Times New Roman"/>
          <w:sz w:val="24"/>
          <w:szCs w:val="24"/>
        </w:rPr>
        <w:t>Педагоги повышают свою п</w:t>
      </w:r>
      <w:r w:rsidR="00926B83">
        <w:rPr>
          <w:rFonts w:ascii="Times New Roman" w:hAnsi="Times New Roman" w:cs="Times New Roman"/>
          <w:sz w:val="24"/>
          <w:szCs w:val="24"/>
        </w:rPr>
        <w:t xml:space="preserve">рофессиональную компетентность </w:t>
      </w:r>
      <w:r w:rsidR="00A93201" w:rsidRPr="00544084">
        <w:rPr>
          <w:rFonts w:ascii="Times New Roman" w:hAnsi="Times New Roman" w:cs="Times New Roman"/>
          <w:sz w:val="24"/>
          <w:szCs w:val="24"/>
        </w:rPr>
        <w:t>путем</w:t>
      </w:r>
      <w:r w:rsidR="006A4EFF">
        <w:rPr>
          <w:rFonts w:ascii="Times New Roman" w:hAnsi="Times New Roman" w:cs="Times New Roman"/>
          <w:sz w:val="24"/>
          <w:szCs w:val="24"/>
        </w:rPr>
        <w:t xml:space="preserve"> </w:t>
      </w:r>
      <w:r w:rsidR="00A93201" w:rsidRPr="00544084">
        <w:rPr>
          <w:rFonts w:ascii="Times New Roman" w:hAnsi="Times New Roman" w:cs="Times New Roman"/>
          <w:sz w:val="24"/>
          <w:szCs w:val="24"/>
        </w:rPr>
        <w:t>самообразования по различным темам и проблемам в рамках внедрения ФГОС Д</w:t>
      </w:r>
      <w:r w:rsidR="00DE4334">
        <w:rPr>
          <w:rFonts w:ascii="Times New Roman" w:hAnsi="Times New Roman" w:cs="Times New Roman"/>
          <w:sz w:val="24"/>
          <w:szCs w:val="24"/>
        </w:rPr>
        <w:t xml:space="preserve">О                     </w:t>
      </w:r>
      <w:r w:rsidR="00464EF7">
        <w:rPr>
          <w:rFonts w:ascii="Times New Roman" w:hAnsi="Times New Roman" w:cs="Times New Roman"/>
          <w:sz w:val="24"/>
          <w:szCs w:val="24"/>
        </w:rPr>
        <w:t xml:space="preserve">и </w:t>
      </w:r>
      <w:r w:rsidR="00DE433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464EF7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A93201" w:rsidRPr="00544084">
        <w:rPr>
          <w:rFonts w:ascii="Times New Roman" w:hAnsi="Times New Roman" w:cs="Times New Roman"/>
          <w:sz w:val="24"/>
          <w:szCs w:val="24"/>
        </w:rPr>
        <w:t>.</w:t>
      </w:r>
    </w:p>
    <w:p w:rsidR="00932869" w:rsidRPr="00932869" w:rsidRDefault="00B0270B" w:rsidP="00932869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</w:t>
      </w:r>
      <w:r w:rsid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активно участвует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иннова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ционной деятельности городской системы образования в составе муниципального ресурсного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«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муниципальной системы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самоопределения обучающихся» по направле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создания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«Модели формирования предпосылок профессионального самоопределения на этапе дошкольного детства»</w:t>
      </w:r>
      <w:r w:rsidR="005B39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869" w:rsidRPr="00932869" w:rsidRDefault="00932869" w:rsidP="00932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неоднократно 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проходили заседания рабочей группы дошкольных 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ресурсного центра. </w:t>
      </w:r>
    </w:p>
    <w:p w:rsidR="00990064" w:rsidRDefault="00932869" w:rsidP="009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2018</w:t>
      </w:r>
      <w:r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команда нашего детского сада в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</w:t>
      </w:r>
      <w:r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заведующего Т.Г. Исаевой, старшего воспитателя О.Л. Шестаковой, педагога-психолога Е.Н. Корсиковой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учителя-логопеда Клепиковой Н.В., воспитателей Шабалиной А.В., Елистратовой Н.А.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E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городской презентационной площадки «Инновационное образовательное пространство муниципальной систем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образования города Ярославля».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Команда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презентационный стенд </w:t>
      </w:r>
      <w:r w:rsidR="00DE4334" w:rsidRP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«Возможности музейной педагогики для формирования предпосылок про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самоопред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дошкольного детства» и провела </w:t>
      </w:r>
      <w:r w:rsidR="00DE4334" w:rsidRP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«За покупками: игровая профессиональная проба профессии «продавец».</w:t>
      </w:r>
    </w:p>
    <w:p w:rsidR="00DE4334" w:rsidRPr="00990064" w:rsidRDefault="00B0270B" w:rsidP="009900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4334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201</w:t>
      </w:r>
      <w:r w:rsid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на </w:t>
      </w:r>
      <w:r w:rsidR="00DE4334" w:rsidRPr="00DE4334">
        <w:rPr>
          <w:rFonts w:ascii="Times New Roman" w:eastAsia="Calibri" w:hAnsi="Times New Roman" w:cs="Times New Roman"/>
          <w:sz w:val="24"/>
          <w:szCs w:val="24"/>
        </w:rPr>
        <w:t>конференц</w:t>
      </w:r>
      <w:r w:rsidR="00990064">
        <w:rPr>
          <w:rFonts w:ascii="Times New Roman" w:eastAsia="Calibri" w:hAnsi="Times New Roman" w:cs="Times New Roman"/>
          <w:sz w:val="24"/>
          <w:szCs w:val="24"/>
        </w:rPr>
        <w:t xml:space="preserve">ии руководителей «Сопровождение </w:t>
      </w:r>
      <w:r w:rsidR="00DE4334" w:rsidRPr="00DE4334">
        <w:rPr>
          <w:rFonts w:ascii="Times New Roman" w:eastAsia="Calibri" w:hAnsi="Times New Roman" w:cs="Times New Roman"/>
          <w:sz w:val="24"/>
          <w:szCs w:val="24"/>
        </w:rPr>
        <w:t>профессионального самоопределения детей на этапе дошкольног</w:t>
      </w:r>
      <w:r w:rsidR="00990064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детства» </w:t>
      </w:r>
      <w:r w:rsidR="00990064">
        <w:rPr>
          <w:rFonts w:ascii="Times New Roman" w:eastAsia="Calibri" w:hAnsi="Times New Roman" w:cs="Times New Roman"/>
          <w:sz w:val="24"/>
          <w:szCs w:val="24"/>
        </w:rPr>
        <w:t>заведующий</w:t>
      </w:r>
      <w:r w:rsidR="0039719A">
        <w:rPr>
          <w:rFonts w:ascii="Times New Roman" w:eastAsia="Calibri" w:hAnsi="Times New Roman" w:cs="Times New Roman"/>
          <w:sz w:val="24"/>
          <w:szCs w:val="24"/>
        </w:rPr>
        <w:t xml:space="preserve"> Т.Г. Исаева</w:t>
      </w:r>
      <w:r w:rsidR="00DE4334" w:rsidRPr="00DE4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064">
        <w:rPr>
          <w:rFonts w:ascii="Times New Roman" w:eastAsia="Calibri" w:hAnsi="Times New Roman" w:cs="Times New Roman"/>
          <w:sz w:val="24"/>
          <w:szCs w:val="24"/>
        </w:rPr>
        <w:t xml:space="preserve">представила опыт работы педагогического коллектива 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по теме «Социальное </w:t>
      </w:r>
      <w:r w:rsidR="00DE4334" w:rsidRPr="00DE4334">
        <w:rPr>
          <w:rFonts w:ascii="Times New Roman" w:eastAsia="Calibri" w:hAnsi="Times New Roman" w:cs="Times New Roman"/>
          <w:sz w:val="24"/>
          <w:szCs w:val="24"/>
        </w:rPr>
        <w:t>взаимодействие в сфере профессионального самоопределения. Игровая професси</w:t>
      </w:r>
      <w:r w:rsidR="00990064">
        <w:rPr>
          <w:rFonts w:ascii="Times New Roman" w:eastAsia="Calibri" w:hAnsi="Times New Roman" w:cs="Times New Roman"/>
          <w:sz w:val="24"/>
          <w:szCs w:val="24"/>
        </w:rPr>
        <w:t>ональная проба».</w:t>
      </w:r>
    </w:p>
    <w:p w:rsidR="00950ECD" w:rsidRDefault="0042201F" w:rsidP="009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старшего воспитателя Шестакова О.Л. и педагога-психолога Корсиковой Е.Н. в рамка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инновационной деятельности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детского сада состоялся </w:t>
      </w:r>
      <w:r w:rsidR="00932869" w:rsidRPr="0093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мастер-класс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старших воспитателей </w:t>
      </w:r>
      <w:r w:rsidR="00990064" w:rsidRP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одель формирования предпосылок </w:t>
      </w:r>
      <w:r w:rsidR="00990064" w:rsidRP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самоопределения у детей на </w:t>
      </w:r>
      <w:r w:rsidR="00990064" w:rsidRP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дошкольного детства: ценности и смыслы». Создание муниципальной системы сопровождения профессионального самоопределения обучающихся»</w:t>
      </w:r>
      <w:r w:rsid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ECD" w:rsidRPr="00950E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Слушател</w:t>
      </w:r>
      <w:r w:rsidR="006A4E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ям был представлен опыт работы </w:t>
      </w:r>
      <w:r w:rsidR="00950ECD" w:rsidRPr="00950E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реализации целевого раздела </w:t>
      </w:r>
      <w:r w:rsidR="00AD32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Модели </w:t>
      </w:r>
      <w:r w:rsidR="00950E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практике работы детского сада</w:t>
      </w:r>
      <w:r w:rsidR="00AD32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90064" w:rsidRDefault="00AD3224" w:rsidP="0099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декабря </w:t>
      </w:r>
      <w:r w:rsid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состоялся </w:t>
      </w:r>
      <w:r w:rsidR="00990064" w:rsidRP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для педагогов </w:t>
      </w:r>
      <w:r w:rsidR="00567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образовательных учреждений</w:t>
      </w:r>
      <w:r w:rsidR="00990064" w:rsidRP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«Возможности музейной педагогики для формирования предпосылок профессионального самоопределения на этапе дошкол</w:t>
      </w:r>
      <w:r w:rsidR="0099006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возраста».</w:t>
      </w:r>
    </w:p>
    <w:p w:rsidR="00EB779D" w:rsidRPr="00EB779D" w:rsidRDefault="00EB779D" w:rsidP="00EB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Шестакова О. Л.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представила концептуальную составляющую инновационной деятельности педагогического коллектива в рамках участия в</w:t>
      </w:r>
      <w:r w:rsidR="0056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инновационной площадке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«Модель формирования предпосылок профессионального самоопределения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дошкольного детства».</w:t>
      </w:r>
    </w:p>
    <w:p w:rsidR="00EB779D" w:rsidRPr="00EB779D" w:rsidRDefault="006A4EFF" w:rsidP="00EB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Шабалина А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Деменева Н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 слушателей с</w:t>
      </w:r>
      <w:r w:rsid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частью «Модели формирования предпосылок профессионального самоопределения воспитанников» по реализации тематического блока сопряженн</w:t>
      </w:r>
      <w:r w:rsid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профессий «Работники музея».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Слушатели провели краткосрочное педагогическое исследование по составлению профессиограммы </w:t>
      </w:r>
      <w:r w:rsid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«Художник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использованием технологии организации </w:t>
      </w:r>
      <w:r w:rsid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детской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«Ладошка» Н.М. Крыловой</w:t>
      </w:r>
      <w:r w:rsid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79D" w:rsidRPr="00EB779D" w:rsidRDefault="00EB779D" w:rsidP="00EB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Шабалина </w:t>
      </w:r>
      <w:r w:rsidR="00BA20B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свой опыт работы с воспитанниками по реализации технологической карты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 профессией «Художник»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нетрадиционных техник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изобразительной деятельности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разных способов организации детской деятельности. Познакомила слушателе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 играми музейной педагогики.</w:t>
      </w:r>
    </w:p>
    <w:p w:rsidR="00EB779D" w:rsidRDefault="006C6B2E" w:rsidP="00EB7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Деменева </w:t>
      </w:r>
      <w:r w:rsidR="00BA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Н.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 слушателей с опытом работы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ознакомлению детей с профессиями «Экскурсовод», «Ландшафтный дизайнер» через реализацию проектов «Мастера народных промыслов», «Музей времена года».  Педагог познакомила слушателей с творческими мастерскими «Флорариум», «Розы из кленовых листьев», «Золотой луг»  и в</w:t>
      </w:r>
      <w:r w:rsid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ыставками «Музея времена года».  </w:t>
      </w:r>
      <w:r w:rsidR="00EB779D"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творческую мастерскую по изготовлению куклы - крупенички.</w:t>
      </w:r>
    </w:p>
    <w:p w:rsidR="00EB779D" w:rsidRPr="00EB779D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положительном эффекте инновационного проекта свидетельствуют положительные отзывы участников образовательных отношений: детей, родителей и педагогов ДОУ и слушателей мастер-классов.</w:t>
      </w:r>
    </w:p>
    <w:p w:rsidR="00EB779D" w:rsidRPr="00EB779D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Отзывы об участии в городско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презентационной площадке 2018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«Инновационное образовательное пространство муниципальной системы образования города Ярославля</w:t>
      </w:r>
    </w:p>
    <w:p w:rsidR="00EB779D" w:rsidRPr="0039719A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«актуальная тематика проекта, соответственно дошкольного возраста»; «Спасибо за огромный опыт! Будем использовать в своей практике!»</w:t>
      </w:r>
    </w:p>
    <w:p w:rsidR="00EB779D" w:rsidRPr="0039719A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мастер-классе «За покупками: игровая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фессиональная проба «продавец».  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«Было интересно, потому что первый раз участвовала в игровой профессиональной пробе, тем более в роле «ребенка». Хорошо </w:t>
      </w:r>
      <w:r w:rsidR="006A4EFF"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раскрыта технология «ладошки»: доступно и 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скучно. Хорошая идея!» «Игровая проба выстроена как готовое мероприятие. Доступно для использования в своей практике». «Интересно в игровой пробе 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проектировать профессии на себе. Увлекательно». «Спасибо огромное. Все было очень интересно, ново, удивительно и увлекательно. Прекрасный мастер-класс!»</w:t>
      </w:r>
    </w:p>
    <w:p w:rsidR="00EB779D" w:rsidRPr="00EB779D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Отзывы о мастер-классе «М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одель формирования предпосылок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самоопределения у детей на  этапе дошкольного детства: ценности и смыслы». «Создание муниципальной системы сопровождения профессионального самоопределения обучающихся» «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Полезно. Доступно. Достаточно по объему!». «Отлично п</w:t>
      </w:r>
      <w:r w:rsidR="00032AAB"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одготовленный, содержательный, д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оступный для применения в практике материал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2869" w:rsidRPr="0039719A" w:rsidRDefault="00EB779D" w:rsidP="00EB779D">
      <w:pPr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Отзывы о мастер-классе ««Возможности музейной педагогики для формирования предпосылок профессионального самоопределения на этапе дошкольного возраста» 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«Спасибо за доступное разъяснение материала. Хорошее настроение и замечательный мастер-класс». «Спасибо за мастер-кл</w:t>
      </w:r>
      <w:r w:rsid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асс. У вас узнала новые для себя</w:t>
      </w:r>
      <w:r w:rsidRPr="003971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вещи и подчерпнула «кучу» идей».  </w:t>
      </w:r>
    </w:p>
    <w:p w:rsidR="009B144E" w:rsidRPr="009B144E" w:rsidRDefault="009B144E" w:rsidP="009B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2018 года педагоги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группы по реализации инновационного проекта «Модель формирования предпосылок профессионального самоопределения на этапе дошкольного возрас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та» приняли участие в юбилейном X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межрегиональном этапе XVII международной ярмарки соци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ально-педагогических инноваций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Ростове.</w:t>
      </w:r>
    </w:p>
    <w:p w:rsidR="009B144E" w:rsidRPr="009B144E" w:rsidRDefault="009B144E" w:rsidP="009B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Шестакова О.Л. познакомила участников встречи с опытом инновационной деятельности по ознакомлению детей с миром профессий, представила теоретические основы формирования предпосылок профессионального самоопределения и методические рекомендации к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профессиональной пробы.</w:t>
      </w:r>
    </w:p>
    <w:p w:rsidR="009B144E" w:rsidRPr="009B144E" w:rsidRDefault="009B144E" w:rsidP="009B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F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Шабалина</w:t>
      </w:r>
      <w:r w:rsidR="007B659F" w:rsidRP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59F"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Елистратова</w:t>
      </w:r>
      <w:r w:rsidR="007B659F" w:rsidRP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59F"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Клепикова</w:t>
      </w:r>
      <w:r w:rsidR="007B659F" w:rsidRPr="007B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59F"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Ермолина </w:t>
      </w:r>
      <w:r w:rsidR="007B659F"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для педагогов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студентов Ростовского педагогического кол</w:t>
      </w:r>
      <w:r w:rsidR="006A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леджа игровую профессиональную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профессии «Продавец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201F" w:rsidRPr="009B144E" w:rsidRDefault="009B144E" w:rsidP="009B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F4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высоко оценили проведенное мероприятие, выразили свою благодарность за интересную информацию и представленные инновационные технологии.</w:t>
      </w:r>
    </w:p>
    <w:p w:rsidR="006F572E" w:rsidRDefault="007B659F" w:rsidP="00032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2E" w:rsidRPr="0042201F">
        <w:rPr>
          <w:rFonts w:ascii="Times New Roman" w:eastAsia="Calibri" w:hAnsi="Times New Roman" w:cs="Times New Roman"/>
          <w:sz w:val="24"/>
          <w:szCs w:val="24"/>
        </w:rPr>
        <w:t>В рамках участия в муниципа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льном ресурсном центре «Создание </w:t>
      </w:r>
      <w:r w:rsidR="006F572E" w:rsidRPr="0042201F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6F572E" w:rsidRPr="00AA341A">
        <w:rPr>
          <w:rFonts w:ascii="Times New Roman" w:eastAsia="Calibri" w:hAnsi="Times New Roman" w:cs="Times New Roman"/>
          <w:sz w:val="24"/>
          <w:szCs w:val="24"/>
        </w:rPr>
        <w:t>системы сопровождения профессионально</w:t>
      </w:r>
      <w:r w:rsidR="006F572E">
        <w:rPr>
          <w:rFonts w:ascii="Times New Roman" w:eastAsia="Calibri" w:hAnsi="Times New Roman" w:cs="Times New Roman"/>
          <w:sz w:val="24"/>
          <w:szCs w:val="24"/>
        </w:rPr>
        <w:t>г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о самоопределения обучающихся» </w:t>
      </w:r>
      <w:r w:rsidR="006F572E">
        <w:rPr>
          <w:rFonts w:ascii="Times New Roman" w:eastAsia="Calibri" w:hAnsi="Times New Roman" w:cs="Times New Roman"/>
          <w:sz w:val="24"/>
          <w:szCs w:val="24"/>
        </w:rPr>
        <w:t>в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 течение</w:t>
      </w:r>
      <w:r w:rsidR="009B144E">
        <w:rPr>
          <w:rFonts w:ascii="Times New Roman" w:eastAsia="Calibri" w:hAnsi="Times New Roman" w:cs="Times New Roman"/>
          <w:sz w:val="24"/>
          <w:szCs w:val="24"/>
        </w:rPr>
        <w:t xml:space="preserve"> 2018-2019</w:t>
      </w:r>
      <w:r w:rsidR="006F572E" w:rsidRPr="001E7C84">
        <w:rPr>
          <w:rFonts w:ascii="Times New Roman" w:eastAsia="Calibri" w:hAnsi="Times New Roman" w:cs="Times New Roman"/>
          <w:sz w:val="24"/>
          <w:szCs w:val="24"/>
        </w:rPr>
        <w:t xml:space="preserve"> учебного года </w:t>
      </w:r>
      <w:r w:rsidR="00C4023F">
        <w:rPr>
          <w:rFonts w:ascii="Times New Roman" w:eastAsia="Calibri" w:hAnsi="Times New Roman" w:cs="Times New Roman"/>
          <w:sz w:val="24"/>
          <w:szCs w:val="24"/>
        </w:rPr>
        <w:t xml:space="preserve">воспитатели </w:t>
      </w:r>
      <w:r w:rsidR="006F572E" w:rsidRPr="001E7C84">
        <w:rPr>
          <w:rFonts w:ascii="Times New Roman" w:eastAsia="Calibri" w:hAnsi="Times New Roman" w:cs="Times New Roman"/>
          <w:sz w:val="24"/>
          <w:szCs w:val="24"/>
        </w:rPr>
        <w:t>групп</w:t>
      </w:r>
      <w:r w:rsidR="009B144E">
        <w:rPr>
          <w:rFonts w:ascii="Times New Roman" w:eastAsia="Calibri" w:hAnsi="Times New Roman" w:cs="Times New Roman"/>
          <w:sz w:val="24"/>
          <w:szCs w:val="24"/>
        </w:rPr>
        <w:t xml:space="preserve">ы № 7 Шабалина А.В. и № 10 Деменева Н.Н. </w:t>
      </w:r>
      <w:r w:rsidR="006F572E" w:rsidRPr="001E7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23F">
        <w:rPr>
          <w:rFonts w:ascii="Times New Roman" w:eastAsia="Calibri" w:hAnsi="Times New Roman" w:cs="Times New Roman"/>
          <w:sz w:val="24"/>
          <w:szCs w:val="24"/>
        </w:rPr>
        <w:t xml:space="preserve">разработали и реализовали технологические 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карты сопряженных профессий 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>по теме «</w:t>
      </w:r>
      <w:r w:rsidR="00AD3224">
        <w:rPr>
          <w:rFonts w:ascii="Times New Roman" w:eastAsia="Calibri" w:hAnsi="Times New Roman" w:cs="Times New Roman"/>
          <w:sz w:val="24"/>
          <w:szCs w:val="24"/>
        </w:rPr>
        <w:t>Профессии работников музея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>»</w:t>
      </w:r>
      <w:r w:rsidR="00C4023F">
        <w:rPr>
          <w:rFonts w:ascii="Times New Roman" w:eastAsia="Calibri" w:hAnsi="Times New Roman" w:cs="Times New Roman"/>
          <w:sz w:val="24"/>
          <w:szCs w:val="24"/>
        </w:rPr>
        <w:t>.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A4EFF" w:rsidRDefault="006A4EFF" w:rsidP="006A4EF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585B19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 w:rsidR="006F572E" w:rsidRPr="001E7C84">
        <w:rPr>
          <w:rFonts w:ascii="Times New Roman" w:eastAsia="Calibri" w:hAnsi="Times New Roman" w:cs="Times New Roman"/>
          <w:sz w:val="24"/>
          <w:szCs w:val="24"/>
        </w:rPr>
        <w:t>старших и подготовительных 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упп организовывались экскурсии </w:t>
      </w:r>
      <w:r w:rsidR="00032AAB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72E" w:rsidRDefault="006F572E" w:rsidP="006A4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B144E">
        <w:rPr>
          <w:rFonts w:ascii="Times New Roman" w:eastAsia="Calibri" w:hAnsi="Times New Roman" w:cs="Times New Roman"/>
          <w:sz w:val="24"/>
          <w:szCs w:val="24"/>
        </w:rPr>
        <w:t>рославский художественный музей.</w:t>
      </w:r>
    </w:p>
    <w:p w:rsidR="00C4023F" w:rsidRPr="00C4023F" w:rsidRDefault="007B659F" w:rsidP="00032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6A4EFF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D47CDC">
        <w:rPr>
          <w:rFonts w:ascii="Times New Roman" w:eastAsia="Calibri" w:hAnsi="Times New Roman" w:cs="Times New Roman"/>
          <w:sz w:val="24"/>
          <w:szCs w:val="24"/>
        </w:rPr>
        <w:t xml:space="preserve"> 2018 года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 воспитанники посетили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 выставку Зинаиды Серебряковой из собрания Русского музея г. Санкт-Петербурга, главную выст</w:t>
      </w:r>
      <w:r w:rsidR="00C4023F">
        <w:rPr>
          <w:rFonts w:ascii="Times New Roman" w:eastAsia="Calibri" w:hAnsi="Times New Roman" w:cs="Times New Roman"/>
          <w:sz w:val="24"/>
          <w:szCs w:val="24"/>
        </w:rPr>
        <w:t>авку в этом выставочном сезоне.</w:t>
      </w:r>
    </w:p>
    <w:p w:rsidR="001C3BC3" w:rsidRDefault="007B659F" w:rsidP="00032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Это была экскурсия путешествие </w:t>
      </w:r>
      <w:r w:rsidR="003F47BB">
        <w:rPr>
          <w:rFonts w:ascii="Times New Roman" w:eastAsia="Calibri" w:hAnsi="Times New Roman" w:cs="Times New Roman"/>
          <w:sz w:val="24"/>
          <w:szCs w:val="24"/>
        </w:rPr>
        <w:t>в картины как в мир художника,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 ходе 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которой </w:t>
      </w:r>
      <w:r w:rsidR="00C4023F" w:rsidRPr="007B659F">
        <w:rPr>
          <w:rFonts w:ascii="Times New Roman" w:eastAsia="Calibri" w:hAnsi="Times New Roman" w:cs="Times New Roman"/>
          <w:sz w:val="24"/>
          <w:szCs w:val="24"/>
        </w:rPr>
        <w:t>дети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 познакомились с жизнью и творчеством х</w:t>
      </w:r>
      <w:r w:rsidR="006A4EFF">
        <w:rPr>
          <w:rFonts w:ascii="Times New Roman" w:eastAsia="Calibri" w:hAnsi="Times New Roman" w:cs="Times New Roman"/>
          <w:sz w:val="24"/>
          <w:szCs w:val="24"/>
        </w:rPr>
        <w:t>удожницы, расширили свои знания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 xml:space="preserve"> об основных жанрах живописи</w:t>
      </w:r>
      <w:r w:rsidR="00C4023F">
        <w:rPr>
          <w:rFonts w:ascii="Times New Roman" w:eastAsia="Calibri" w:hAnsi="Times New Roman" w:cs="Times New Roman"/>
          <w:sz w:val="24"/>
          <w:szCs w:val="24"/>
        </w:rPr>
        <w:t xml:space="preserve"> и с профессиями работников музея.</w:t>
      </w:r>
    </w:p>
    <w:p w:rsidR="001C3BC3" w:rsidRDefault="007B659F" w:rsidP="00032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A4EFF">
        <w:rPr>
          <w:rFonts w:ascii="Times New Roman" w:eastAsia="Calibri" w:hAnsi="Times New Roman" w:cs="Times New Roman"/>
          <w:sz w:val="24"/>
          <w:szCs w:val="24"/>
        </w:rPr>
        <w:t>17 апреля</w:t>
      </w:r>
      <w:r w:rsidR="00A0207A"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 воспитанники 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 xml:space="preserve">старших и подготовительных групп посетили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>анятие по теме "Тайны мастерства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" в Музее зарубежного искусства, где  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>познакомились с предметами декоративно-пр</w:t>
      </w:r>
      <w:r w:rsidR="00AD3224">
        <w:rPr>
          <w:rFonts w:ascii="Times New Roman" w:eastAsia="Calibri" w:hAnsi="Times New Roman" w:cs="Times New Roman"/>
          <w:sz w:val="24"/>
          <w:szCs w:val="24"/>
        </w:rPr>
        <w:t>икладного искусства: французскими каминными часами, голландским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 xml:space="preserve"> фарфор</w:t>
      </w:r>
      <w:r w:rsidR="00AD3224">
        <w:rPr>
          <w:rFonts w:ascii="Times New Roman" w:eastAsia="Calibri" w:hAnsi="Times New Roman" w:cs="Times New Roman"/>
          <w:sz w:val="24"/>
          <w:szCs w:val="24"/>
        </w:rPr>
        <w:t>ом, итальянскими сундуками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>, стол</w:t>
      </w:r>
      <w:r w:rsidR="00AD3224">
        <w:rPr>
          <w:rFonts w:ascii="Times New Roman" w:eastAsia="Calibri" w:hAnsi="Times New Roman" w:cs="Times New Roman"/>
          <w:sz w:val="24"/>
          <w:szCs w:val="24"/>
        </w:rPr>
        <w:t>ом, украшенным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 xml:space="preserve"> мозаикой и т</w:t>
      </w:r>
      <w:r w:rsidR="006A4EFF">
        <w:rPr>
          <w:rFonts w:ascii="Times New Roman" w:eastAsia="Calibri" w:hAnsi="Times New Roman" w:cs="Times New Roman"/>
          <w:sz w:val="24"/>
          <w:szCs w:val="24"/>
        </w:rPr>
        <w:t>.</w:t>
      </w:r>
      <w:r w:rsidR="009B144E" w:rsidRPr="009B144E">
        <w:rPr>
          <w:rFonts w:ascii="Times New Roman" w:eastAsia="Calibri" w:hAnsi="Times New Roman" w:cs="Times New Roman"/>
          <w:sz w:val="24"/>
          <w:szCs w:val="24"/>
        </w:rPr>
        <w:t>д.</w:t>
      </w:r>
      <w:r w:rsidR="001C3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144E" w:rsidRPr="001C3BC3">
        <w:rPr>
          <w:rFonts w:ascii="Times New Roman" w:eastAsia="Calibri" w:hAnsi="Times New Roman" w:cs="Times New Roman"/>
          <w:sz w:val="24"/>
          <w:szCs w:val="24"/>
        </w:rPr>
        <w:t>Ребята узнали, что это за предм</w:t>
      </w:r>
      <w:r w:rsidR="006A4EFF">
        <w:rPr>
          <w:rFonts w:ascii="Times New Roman" w:eastAsia="Calibri" w:hAnsi="Times New Roman" w:cs="Times New Roman"/>
          <w:sz w:val="24"/>
          <w:szCs w:val="24"/>
        </w:rPr>
        <w:t>еты, как и из чего они сделаны,</w:t>
      </w:r>
      <w:r w:rsidR="009B144E" w:rsidRPr="001C3BC3">
        <w:rPr>
          <w:rFonts w:ascii="Times New Roman" w:eastAsia="Calibri" w:hAnsi="Times New Roman" w:cs="Times New Roman"/>
          <w:sz w:val="24"/>
          <w:szCs w:val="24"/>
        </w:rPr>
        <w:t xml:space="preserve"> познаком</w:t>
      </w:r>
      <w:r w:rsidR="006A4EFF">
        <w:rPr>
          <w:rFonts w:ascii="Times New Roman" w:eastAsia="Calibri" w:hAnsi="Times New Roman" w:cs="Times New Roman"/>
          <w:sz w:val="24"/>
          <w:szCs w:val="24"/>
        </w:rPr>
        <w:t>ились с секретами</w:t>
      </w:r>
      <w:r w:rsidR="009B144E" w:rsidRPr="001C3BC3">
        <w:rPr>
          <w:rFonts w:ascii="Times New Roman" w:eastAsia="Calibri" w:hAnsi="Times New Roman" w:cs="Times New Roman"/>
          <w:sz w:val="24"/>
          <w:szCs w:val="24"/>
        </w:rPr>
        <w:t xml:space="preserve"> мастеров, работавших над ними 300 лет назад.</w:t>
      </w:r>
    </w:p>
    <w:p w:rsidR="006F572E" w:rsidRPr="00585B19" w:rsidRDefault="006A4EFF" w:rsidP="00032A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воспитанниками детского сада</w:t>
      </w:r>
      <w:r w:rsidR="006F572E" w:rsidRPr="00585B19"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мероприятия: 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музей групп</w:t>
      </w:r>
      <w:r w:rsidR="006A4EFF">
        <w:rPr>
          <w:rFonts w:ascii="Times New Roman" w:eastAsia="Calibri" w:hAnsi="Times New Roman" w:cs="Times New Roman"/>
          <w:sz w:val="24"/>
          <w:szCs w:val="24"/>
        </w:rPr>
        <w:t>ы «Времена года: весна и лето»</w:t>
      </w:r>
      <w:r w:rsidRPr="00C4023F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картин из шерсти выполненных воспитанниками;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музей группы «Времена года: осень» с использованием кукол-крупеничек изготовленных воспитанниками;</w:t>
      </w:r>
    </w:p>
    <w:p w:rsidR="00C4023F" w:rsidRPr="00C4023F" w:rsidRDefault="006A4EF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творческая 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>мастерская «Золотой луг» по ознак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омлению с профессией «художник 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>шерстяных картин»;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творческая </w:t>
      </w:r>
      <w:r w:rsidR="006A4EFF">
        <w:rPr>
          <w:rFonts w:ascii="Times New Roman" w:eastAsia="Calibri" w:hAnsi="Times New Roman" w:cs="Times New Roman"/>
          <w:sz w:val="24"/>
          <w:szCs w:val="24"/>
        </w:rPr>
        <w:t>мастерская</w:t>
      </w:r>
      <w:r w:rsidR="003971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23F">
        <w:rPr>
          <w:rFonts w:ascii="Times New Roman" w:eastAsia="Calibri" w:hAnsi="Times New Roman" w:cs="Times New Roman"/>
          <w:sz w:val="24"/>
          <w:szCs w:val="24"/>
        </w:rPr>
        <w:t>«Изготовление куклы-крупенички»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23F">
        <w:rPr>
          <w:rFonts w:ascii="Times New Roman" w:eastAsia="Calibri" w:hAnsi="Times New Roman" w:cs="Times New Roman"/>
          <w:sz w:val="24"/>
          <w:szCs w:val="24"/>
        </w:rPr>
        <w:t>по ознакомлению с профессией «мастер кукол»;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целевая прогулка «Цветник детского сада»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целевая прогулка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23F">
        <w:rPr>
          <w:rFonts w:ascii="Times New Roman" w:eastAsia="Calibri" w:hAnsi="Times New Roman" w:cs="Times New Roman"/>
          <w:sz w:val="24"/>
          <w:szCs w:val="24"/>
        </w:rPr>
        <w:t xml:space="preserve">«Цветники улицы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23F">
        <w:rPr>
          <w:rFonts w:ascii="Times New Roman" w:eastAsia="Calibri" w:hAnsi="Times New Roman" w:cs="Times New Roman"/>
          <w:sz w:val="24"/>
          <w:szCs w:val="24"/>
        </w:rPr>
        <w:t>Индустриальной»;</w:t>
      </w:r>
    </w:p>
    <w:p w:rsidR="00C4023F" w:rsidRPr="00C4023F" w:rsidRDefault="006A4EF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творческая мастерская </w:t>
      </w:r>
      <w:r w:rsidR="00C4023F" w:rsidRPr="00C4023F">
        <w:rPr>
          <w:rFonts w:ascii="Times New Roman" w:eastAsia="Calibri" w:hAnsi="Times New Roman" w:cs="Times New Roman"/>
          <w:sz w:val="24"/>
          <w:szCs w:val="24"/>
        </w:rPr>
        <w:t>«Розы из кленовых листьев»</w:t>
      </w:r>
      <w:r w:rsidR="007B65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023F" w:rsidRPr="00C4023F" w:rsidRDefault="00C4023F" w:rsidP="00C4023F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творческая мастерская «Ландшафтный дизайн из соленого теста «Дворик»;</w:t>
      </w:r>
    </w:p>
    <w:p w:rsidR="009B53FE" w:rsidRDefault="00C4023F" w:rsidP="009B53FE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23F">
        <w:rPr>
          <w:rFonts w:ascii="Times New Roman" w:eastAsia="Calibri" w:hAnsi="Times New Roman" w:cs="Times New Roman"/>
          <w:sz w:val="24"/>
          <w:szCs w:val="24"/>
        </w:rPr>
        <w:t>творческая мастерская «Брошь в подарок маме».</w:t>
      </w:r>
    </w:p>
    <w:p w:rsidR="00E02781" w:rsidRPr="00E02781" w:rsidRDefault="0037557D" w:rsidP="00E027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19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6A4EFF" w:rsidRPr="0039719A">
        <w:rPr>
          <w:rFonts w:ascii="Times New Roman" w:eastAsia="Calibri" w:hAnsi="Times New Roman" w:cs="Times New Roman"/>
          <w:b/>
          <w:sz w:val="24"/>
          <w:szCs w:val="24"/>
        </w:rPr>
        <w:t xml:space="preserve">МДОУ </w:t>
      </w:r>
      <w:r w:rsidR="009B53FE" w:rsidRPr="0039719A">
        <w:rPr>
          <w:rFonts w:ascii="Times New Roman" w:eastAsia="Calibri" w:hAnsi="Times New Roman" w:cs="Times New Roman"/>
          <w:b/>
          <w:sz w:val="24"/>
          <w:szCs w:val="24"/>
        </w:rPr>
        <w:t>«Детский сад № 221» в ходе осуществления инновационной деятельности в рамках реализации регионального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 xml:space="preserve"> инновационного проекта «Образовательная сеть </w:t>
      </w:r>
      <w:r w:rsidR="001A25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>«Детский технопарк» как ресурс формирования и развития инженерно-технических, исследовательских и изобретател</w:t>
      </w:r>
      <w:r w:rsidR="009B53FE">
        <w:rPr>
          <w:rFonts w:ascii="Times New Roman" w:eastAsia="Calibri" w:hAnsi="Times New Roman" w:cs="Times New Roman"/>
          <w:sz w:val="24"/>
          <w:szCs w:val="24"/>
        </w:rPr>
        <w:t>ьских компетенций обучающихся</w:t>
      </w:r>
      <w:r w:rsidR="006A4EF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32AAB">
        <w:rPr>
          <w:rFonts w:ascii="Times New Roman" w:eastAsia="Calibri" w:hAnsi="Times New Roman" w:cs="Times New Roman"/>
          <w:sz w:val="24"/>
          <w:szCs w:val="24"/>
        </w:rPr>
        <w:t>сотрудничает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>с муниципальным учреждение</w:t>
      </w:r>
      <w:r w:rsidR="009B53FE">
        <w:rPr>
          <w:rFonts w:ascii="Times New Roman" w:eastAsia="Calibri" w:hAnsi="Times New Roman" w:cs="Times New Roman"/>
          <w:sz w:val="24"/>
          <w:szCs w:val="24"/>
        </w:rPr>
        <w:t>м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профессионального </w:t>
      </w:r>
      <w:r w:rsidR="009B53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>образования «Информационно-образовательный центр» Ту</w:t>
      </w:r>
      <w:r w:rsidR="003F47BB">
        <w:rPr>
          <w:rFonts w:ascii="Times New Roman" w:eastAsia="Calibri" w:hAnsi="Times New Roman" w:cs="Times New Roman"/>
          <w:sz w:val="24"/>
          <w:szCs w:val="24"/>
        </w:rPr>
        <w:t>таевского муниципального района,</w:t>
      </w:r>
      <w:r w:rsidR="009B53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78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72545">
        <w:rPr>
          <w:rFonts w:ascii="Times New Roman" w:eastAsia="Calibri" w:hAnsi="Times New Roman" w:cs="Times New Roman"/>
          <w:sz w:val="24"/>
          <w:szCs w:val="24"/>
        </w:rPr>
        <w:t xml:space="preserve">муниципальным образовательным учреждением дополнительного образования Культурно-образовательный центр </w:t>
      </w:r>
      <w:r w:rsidR="00E02781">
        <w:rPr>
          <w:rFonts w:ascii="Times New Roman" w:eastAsia="Calibri" w:hAnsi="Times New Roman" w:cs="Times New Roman"/>
          <w:sz w:val="24"/>
          <w:szCs w:val="24"/>
        </w:rPr>
        <w:t>«ЛАД»</w:t>
      </w:r>
      <w:r w:rsidR="00772545">
        <w:rPr>
          <w:rFonts w:ascii="Times New Roman" w:eastAsia="Calibri" w:hAnsi="Times New Roman" w:cs="Times New Roman"/>
          <w:sz w:val="24"/>
          <w:szCs w:val="24"/>
        </w:rPr>
        <w:t xml:space="preserve"> (далее МОУ ДО КОЦ «Лад»)</w:t>
      </w:r>
      <w:r w:rsidR="00E02781">
        <w:rPr>
          <w:rFonts w:ascii="Times New Roman" w:eastAsia="Calibri" w:hAnsi="Times New Roman" w:cs="Times New Roman"/>
          <w:sz w:val="24"/>
          <w:szCs w:val="24"/>
        </w:rPr>
        <w:t xml:space="preserve"> и дошкольными учреждениями № 246, 22 микрорайона Липовая гора</w:t>
      </w:r>
      <w:r w:rsidR="00E02781" w:rsidRPr="00E02781">
        <w:rPr>
          <w:rFonts w:ascii="Times New Roman" w:eastAsia="Calibri" w:hAnsi="Times New Roman" w:cs="Times New Roman"/>
          <w:sz w:val="24"/>
          <w:szCs w:val="24"/>
        </w:rPr>
        <w:t xml:space="preserve"> по направлению развития у обучающихся инженерно-технических, исследовательских</w:t>
      </w:r>
      <w:r w:rsidR="00E02781">
        <w:rPr>
          <w:rFonts w:ascii="Times New Roman" w:eastAsia="Calibri" w:hAnsi="Times New Roman" w:cs="Times New Roman"/>
          <w:sz w:val="24"/>
          <w:szCs w:val="24"/>
        </w:rPr>
        <w:t xml:space="preserve"> и изобретательских компетенций и формирования </w:t>
      </w:r>
      <w:r w:rsidR="00E02781" w:rsidRPr="00E02781">
        <w:rPr>
          <w:rFonts w:ascii="Times New Roman" w:eastAsia="Calibri" w:hAnsi="Times New Roman" w:cs="Times New Roman"/>
          <w:sz w:val="24"/>
          <w:szCs w:val="24"/>
        </w:rPr>
        <w:t>представле</w:t>
      </w:r>
      <w:r w:rsidR="00E02781">
        <w:rPr>
          <w:rFonts w:ascii="Times New Roman" w:eastAsia="Calibri" w:hAnsi="Times New Roman" w:cs="Times New Roman"/>
          <w:sz w:val="24"/>
          <w:szCs w:val="24"/>
        </w:rPr>
        <w:t xml:space="preserve">ний о профессиях «программист», </w:t>
      </w:r>
      <w:r w:rsidR="00E02781" w:rsidRPr="00E02781">
        <w:rPr>
          <w:rFonts w:ascii="Times New Roman" w:eastAsia="Calibri" w:hAnsi="Times New Roman" w:cs="Times New Roman"/>
          <w:sz w:val="24"/>
          <w:szCs w:val="24"/>
        </w:rPr>
        <w:t>«инженер»</w:t>
      </w:r>
      <w:r w:rsidR="009B53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D1D" w:rsidRPr="00170D1D" w:rsidRDefault="0037557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B53FE">
        <w:rPr>
          <w:rFonts w:ascii="Times New Roman" w:eastAsia="Calibri" w:hAnsi="Times New Roman" w:cs="Times New Roman"/>
          <w:sz w:val="24"/>
          <w:szCs w:val="24"/>
        </w:rPr>
        <w:t>На баз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B14703">
        <w:rPr>
          <w:rFonts w:ascii="Times New Roman" w:eastAsia="Calibri" w:hAnsi="Times New Roman" w:cs="Times New Roman"/>
          <w:sz w:val="24"/>
          <w:szCs w:val="24"/>
        </w:rPr>
        <w:t xml:space="preserve">МОУ ДО 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КОЦ «ЛАД» 09 апреля </w:t>
      </w:r>
      <w:r w:rsidR="00C63716">
        <w:rPr>
          <w:rFonts w:ascii="Times New Roman" w:eastAsia="Calibri" w:hAnsi="Times New Roman" w:cs="Times New Roman"/>
          <w:sz w:val="24"/>
          <w:szCs w:val="24"/>
        </w:rPr>
        <w:t>2019 г.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 был проведен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3FE" w:rsidRPr="009B53FE">
        <w:rPr>
          <w:rFonts w:ascii="Times New Roman" w:eastAsia="Calibri" w:hAnsi="Times New Roman" w:cs="Times New Roman"/>
          <w:sz w:val="24"/>
          <w:szCs w:val="24"/>
        </w:rPr>
        <w:t>мастер-класс «STEM-педагогика как средство познавательного развития детей в условиях сетевого взаимодействия»</w:t>
      </w:r>
      <w:r w:rsidR="00170D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Участниками мастер-класса стали более 50 педагогических работников из учреждений дошкольного и дополнительного образования гор</w:t>
      </w:r>
      <w:r w:rsidR="00170D1D">
        <w:rPr>
          <w:rFonts w:ascii="Times New Roman" w:eastAsia="Calibri" w:hAnsi="Times New Roman" w:cs="Times New Roman"/>
          <w:sz w:val="24"/>
          <w:szCs w:val="24"/>
        </w:rPr>
        <w:t>ода Ярославля и города Тутаева.</w:t>
      </w:r>
    </w:p>
    <w:p w:rsidR="00170D1D" w:rsidRPr="00170D1D" w:rsidRDefault="0037557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Участников мастер-класса приветств</w:t>
      </w:r>
      <w:r w:rsidR="00170D1D">
        <w:rPr>
          <w:rFonts w:ascii="Times New Roman" w:eastAsia="Calibri" w:hAnsi="Times New Roman" w:cs="Times New Roman"/>
          <w:sz w:val="24"/>
          <w:szCs w:val="24"/>
        </w:rPr>
        <w:t>овали   Кашина О. В.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, руководитель структурного подразделения</w:t>
      </w:r>
      <w:r w:rsidR="00170D1D">
        <w:rPr>
          <w:rFonts w:ascii="Times New Roman" w:eastAsia="Calibri" w:hAnsi="Times New Roman" w:cs="Times New Roman"/>
          <w:sz w:val="24"/>
          <w:szCs w:val="24"/>
        </w:rPr>
        <w:t xml:space="preserve"> МОУ</w:t>
      </w:r>
      <w:r w:rsidR="001B0372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170D1D">
        <w:rPr>
          <w:rFonts w:ascii="Times New Roman" w:eastAsia="Calibri" w:hAnsi="Times New Roman" w:cs="Times New Roman"/>
          <w:sz w:val="24"/>
          <w:szCs w:val="24"/>
        </w:rPr>
        <w:t xml:space="preserve"> КОЦ «ЛАД» и Гусева Н. А.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 xml:space="preserve">, старший методист Регионального модельного центра дополнительного образования детей Ярославской области </w:t>
      </w:r>
      <w:r w:rsidR="00B36574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автономного учреждения дополнительного профессионального образования Ярославской области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«Институт развития об</w:t>
      </w:r>
      <w:r w:rsidR="00170D1D">
        <w:rPr>
          <w:rFonts w:ascii="Times New Roman" w:eastAsia="Calibri" w:hAnsi="Times New Roman" w:cs="Times New Roman"/>
          <w:sz w:val="24"/>
          <w:szCs w:val="24"/>
        </w:rPr>
        <w:t>разования»</w:t>
      </w:r>
      <w:r w:rsidR="00B365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574" w:rsidRPr="00B36574">
        <w:rPr>
          <w:rFonts w:ascii="Times New Roman" w:eastAsia="Calibri" w:hAnsi="Times New Roman" w:cs="Times New Roman"/>
          <w:sz w:val="24"/>
          <w:szCs w:val="24"/>
        </w:rPr>
        <w:t>(</w:t>
      </w:r>
      <w:r w:rsidR="00B36574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B36574" w:rsidRPr="00B36574">
        <w:rPr>
          <w:rFonts w:ascii="Times New Roman" w:eastAsia="Calibri" w:hAnsi="Times New Roman" w:cs="Times New Roman"/>
          <w:sz w:val="24"/>
          <w:szCs w:val="24"/>
        </w:rPr>
        <w:t>ГАУ ДПО ЯО)</w:t>
      </w:r>
      <w:r w:rsidR="00170D1D" w:rsidRPr="00B3657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716" w:rsidRDefault="0037557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В ход</w:t>
      </w:r>
      <w:r w:rsidR="00170D1D">
        <w:rPr>
          <w:rFonts w:ascii="Times New Roman" w:eastAsia="Calibri" w:hAnsi="Times New Roman" w:cs="Times New Roman"/>
          <w:sz w:val="24"/>
          <w:szCs w:val="24"/>
        </w:rPr>
        <w:t xml:space="preserve">е мероприятия заведующий 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Исаева </w:t>
      </w:r>
      <w:r w:rsidR="00170D1D">
        <w:rPr>
          <w:rFonts w:ascii="Times New Roman" w:eastAsia="Calibri" w:hAnsi="Times New Roman" w:cs="Times New Roman"/>
          <w:sz w:val="24"/>
          <w:szCs w:val="24"/>
        </w:rPr>
        <w:t>Т. Г.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актуализировала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 xml:space="preserve"> инновационную деятельн</w:t>
      </w:r>
      <w:r w:rsidR="00C63716">
        <w:rPr>
          <w:rFonts w:ascii="Times New Roman" w:eastAsia="Calibri" w:hAnsi="Times New Roman" w:cs="Times New Roman"/>
          <w:sz w:val="24"/>
          <w:szCs w:val="24"/>
        </w:rPr>
        <w:t>ость дошкольного учреждения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 xml:space="preserve"> по реализации     инже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нерно-технического </w:t>
      </w:r>
    </w:p>
    <w:p w:rsidR="00170D1D" w:rsidRPr="00170D1D" w:rsidRDefault="00C63716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направления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через использование образовательны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модулей парциальной программы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«STEМ - образование детей дошкольного возраста», включающей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разовательные модули </w:t>
      </w:r>
      <w:r w:rsidR="00170D1D" w:rsidRPr="00170D1D">
        <w:rPr>
          <w:rFonts w:ascii="Times New Roman" w:eastAsia="Calibri" w:hAnsi="Times New Roman" w:cs="Times New Roman"/>
          <w:sz w:val="24"/>
          <w:szCs w:val="24"/>
        </w:rPr>
        <w:t>«Математическое развитие», «П</w:t>
      </w:r>
      <w:r w:rsidR="00170D1D">
        <w:rPr>
          <w:rFonts w:ascii="Times New Roman" w:eastAsia="Calibri" w:hAnsi="Times New Roman" w:cs="Times New Roman"/>
          <w:sz w:val="24"/>
          <w:szCs w:val="24"/>
        </w:rPr>
        <w:t>рограммирование и алгоритмика».</w:t>
      </w:r>
    </w:p>
    <w:p w:rsidR="00170D1D" w:rsidRPr="00170D1D" w:rsidRDefault="00170D1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70D1D">
        <w:rPr>
          <w:rFonts w:ascii="Times New Roman" w:eastAsia="Calibri" w:hAnsi="Times New Roman" w:cs="Times New Roman"/>
          <w:sz w:val="24"/>
          <w:szCs w:val="24"/>
        </w:rPr>
        <w:t>Теоретический материал «Развитие математических и инженерно-технических способ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ностей дошкольников средствами </w:t>
      </w:r>
      <w:r w:rsidRPr="00170D1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TEM-педагогики» </w:t>
      </w:r>
      <w:r w:rsidR="00A97DC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интерактивным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взаимодействием </w:t>
      </w:r>
      <w:r w:rsidR="003F7A02">
        <w:rPr>
          <w:rFonts w:ascii="Times New Roman" w:eastAsia="Calibri" w:hAnsi="Times New Roman" w:cs="Times New Roman"/>
          <w:sz w:val="24"/>
          <w:szCs w:val="24"/>
        </w:rPr>
        <w:t xml:space="preserve">со слушателями </w:t>
      </w:r>
      <w:r w:rsidRPr="00170D1D">
        <w:rPr>
          <w:rFonts w:ascii="Times New Roman" w:eastAsia="Calibri" w:hAnsi="Times New Roman" w:cs="Times New Roman"/>
          <w:sz w:val="24"/>
          <w:szCs w:val="24"/>
        </w:rPr>
        <w:t>представила воспитатель МДОУ «Детский сад № 221»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Хапистова </w:t>
      </w:r>
      <w:r w:rsidR="003F47BB">
        <w:rPr>
          <w:rFonts w:ascii="Times New Roman" w:eastAsia="Calibri" w:hAnsi="Times New Roman" w:cs="Times New Roman"/>
          <w:sz w:val="24"/>
          <w:szCs w:val="24"/>
        </w:rPr>
        <w:t>А.С.</w:t>
      </w:r>
      <w:r w:rsidR="00B027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D1D" w:rsidRPr="00170D1D" w:rsidRDefault="00170D1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70D1D">
        <w:rPr>
          <w:rFonts w:ascii="Times New Roman" w:eastAsia="Calibri" w:hAnsi="Times New Roman" w:cs="Times New Roman"/>
          <w:sz w:val="24"/>
          <w:szCs w:val="24"/>
        </w:rPr>
        <w:t>Интегрированное занятие для слушателей мастер-класса с воспитанника</w:t>
      </w:r>
      <w:r w:rsidR="00C63716">
        <w:rPr>
          <w:rFonts w:ascii="Times New Roman" w:eastAsia="Calibri" w:hAnsi="Times New Roman" w:cs="Times New Roman"/>
          <w:sz w:val="24"/>
          <w:szCs w:val="24"/>
        </w:rPr>
        <w:t>ми подготовительной группы № 10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 по основам интеллектики и алгоритмики сре</w:t>
      </w:r>
      <w:r w:rsidR="00A97DC8">
        <w:rPr>
          <w:rFonts w:ascii="Times New Roman" w:eastAsia="Calibri" w:hAnsi="Times New Roman" w:cs="Times New Roman"/>
          <w:sz w:val="24"/>
          <w:szCs w:val="24"/>
        </w:rPr>
        <w:t>дствами STEM-педагогики провели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 Ермолина </w:t>
      </w:r>
      <w:r w:rsidR="003F47BB">
        <w:rPr>
          <w:rFonts w:ascii="Times New Roman" w:eastAsia="Calibri" w:hAnsi="Times New Roman" w:cs="Times New Roman"/>
          <w:sz w:val="24"/>
          <w:szCs w:val="24"/>
        </w:rPr>
        <w:t>А.С.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, воспитатель МДОУ «Детский сад № 221» и Разина </w:t>
      </w:r>
      <w:r w:rsidR="003F47BB">
        <w:rPr>
          <w:rFonts w:ascii="Times New Roman" w:eastAsia="Calibri" w:hAnsi="Times New Roman" w:cs="Times New Roman"/>
          <w:sz w:val="24"/>
          <w:szCs w:val="24"/>
        </w:rPr>
        <w:t>Е.В.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 педагог дополнитель</w:t>
      </w:r>
      <w:r>
        <w:rPr>
          <w:rFonts w:ascii="Times New Roman" w:eastAsia="Calibri" w:hAnsi="Times New Roman" w:cs="Times New Roman"/>
          <w:sz w:val="24"/>
          <w:szCs w:val="24"/>
        </w:rPr>
        <w:t>ного образования МОУ КОЦ «ЛАД».</w:t>
      </w:r>
    </w:p>
    <w:p w:rsidR="00170D1D" w:rsidRPr="00170D1D" w:rsidRDefault="00170D1D" w:rsidP="00170D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      Презентация опыта открытых образовательных ситуаций с использованием игр и пособий   STEM-педа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гогики представили   Белова Ю. А. и   Кононенко Т. В. </w:t>
      </w:r>
      <w:r w:rsidRPr="00170D1D">
        <w:rPr>
          <w:rFonts w:ascii="Times New Roman" w:eastAsia="Calibri" w:hAnsi="Times New Roman" w:cs="Times New Roman"/>
          <w:sz w:val="24"/>
          <w:szCs w:val="24"/>
        </w:rPr>
        <w:t xml:space="preserve"> воспита</w:t>
      </w:r>
      <w:r>
        <w:rPr>
          <w:rFonts w:ascii="Times New Roman" w:eastAsia="Calibri" w:hAnsi="Times New Roman" w:cs="Times New Roman"/>
          <w:sz w:val="24"/>
          <w:szCs w:val="24"/>
        </w:rPr>
        <w:t>тели МДОУ «Детский сад № 221».</w:t>
      </w:r>
    </w:p>
    <w:p w:rsidR="00B0270B" w:rsidRDefault="0037557D" w:rsidP="003147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47BB">
        <w:rPr>
          <w:rFonts w:ascii="Times New Roman" w:eastAsia="Calibri" w:hAnsi="Times New Roman" w:cs="Times New Roman"/>
          <w:sz w:val="24"/>
          <w:szCs w:val="24"/>
        </w:rPr>
        <w:t>Детский сад</w:t>
      </w:r>
      <w:r w:rsidRPr="00375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BB" w:rsidRPr="0037557D">
        <w:rPr>
          <w:rFonts w:ascii="Times New Roman" w:eastAsia="Calibri" w:hAnsi="Times New Roman" w:cs="Times New Roman"/>
          <w:sz w:val="24"/>
          <w:szCs w:val="24"/>
        </w:rPr>
        <w:t xml:space="preserve">22 апреля </w:t>
      </w:r>
      <w:r w:rsidR="00B36574">
        <w:rPr>
          <w:rFonts w:ascii="Times New Roman" w:eastAsia="Calibri" w:hAnsi="Times New Roman" w:cs="Times New Roman"/>
          <w:sz w:val="24"/>
          <w:szCs w:val="24"/>
        </w:rPr>
        <w:t xml:space="preserve">2019 года </w:t>
      </w:r>
      <w:r w:rsidR="003F47BB" w:rsidRPr="0037557D">
        <w:rPr>
          <w:rFonts w:ascii="Times New Roman" w:eastAsia="Calibri" w:hAnsi="Times New Roman" w:cs="Times New Roman"/>
          <w:sz w:val="24"/>
          <w:szCs w:val="24"/>
        </w:rPr>
        <w:t>в</w:t>
      </w:r>
      <w:r w:rsidR="007115DC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общеобразовательном учреждении лицей №1 Тутаевского муниципального района </w:t>
      </w:r>
      <w:r w:rsidRPr="0037557D">
        <w:rPr>
          <w:rFonts w:ascii="Times New Roman" w:eastAsia="Calibri" w:hAnsi="Times New Roman" w:cs="Times New Roman"/>
          <w:sz w:val="24"/>
          <w:szCs w:val="24"/>
        </w:rPr>
        <w:t xml:space="preserve">принял участие </w:t>
      </w:r>
      <w:r w:rsidR="00B0270B">
        <w:rPr>
          <w:rFonts w:ascii="Times New Roman" w:eastAsia="Calibri" w:hAnsi="Times New Roman" w:cs="Times New Roman"/>
          <w:sz w:val="24"/>
          <w:szCs w:val="24"/>
        </w:rPr>
        <w:t xml:space="preserve">в фестивале </w:t>
      </w:r>
      <w:r w:rsidRPr="0037557D">
        <w:rPr>
          <w:rFonts w:ascii="Times New Roman" w:eastAsia="Calibri" w:hAnsi="Times New Roman" w:cs="Times New Roman"/>
          <w:sz w:val="24"/>
          <w:szCs w:val="24"/>
        </w:rPr>
        <w:t>«ТЕХНО +: техническое твор</w:t>
      </w:r>
      <w:r w:rsidR="003F47BB">
        <w:rPr>
          <w:rFonts w:ascii="Times New Roman" w:eastAsia="Calibri" w:hAnsi="Times New Roman" w:cs="Times New Roman"/>
          <w:sz w:val="24"/>
          <w:szCs w:val="24"/>
        </w:rPr>
        <w:t>чество, современные технологии».</w:t>
      </w:r>
      <w:r w:rsidRPr="0037557D">
        <w:rPr>
          <w:rFonts w:ascii="Times New Roman" w:eastAsia="Calibri" w:hAnsi="Times New Roman" w:cs="Times New Roman"/>
          <w:sz w:val="24"/>
          <w:szCs w:val="24"/>
        </w:rPr>
        <w:t>В ходе мероприятия воспитатели Кононенко Т.В. и Б</w:t>
      </w:r>
      <w:r w:rsidR="00C63716">
        <w:rPr>
          <w:rFonts w:ascii="Times New Roman" w:eastAsia="Calibri" w:hAnsi="Times New Roman" w:cs="Times New Roman"/>
          <w:sz w:val="24"/>
          <w:szCs w:val="24"/>
        </w:rPr>
        <w:t>елова Ю.А. провели мастер-класс</w:t>
      </w:r>
      <w:r w:rsidRPr="0037557D">
        <w:rPr>
          <w:rFonts w:ascii="Times New Roman" w:eastAsia="Calibri" w:hAnsi="Times New Roman" w:cs="Times New Roman"/>
          <w:sz w:val="24"/>
          <w:szCs w:val="24"/>
        </w:rPr>
        <w:t xml:space="preserve"> с показом открытого мероприятия «По дорожкам, по тропинкам: анализируем и конструируем». Совместно со старшим воспитателем Шестаковой О.Л. провели анализ и представили опыт работы по использованию STEM-педагогики для математического развития и вовлечения </w:t>
      </w:r>
      <w:r w:rsidRPr="0037557D">
        <w:rPr>
          <w:rFonts w:ascii="Times New Roman" w:eastAsia="Calibri" w:hAnsi="Times New Roman" w:cs="Times New Roman"/>
          <w:sz w:val="24"/>
          <w:szCs w:val="24"/>
        </w:rPr>
        <w:lastRenderedPageBreak/>
        <w:t>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спитанников   </w:t>
      </w:r>
      <w:r w:rsidRPr="0037557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научно-техническое творчество.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B0270B"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дошкольного учреждения </w:t>
      </w:r>
      <w:r w:rsidRPr="0037557D">
        <w:rPr>
          <w:rFonts w:ascii="Times New Roman" w:eastAsia="Calibri" w:hAnsi="Times New Roman" w:cs="Times New Roman"/>
          <w:sz w:val="24"/>
          <w:szCs w:val="24"/>
        </w:rPr>
        <w:t>посетили мастер-класс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ы коллег по кластерам фестиваля: </w:t>
      </w:r>
      <w:r w:rsidRPr="0037557D">
        <w:rPr>
          <w:rFonts w:ascii="Times New Roman" w:eastAsia="Calibri" w:hAnsi="Times New Roman" w:cs="Times New Roman"/>
          <w:sz w:val="24"/>
          <w:szCs w:val="24"/>
        </w:rPr>
        <w:t>«Медиатехнологии»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557D">
        <w:rPr>
          <w:rFonts w:ascii="Times New Roman" w:eastAsia="Calibri" w:hAnsi="Times New Roman" w:cs="Times New Roman"/>
          <w:sz w:val="24"/>
          <w:szCs w:val="24"/>
        </w:rPr>
        <w:t>«Техническое творчество и моделирование»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81FB5" w:rsidRPr="00B81FB5" w:rsidRDefault="0037557D" w:rsidP="003755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С воспитанниками подготовительных групп № 7,9,10 реализовывалась </w:t>
      </w:r>
      <w:r w:rsidR="00E02781" w:rsidRPr="00E02781">
        <w:rPr>
          <w:rFonts w:ascii="Times New Roman" w:eastAsia="Calibri" w:hAnsi="Times New Roman" w:cs="Times New Roman"/>
          <w:sz w:val="24"/>
          <w:szCs w:val="24"/>
        </w:rPr>
        <w:t>программа «Занимательная алгоритмика»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на базе</w:t>
      </w:r>
      <w:r w:rsidR="007115DC">
        <w:rPr>
          <w:rFonts w:ascii="Times New Roman" w:eastAsia="Calibri" w:hAnsi="Times New Roman" w:cs="Times New Roman"/>
          <w:sz w:val="24"/>
          <w:szCs w:val="24"/>
        </w:rPr>
        <w:t xml:space="preserve"> МОУ ДО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КОЦ «ЛАД». </w:t>
      </w:r>
    </w:p>
    <w:p w:rsidR="00E02781" w:rsidRDefault="00B0270B" w:rsidP="004220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23 августа </w:t>
      </w:r>
      <w:r w:rsidR="007115DC">
        <w:rPr>
          <w:rFonts w:ascii="Times New Roman" w:eastAsia="Calibri" w:hAnsi="Times New Roman" w:cs="Times New Roman"/>
          <w:sz w:val="24"/>
          <w:szCs w:val="24"/>
        </w:rPr>
        <w:t xml:space="preserve">2018 года </w:t>
      </w: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="003F47BB">
        <w:rPr>
          <w:rFonts w:ascii="Times New Roman" w:eastAsia="Calibri" w:hAnsi="Times New Roman" w:cs="Times New Roman"/>
          <w:sz w:val="24"/>
          <w:szCs w:val="24"/>
        </w:rPr>
        <w:t>нашего детского сада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 учитель информатики</w:t>
      </w: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BC3">
        <w:rPr>
          <w:rFonts w:ascii="Times New Roman" w:eastAsia="Calibri" w:hAnsi="Times New Roman" w:cs="Times New Roman"/>
          <w:sz w:val="24"/>
          <w:szCs w:val="24"/>
        </w:rPr>
        <w:t>средней школы № 88 Уварова И. А.</w:t>
      </w: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 провела благотво</w:t>
      </w:r>
      <w:r w:rsidR="003F47BB">
        <w:rPr>
          <w:rFonts w:ascii="Times New Roman" w:eastAsia="Calibri" w:hAnsi="Times New Roman" w:cs="Times New Roman"/>
          <w:sz w:val="24"/>
          <w:szCs w:val="24"/>
        </w:rPr>
        <w:t>рительную акцию «Дети – детям!»,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BB">
        <w:rPr>
          <w:rFonts w:ascii="Times New Roman" w:eastAsia="Calibri" w:hAnsi="Times New Roman" w:cs="Times New Roman"/>
          <w:sz w:val="24"/>
          <w:szCs w:val="24"/>
        </w:rPr>
        <w:t>в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 ходе </w:t>
      </w:r>
      <w:r w:rsidR="00B02C95">
        <w:rPr>
          <w:rFonts w:ascii="Times New Roman" w:eastAsia="Calibri" w:hAnsi="Times New Roman" w:cs="Times New Roman"/>
          <w:sz w:val="24"/>
          <w:szCs w:val="24"/>
        </w:rPr>
        <w:t>которой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7BB">
        <w:rPr>
          <w:rFonts w:ascii="Times New Roman" w:eastAsia="Calibri" w:hAnsi="Times New Roman" w:cs="Times New Roman"/>
          <w:sz w:val="24"/>
          <w:szCs w:val="24"/>
        </w:rPr>
        <w:t xml:space="preserve">наши воспитанники </w:t>
      </w:r>
      <w:r w:rsidR="000A3BC3">
        <w:rPr>
          <w:rFonts w:ascii="Times New Roman" w:eastAsia="Calibri" w:hAnsi="Times New Roman" w:cs="Times New Roman"/>
          <w:sz w:val="24"/>
          <w:szCs w:val="24"/>
        </w:rPr>
        <w:t>познакомились с книгой</w:t>
      </w:r>
      <w:r w:rsidRPr="00B0270B">
        <w:rPr>
          <w:rFonts w:ascii="Times New Roman" w:eastAsia="Calibri" w:hAnsi="Times New Roman" w:cs="Times New Roman"/>
          <w:sz w:val="24"/>
          <w:szCs w:val="24"/>
        </w:rPr>
        <w:t xml:space="preserve"> «Букварь технических устройств», кото</w:t>
      </w:r>
      <w:r w:rsidR="00B02C95">
        <w:rPr>
          <w:rFonts w:ascii="Times New Roman" w:eastAsia="Calibri" w:hAnsi="Times New Roman" w:cs="Times New Roman"/>
          <w:sz w:val="24"/>
          <w:szCs w:val="24"/>
        </w:rPr>
        <w:t>рую создали дети со всей России. П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обедитель </w:t>
      </w:r>
      <w:r w:rsidRPr="00B0270B">
        <w:rPr>
          <w:rFonts w:ascii="Times New Roman" w:eastAsia="Calibri" w:hAnsi="Times New Roman" w:cs="Times New Roman"/>
          <w:sz w:val="24"/>
          <w:szCs w:val="24"/>
        </w:rPr>
        <w:t>робототехнического соревнования «ИКаРенок» Марашов Матвей и участник конкурса, воспитанник де</w:t>
      </w:r>
      <w:r w:rsidR="000A3BC3">
        <w:rPr>
          <w:rFonts w:ascii="Times New Roman" w:eastAsia="Calibri" w:hAnsi="Times New Roman" w:cs="Times New Roman"/>
          <w:sz w:val="24"/>
          <w:szCs w:val="24"/>
        </w:rPr>
        <w:t xml:space="preserve">тского сада Максименко Илья провели конкурсы </w:t>
      </w:r>
      <w:r w:rsidRPr="00B0270B">
        <w:rPr>
          <w:rFonts w:ascii="Times New Roman" w:eastAsia="Calibri" w:hAnsi="Times New Roman" w:cs="Times New Roman"/>
          <w:sz w:val="24"/>
          <w:szCs w:val="24"/>
        </w:rPr>
        <w:t>по алгоритмике и лего – конструированию</w:t>
      </w:r>
      <w:r w:rsidR="000A3B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AB" w:rsidRPr="00032AAB" w:rsidRDefault="000A3BC3" w:rsidP="00032A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 xml:space="preserve">21 декабря </w:t>
      </w:r>
      <w:r w:rsidR="007115DC">
        <w:rPr>
          <w:rFonts w:ascii="Times New Roman" w:eastAsia="Calibri" w:hAnsi="Times New Roman" w:cs="Times New Roman"/>
          <w:sz w:val="24"/>
          <w:szCs w:val="24"/>
        </w:rPr>
        <w:t xml:space="preserve">2018 года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в МОУ Д</w:t>
      </w:r>
      <w:r w:rsidR="00032AAB">
        <w:rPr>
          <w:rFonts w:ascii="Times New Roman" w:eastAsia="Calibri" w:hAnsi="Times New Roman" w:cs="Times New Roman"/>
          <w:sz w:val="24"/>
          <w:szCs w:val="24"/>
        </w:rPr>
        <w:t>О КОЦ «ЛАД» со</w:t>
      </w:r>
      <w:r w:rsidR="00C63716">
        <w:rPr>
          <w:rFonts w:ascii="Times New Roman" w:eastAsia="Calibri" w:hAnsi="Times New Roman" w:cs="Times New Roman"/>
          <w:sz w:val="24"/>
          <w:szCs w:val="24"/>
        </w:rPr>
        <w:t xml:space="preserve">стоялось учебно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тренировочное соревнование регионально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го робототехнического фестиваля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 xml:space="preserve">«РобоФест-Ярославль».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Организаторами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 соревнования для воспитанников   </w:t>
      </w:r>
      <w:r w:rsidR="007115DC">
        <w:rPr>
          <w:rFonts w:ascii="Times New Roman" w:eastAsia="Calibri" w:hAnsi="Times New Roman" w:cs="Times New Roman"/>
          <w:sz w:val="24"/>
          <w:szCs w:val="24"/>
        </w:rPr>
        <w:t>детских садов №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 xml:space="preserve"> 22, 221, </w:t>
      </w:r>
      <w:r w:rsidR="00AD3224">
        <w:rPr>
          <w:rFonts w:ascii="Times New Roman" w:eastAsia="Calibri" w:hAnsi="Times New Roman" w:cs="Times New Roman"/>
          <w:sz w:val="24"/>
          <w:szCs w:val="24"/>
        </w:rPr>
        <w:t xml:space="preserve">246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 СОШ № 88 и </w:t>
      </w:r>
      <w:r w:rsidR="007115DC">
        <w:rPr>
          <w:rFonts w:ascii="Times New Roman" w:eastAsia="Calibri" w:hAnsi="Times New Roman" w:cs="Times New Roman"/>
          <w:sz w:val="24"/>
          <w:szCs w:val="24"/>
        </w:rPr>
        <w:t xml:space="preserve">МОУ ДО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КОЦ «ЛАД». 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 xml:space="preserve">Мероприятие прошло ярко и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динамично! Дошкольники проявили  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 xml:space="preserve">техническую смекалку, творческое 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воображение и умение работать в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кома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нде в конкурсных соревнованиях. 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«РобоФест» – уникальный фестивал</w:t>
      </w:r>
      <w:r w:rsidR="00032AAB">
        <w:rPr>
          <w:rFonts w:ascii="Times New Roman" w:eastAsia="Calibri" w:hAnsi="Times New Roman" w:cs="Times New Roman"/>
          <w:sz w:val="24"/>
          <w:szCs w:val="24"/>
        </w:rPr>
        <w:t xml:space="preserve">ь, который формирует сообщество </w:t>
      </w:r>
      <w:r w:rsidR="00032AAB" w:rsidRPr="00032AAB">
        <w:rPr>
          <w:rFonts w:ascii="Times New Roman" w:eastAsia="Calibri" w:hAnsi="Times New Roman" w:cs="Times New Roman"/>
          <w:sz w:val="24"/>
          <w:szCs w:val="24"/>
        </w:rPr>
        <w:t>детей, увлечённых инженерно-техническим творчеством, расширяет границы</w:t>
      </w:r>
    </w:p>
    <w:p w:rsidR="000B5FFE" w:rsidRPr="000B5FFE" w:rsidRDefault="00032AAB" w:rsidP="000B5FF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AB">
        <w:rPr>
          <w:rFonts w:ascii="Times New Roman" w:eastAsia="Calibri" w:hAnsi="Times New Roman" w:cs="Times New Roman"/>
          <w:sz w:val="24"/>
          <w:szCs w:val="24"/>
        </w:rPr>
        <w:t xml:space="preserve">взаимодействия </w:t>
      </w:r>
      <w:r w:rsidR="00365C60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организаций.</w:t>
      </w:r>
    </w:p>
    <w:p w:rsidR="005B3945" w:rsidRPr="00032AAB" w:rsidRDefault="005B3945" w:rsidP="005B3945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AB">
        <w:rPr>
          <w:rFonts w:ascii="Times New Roman" w:eastAsia="Calibri" w:hAnsi="Times New Roman" w:cs="Times New Roman"/>
          <w:sz w:val="24"/>
          <w:szCs w:val="24"/>
        </w:rPr>
        <w:t>Организация инновационной деятельности в дошкольной организации способствует</w:t>
      </w:r>
    </w:p>
    <w:p w:rsidR="006F572E" w:rsidRPr="00032AAB" w:rsidRDefault="005B3945" w:rsidP="005B3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AB">
        <w:rPr>
          <w:rFonts w:ascii="Times New Roman" w:eastAsia="Calibri" w:hAnsi="Times New Roman" w:cs="Times New Roman"/>
          <w:sz w:val="24"/>
          <w:szCs w:val="24"/>
        </w:rPr>
        <w:t>повышению качества образования, профессиональному росту педагогов, внедрению в практику работы современных научно – обоснованных средств (программ, технологий, планов, игровых пособий)</w:t>
      </w:r>
      <w:r w:rsidR="00C63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585B19" w:rsidRPr="00032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«Участие в МСО»).                 </w:t>
      </w:r>
    </w:p>
    <w:p w:rsidR="00032AAB" w:rsidRPr="00032AAB" w:rsidRDefault="00B81FB5" w:rsidP="00B8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A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6371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032AAB">
        <w:rPr>
          <w:rFonts w:ascii="Times New Roman" w:hAnsi="Times New Roman" w:cs="Times New Roman"/>
          <w:sz w:val="24"/>
          <w:szCs w:val="24"/>
        </w:rPr>
        <w:t>участвовали в конкурсах педагогического мастерства разных уровней</w:t>
      </w:r>
      <w:r w:rsidR="00032AAB" w:rsidRPr="00032AAB">
        <w:rPr>
          <w:rFonts w:ascii="Times New Roman" w:hAnsi="Times New Roman" w:cs="Times New Roman"/>
          <w:sz w:val="24"/>
          <w:szCs w:val="24"/>
        </w:rPr>
        <w:t>.</w:t>
      </w:r>
    </w:p>
    <w:p w:rsidR="006F572E" w:rsidRDefault="00032AAB" w:rsidP="00B81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AAB">
        <w:rPr>
          <w:rFonts w:ascii="Times New Roman" w:hAnsi="Times New Roman" w:cs="Times New Roman"/>
          <w:sz w:val="24"/>
          <w:szCs w:val="24"/>
        </w:rPr>
        <w:t>Восп</w:t>
      </w:r>
      <w:r w:rsidR="007115DC">
        <w:rPr>
          <w:rFonts w:ascii="Times New Roman" w:hAnsi="Times New Roman" w:cs="Times New Roman"/>
          <w:sz w:val="24"/>
          <w:szCs w:val="24"/>
        </w:rPr>
        <w:t>итатель Дружинина Е. П.</w:t>
      </w:r>
      <w:r w:rsidR="00E0191B">
        <w:rPr>
          <w:rFonts w:ascii="Times New Roman" w:hAnsi="Times New Roman" w:cs="Times New Roman"/>
          <w:sz w:val="24"/>
          <w:szCs w:val="24"/>
        </w:rPr>
        <w:t xml:space="preserve"> стала участником </w:t>
      </w:r>
      <w:r w:rsidR="00E0191B" w:rsidRPr="00E0191B">
        <w:rPr>
          <w:rFonts w:ascii="Times New Roman" w:hAnsi="Times New Roman" w:cs="Times New Roman"/>
          <w:sz w:val="24"/>
          <w:szCs w:val="24"/>
        </w:rPr>
        <w:t>муниципального этапа Всероссийского профессионального конкурса «Воспитатель года России»</w:t>
      </w:r>
      <w:r w:rsidR="00B81FB5" w:rsidRPr="00032AAB">
        <w:rPr>
          <w:rFonts w:ascii="Times New Roman" w:hAnsi="Times New Roman" w:cs="Times New Roman"/>
          <w:sz w:val="24"/>
          <w:szCs w:val="24"/>
        </w:rPr>
        <w:t xml:space="preserve"> (приложения «Конкурсы педагогического мастерства»).</w:t>
      </w:r>
    </w:p>
    <w:p w:rsidR="000E7D45" w:rsidRDefault="000E7D45" w:rsidP="000E7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0191B">
        <w:rPr>
          <w:rFonts w:ascii="Times New Roman" w:hAnsi="Times New Roman" w:cs="Times New Roman"/>
          <w:color w:val="000000"/>
          <w:sz w:val="24"/>
          <w:szCs w:val="24"/>
        </w:rPr>
        <w:t>В 2018-2019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учебном году деятельность 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>методической службы была н</w:t>
      </w:r>
      <w:r w:rsidR="00C63716">
        <w:rPr>
          <w:rFonts w:ascii="Times New Roman" w:hAnsi="Times New Roman" w:cs="Times New Roman"/>
          <w:color w:val="000000"/>
          <w:sz w:val="24"/>
          <w:szCs w:val="24"/>
        </w:rPr>
        <w:t>аправлена на повышение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7115D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(далее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5DC">
        <w:rPr>
          <w:rFonts w:ascii="Times New Roman" w:hAnsi="Times New Roman" w:cs="Times New Roman"/>
          <w:color w:val="000000"/>
          <w:sz w:val="24"/>
          <w:szCs w:val="24"/>
        </w:rPr>
        <w:t>ФГОС</w:t>
      </w:r>
      <w:r w:rsidR="007115DC" w:rsidRPr="007115D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2C9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711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5DC" w:rsidRPr="007115DC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</w:t>
      </w:r>
      <w:r w:rsidRPr="00B02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15DC" w:rsidRPr="007115DC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Pr="007115DC">
        <w:rPr>
          <w:rFonts w:ascii="Times New Roman" w:hAnsi="Times New Roman" w:cs="Times New Roman"/>
          <w:color w:val="000000"/>
          <w:sz w:val="24"/>
          <w:szCs w:val="24"/>
        </w:rPr>
        <w:t>ООП</w:t>
      </w:r>
      <w:r w:rsidR="007115DC" w:rsidRPr="007115D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2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15DC">
        <w:rPr>
          <w:rFonts w:ascii="Times New Roman" w:hAnsi="Times New Roman" w:cs="Times New Roman"/>
          <w:color w:val="000000"/>
          <w:sz w:val="24"/>
          <w:szCs w:val="24"/>
        </w:rPr>
        <w:t>МДОУ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 221», </w:t>
      </w:r>
      <w:r w:rsidR="000B53B8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адаптированной основной образовательной программы (далее </w:t>
      </w:r>
      <w:r w:rsidRPr="000B53B8">
        <w:rPr>
          <w:rFonts w:ascii="Times New Roman" w:hAnsi="Times New Roman" w:cs="Times New Roman"/>
          <w:color w:val="000000"/>
          <w:sz w:val="24"/>
          <w:szCs w:val="24"/>
        </w:rPr>
        <w:t>АООП</w:t>
      </w:r>
      <w:r w:rsidR="000B53B8" w:rsidRPr="000B53B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2C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D4F86">
        <w:rPr>
          <w:rFonts w:ascii="Times New Roman" w:hAnsi="Times New Roman" w:cs="Times New Roman"/>
          <w:color w:val="000000"/>
          <w:sz w:val="24"/>
          <w:szCs w:val="24"/>
        </w:rPr>
        <w:t>МДОУ «Детский сад № 221», 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профессиональной компетентно</w:t>
      </w:r>
      <w:r w:rsidR="00C63716">
        <w:rPr>
          <w:rFonts w:ascii="Times New Roman" w:hAnsi="Times New Roman" w:cs="Times New Roman"/>
          <w:color w:val="000000"/>
          <w:sz w:val="24"/>
          <w:szCs w:val="24"/>
        </w:rPr>
        <w:t>сти педагогов через организацию</w:t>
      </w: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партнерской деятельности взрослого и ребенка.</w:t>
      </w:r>
    </w:p>
    <w:p w:rsidR="008A6E5D" w:rsidRDefault="008A6E5D" w:rsidP="008A6E5D">
      <w:pPr>
        <w:pStyle w:val="Default"/>
        <w:jc w:val="both"/>
      </w:pPr>
      <w:r>
        <w:t xml:space="preserve">         Повышение знаний и умений педагогов детского сада,</w:t>
      </w:r>
      <w:r w:rsidR="00E017D5">
        <w:t xml:space="preserve"> повышение их профессиональной компетентности </w:t>
      </w:r>
      <w:r>
        <w:t>осуществляется посредством: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выполнения задач годовые задачи педагогического коллектива;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изучения деятельности воспитателей;</w:t>
      </w:r>
    </w:p>
    <w:p w:rsidR="008A6E5D" w:rsidRDefault="00C63716" w:rsidP="008A6E5D">
      <w:pPr>
        <w:pStyle w:val="Default"/>
        <w:numPr>
          <w:ilvl w:val="0"/>
          <w:numId w:val="29"/>
        </w:numPr>
        <w:jc w:val="both"/>
      </w:pPr>
      <w:r>
        <w:t>реализации</w:t>
      </w:r>
      <w:r w:rsidR="008A6E5D">
        <w:t xml:space="preserve"> приоритетных направлений деятельности, а именно физкультурно-оздоровительного и речевого;  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 xml:space="preserve">использования интерактивных форм методической работы; </w:t>
      </w:r>
    </w:p>
    <w:p w:rsidR="008A6E5D" w:rsidRDefault="00C63716" w:rsidP="008A6E5D">
      <w:pPr>
        <w:pStyle w:val="Default"/>
        <w:numPr>
          <w:ilvl w:val="0"/>
          <w:numId w:val="29"/>
        </w:numPr>
        <w:jc w:val="both"/>
      </w:pPr>
      <w:r>
        <w:t xml:space="preserve">инновационной деятельности </w:t>
      </w:r>
      <w:r w:rsidR="008A6E5D">
        <w:t xml:space="preserve">педагогического коллектива по формированию предпосылок профессионального самоопределения дошкольников;  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публикации;</w:t>
      </w:r>
    </w:p>
    <w:p w:rsidR="008A6E5D" w:rsidRDefault="008A6E5D" w:rsidP="008A6E5D">
      <w:pPr>
        <w:pStyle w:val="Default"/>
        <w:numPr>
          <w:ilvl w:val="0"/>
          <w:numId w:val="29"/>
        </w:numPr>
        <w:jc w:val="both"/>
      </w:pPr>
      <w:r>
        <w:t>проведения городских мастер-классов;</w:t>
      </w:r>
    </w:p>
    <w:p w:rsidR="003D0497" w:rsidRDefault="008A6E5D" w:rsidP="003D0497">
      <w:pPr>
        <w:pStyle w:val="Default"/>
        <w:numPr>
          <w:ilvl w:val="0"/>
          <w:numId w:val="29"/>
        </w:numPr>
        <w:jc w:val="both"/>
      </w:pPr>
      <w:r>
        <w:t>работы   с молодыми специалистами, воспитателями;</w:t>
      </w:r>
    </w:p>
    <w:p w:rsidR="003D0497" w:rsidRDefault="00C63716" w:rsidP="003D0497">
      <w:pPr>
        <w:pStyle w:val="Default"/>
        <w:numPr>
          <w:ilvl w:val="0"/>
          <w:numId w:val="29"/>
        </w:numPr>
        <w:jc w:val="both"/>
      </w:pPr>
      <w:r>
        <w:t>системы</w:t>
      </w:r>
      <w:r w:rsidR="008A6E5D">
        <w:t xml:space="preserve"> курсовой подготовки педагогов;</w:t>
      </w:r>
    </w:p>
    <w:p w:rsidR="00E0191B" w:rsidRPr="00C63716" w:rsidRDefault="00C63716" w:rsidP="00E017D5">
      <w:pPr>
        <w:pStyle w:val="Default"/>
        <w:numPr>
          <w:ilvl w:val="0"/>
          <w:numId w:val="29"/>
        </w:numPr>
        <w:jc w:val="both"/>
      </w:pPr>
      <w:r>
        <w:t xml:space="preserve">участия </w:t>
      </w:r>
      <w:r w:rsidR="008A6E5D">
        <w:t>членов педагогического коллектива в профессиональных конкурсах, смотрах.</w:t>
      </w:r>
    </w:p>
    <w:p w:rsidR="00E0191B" w:rsidRDefault="000E7D45" w:rsidP="00E0191B">
      <w:pPr>
        <w:pStyle w:val="Default"/>
        <w:jc w:val="both"/>
        <w:rPr>
          <w:rFonts w:eastAsia="Calibri"/>
        </w:rPr>
      </w:pPr>
      <w:r w:rsidRPr="00032AAB">
        <w:rPr>
          <w:rFonts w:eastAsia="Calibri"/>
        </w:rPr>
        <w:t>Решались следующие задачи годового   плана:</w:t>
      </w:r>
      <w:r w:rsidRPr="00E017D5">
        <w:rPr>
          <w:rFonts w:eastAsia="Calibri"/>
        </w:rPr>
        <w:t xml:space="preserve"> </w:t>
      </w:r>
    </w:p>
    <w:p w:rsidR="00E0191B" w:rsidRPr="00E0191B" w:rsidRDefault="00E0191B" w:rsidP="00E0191B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t>о</w:t>
      </w:r>
      <w:r w:rsidR="00C63716">
        <w:rPr>
          <w:rFonts w:eastAsia="Calibri"/>
        </w:rPr>
        <w:t>беспечивать</w:t>
      </w:r>
      <w:r w:rsidRPr="00E0191B">
        <w:rPr>
          <w:rFonts w:eastAsia="Calibri"/>
        </w:rPr>
        <w:t xml:space="preserve"> качественную профессиональную деятельность педагога в соответствии с профессиональным стандартом и эффективным контрактом;</w:t>
      </w:r>
    </w:p>
    <w:p w:rsidR="00E0191B" w:rsidRPr="00E0191B" w:rsidRDefault="00E0191B" w:rsidP="00E0191B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lastRenderedPageBreak/>
        <w:t>р</w:t>
      </w:r>
      <w:r w:rsidR="00C63716">
        <w:rPr>
          <w:rFonts w:eastAsia="Calibri"/>
        </w:rPr>
        <w:t xml:space="preserve">еализовывать инновационную </w:t>
      </w:r>
      <w:r w:rsidRPr="00E0191B">
        <w:rPr>
          <w:rFonts w:eastAsia="Calibri"/>
        </w:rPr>
        <w:t>деятельность: апробировать модель формирования предпосылок профессионального самоопределения воспитанников на этапе дошкольного детства, корректировать модель по необходимости, обобщение и систематизация методического материала по проекту и тиражирование его в педагогическом сообществе МСО г Ярославля;</w:t>
      </w:r>
    </w:p>
    <w:p w:rsidR="00E0191B" w:rsidRPr="00C63716" w:rsidRDefault="00E0191B" w:rsidP="00C63716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t>с</w:t>
      </w:r>
      <w:r w:rsidR="00C63716">
        <w:rPr>
          <w:rFonts w:eastAsia="Calibri"/>
        </w:rPr>
        <w:t xml:space="preserve">овершенствовать </w:t>
      </w:r>
      <w:r w:rsidRPr="00E0191B">
        <w:rPr>
          <w:rFonts w:eastAsia="Calibri"/>
        </w:rPr>
        <w:t>развиваю</w:t>
      </w:r>
      <w:r w:rsidR="00C63716">
        <w:rPr>
          <w:rFonts w:eastAsia="Calibri"/>
        </w:rPr>
        <w:t>щую предметно-пространственную среду</w:t>
      </w:r>
      <w:r w:rsidRPr="00E0191B">
        <w:rPr>
          <w:rFonts w:eastAsia="Calibri"/>
        </w:rPr>
        <w:t xml:space="preserve"> МДОУ </w:t>
      </w:r>
      <w:r w:rsidR="00C63716">
        <w:rPr>
          <w:rFonts w:eastAsia="Calibri"/>
        </w:rPr>
        <w:t xml:space="preserve">«Детский сад № 221», с учётом </w:t>
      </w:r>
      <w:r w:rsidR="00B02C95">
        <w:rPr>
          <w:rFonts w:eastAsia="Calibri"/>
        </w:rPr>
        <w:t>требований ФГОС ДО;</w:t>
      </w:r>
    </w:p>
    <w:p w:rsidR="00E0191B" w:rsidRPr="00E0191B" w:rsidRDefault="00E0191B" w:rsidP="00E0191B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t>о</w:t>
      </w:r>
      <w:r w:rsidRPr="00E0191B">
        <w:rPr>
          <w:rFonts w:eastAsia="Calibri"/>
        </w:rPr>
        <w:t xml:space="preserve">беспечивать качество инклюзивного образования для детей с </w:t>
      </w:r>
      <w:r w:rsidR="00B02C95">
        <w:rPr>
          <w:rFonts w:eastAsia="Calibri"/>
        </w:rPr>
        <w:t>тяжелыми нарушениями речи</w:t>
      </w:r>
      <w:r w:rsidRPr="00E0191B">
        <w:rPr>
          <w:rFonts w:eastAsia="Calibri"/>
        </w:rPr>
        <w:t xml:space="preserve"> в группах комбинированной и компенсирующей направленности через использование специальных методов, методических пособий дидактически</w:t>
      </w:r>
      <w:r w:rsidR="00B02C95">
        <w:rPr>
          <w:rFonts w:eastAsia="Calibri"/>
        </w:rPr>
        <w:t>х материалов;</w:t>
      </w:r>
    </w:p>
    <w:p w:rsidR="00E0191B" w:rsidRPr="00E0191B" w:rsidRDefault="00E0191B" w:rsidP="00E0191B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t>о</w:t>
      </w:r>
      <w:r w:rsidRPr="00E0191B">
        <w:rPr>
          <w:rFonts w:eastAsia="Calibri"/>
        </w:rPr>
        <w:t>беспечить психолого-педагог</w:t>
      </w:r>
      <w:r w:rsidR="00C63716">
        <w:rPr>
          <w:rFonts w:eastAsia="Calibri"/>
        </w:rPr>
        <w:t xml:space="preserve">ическую поддержку семьи, через </w:t>
      </w:r>
      <w:r w:rsidRPr="00E0191B">
        <w:rPr>
          <w:rFonts w:eastAsia="Calibri"/>
        </w:rPr>
        <w:t>повы</w:t>
      </w:r>
      <w:r w:rsidR="00C63716">
        <w:rPr>
          <w:rFonts w:eastAsia="Calibri"/>
        </w:rPr>
        <w:t xml:space="preserve">шение компетентности родителей </w:t>
      </w:r>
      <w:r w:rsidRPr="00E0191B">
        <w:rPr>
          <w:rFonts w:eastAsia="Calibri"/>
        </w:rPr>
        <w:t>в вопросах развития, образования, охр</w:t>
      </w:r>
      <w:r w:rsidR="00B02C95">
        <w:rPr>
          <w:rFonts w:eastAsia="Calibri"/>
        </w:rPr>
        <w:t>аны и укрепления здоровья детей;</w:t>
      </w:r>
      <w:r w:rsidRPr="00E0191B">
        <w:rPr>
          <w:rFonts w:eastAsia="Calibri"/>
        </w:rPr>
        <w:t xml:space="preserve"> </w:t>
      </w:r>
    </w:p>
    <w:p w:rsidR="00E0191B" w:rsidRPr="00E0191B" w:rsidRDefault="00E0191B" w:rsidP="00E0191B">
      <w:pPr>
        <w:pStyle w:val="Default"/>
        <w:numPr>
          <w:ilvl w:val="0"/>
          <w:numId w:val="37"/>
        </w:numPr>
        <w:jc w:val="both"/>
        <w:rPr>
          <w:rFonts w:eastAsia="Calibri"/>
        </w:rPr>
      </w:pPr>
      <w:r>
        <w:rPr>
          <w:rFonts w:eastAsia="Calibri"/>
        </w:rPr>
        <w:t>с</w:t>
      </w:r>
      <w:r w:rsidRPr="00E0191B">
        <w:rPr>
          <w:rFonts w:eastAsia="Calibri"/>
        </w:rPr>
        <w:t>одействовать охране и укреплению психического и физического здоровья воспитанников, формировать культуру здорового образа жизни.</w:t>
      </w:r>
    </w:p>
    <w:p w:rsidR="008A6E5D" w:rsidRDefault="00E017D5" w:rsidP="00E017D5">
      <w:pPr>
        <w:pStyle w:val="Default"/>
        <w:jc w:val="both"/>
      </w:pPr>
      <w:r>
        <w:t xml:space="preserve">       </w:t>
      </w:r>
      <w:r w:rsidR="003D0497" w:rsidRPr="00544084">
        <w:t xml:space="preserve">Поставленные на учебный год задачи коллективом выполнены. Годовой план </w:t>
      </w:r>
      <w:r w:rsidR="003D0497">
        <w:t>реализован полностью</w:t>
      </w:r>
      <w:r w:rsidR="000B235B">
        <w:t>.</w:t>
      </w:r>
    </w:p>
    <w:p w:rsidR="00B02C95" w:rsidRDefault="00E017D5" w:rsidP="001A2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7D45" w:rsidRPr="001E7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B02C95" w:rsidRP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Белорусова Н.В., учителя-логопеды Ленцова М.В., Красникова А.В.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ноября 2018 года провели г</w:t>
      </w:r>
      <w:r w:rsidR="00D53D79" w:rsidRP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ородской мастер-класс 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D79" w:rsidRP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«Родительский клуб – средство повышения педагогической компетентности в условиях образовательного учреждения для детей с ограниченными возможностям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здоровья»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A53" w:rsidRPr="00B02C95" w:rsidRDefault="00365C60" w:rsidP="001A2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53D79" w:rsidRPr="0081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детского сада 13 марта 2019 года</w:t>
      </w:r>
      <w:r w:rsidRPr="0036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методическое мероприятие городского проекта «Педагогическая карусель» для педагогов Фрунзенского района по теме «Активизация речевой деятельности у детей дошкольного возраста»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мероприятие подготовила команда учителей-логопедов под руководством старшего воспитателя</w:t>
      </w:r>
      <w:r w:rsidRPr="0036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Шестакова О.Л.  Педагоги представили передовой педагогический опыт по использованию в практике работы детского сада</w:t>
      </w:r>
      <w:r w:rsid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сберегающих</w:t>
      </w:r>
      <w:r w:rsidRPr="0036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D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технологий для обеспечения инклюзивного образования </w:t>
      </w:r>
      <w:r w:rsidRPr="00365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ограниченными возможностями здоровья.</w:t>
      </w:r>
    </w:p>
    <w:p w:rsidR="00817A53" w:rsidRPr="00D53D79" w:rsidRDefault="00817A53" w:rsidP="00D53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был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53D79" w:rsidRP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нутрифирменное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</w:t>
      </w:r>
      <w:r w:rsidRP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комбинированных групп и специалистов детского сада с целью повышения качества образования и психолого-педагогического сопровождения воспитанников с особыми образовательными потребностями.    </w:t>
      </w:r>
    </w:p>
    <w:p w:rsidR="00006874" w:rsidRPr="00D53D79" w:rsidRDefault="00D53D79" w:rsidP="00D53D7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проводимой в детском саду методической работы в педагогическом коллективе улучшается психологический микроклимат, растет творческая активность педагогов, их удовлетворенность результатами своего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(Приложение «Методическое</w:t>
      </w:r>
      <w:r w:rsidRP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педагогов»).</w:t>
      </w:r>
      <w:r w:rsidR="00006874" w:rsidRPr="00447585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497" w:rsidRDefault="00006874" w:rsidP="003D0497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3D0497">
        <w:rPr>
          <w:rFonts w:eastAsia="Calibri"/>
        </w:rPr>
        <w:t>Для внедрения в образовательный процесс интерактивного взаимодействия взрослого и ребенка организовывались проекты, конкурсы, праздники, открытые мероприятия для родителей и учителей такие как:</w:t>
      </w:r>
    </w:p>
    <w:p w:rsidR="000B235B" w:rsidRDefault="000B235B" w:rsidP="000B235B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 w:rsidRPr="00E0191B">
        <w:rPr>
          <w:rFonts w:eastAsia="Calibri"/>
        </w:rPr>
        <w:t>спортивные</w:t>
      </w:r>
      <w:r w:rsidR="00C20E52" w:rsidRPr="00E0191B">
        <w:rPr>
          <w:rFonts w:eastAsia="Calibri"/>
        </w:rPr>
        <w:t xml:space="preserve"> соревнования</w:t>
      </w:r>
      <w:r w:rsidR="00C63716">
        <w:rPr>
          <w:rFonts w:eastAsia="Calibri"/>
        </w:rPr>
        <w:t xml:space="preserve"> </w:t>
      </w:r>
      <w:r w:rsidRPr="00E0191B">
        <w:rPr>
          <w:rFonts w:eastAsia="Calibri"/>
        </w:rPr>
        <w:t>на базе МУ центр физической культуры и спорта "Молния" среди детских садов микрорайона Липовая гора</w:t>
      </w:r>
      <w:r>
        <w:rPr>
          <w:rFonts w:eastAsia="Calibri"/>
        </w:rPr>
        <w:t xml:space="preserve"> № 22,42,33 </w:t>
      </w:r>
      <w:r w:rsidR="00C63716">
        <w:rPr>
          <w:rFonts w:eastAsia="Calibri"/>
        </w:rPr>
        <w:t>"Игры юных олимпийцев</w:t>
      </w:r>
      <w:r w:rsidR="00447585">
        <w:rPr>
          <w:rFonts w:eastAsia="Calibri"/>
        </w:rPr>
        <w:t>"</w:t>
      </w:r>
      <w:r w:rsidR="00E8236C">
        <w:rPr>
          <w:rFonts w:eastAsia="Calibri"/>
        </w:rPr>
        <w:t>(5.04.2019г.), «Спортивном празднике, посвященном Дню Матери</w:t>
      </w:r>
      <w:r w:rsidR="00C20E52">
        <w:rPr>
          <w:rFonts w:eastAsia="Calibri"/>
        </w:rPr>
        <w:t xml:space="preserve">» (под руководством старшего </w:t>
      </w:r>
      <w:r w:rsidR="00C20E52" w:rsidRPr="00E0191B">
        <w:rPr>
          <w:rFonts w:eastAsia="Calibri"/>
        </w:rPr>
        <w:t>воспитателя Белорусовой Н.В., инструктора</w:t>
      </w:r>
      <w:r w:rsidR="00E8236C">
        <w:rPr>
          <w:rFonts w:eastAsia="Calibri"/>
        </w:rPr>
        <w:t xml:space="preserve"> по физической культуре Матченко Е.А.</w:t>
      </w:r>
      <w:r w:rsidR="00C20E52">
        <w:rPr>
          <w:rFonts w:eastAsia="Calibri"/>
        </w:rPr>
        <w:t>)</w:t>
      </w:r>
      <w:r w:rsidR="00447585">
        <w:rPr>
          <w:rFonts w:eastAsia="Calibri"/>
        </w:rPr>
        <w:t>;</w:t>
      </w:r>
    </w:p>
    <w:p w:rsidR="00817A53" w:rsidRPr="00D53D79" w:rsidRDefault="00447585" w:rsidP="00D53D79">
      <w:pPr>
        <w:pStyle w:val="Default"/>
        <w:numPr>
          <w:ilvl w:val="0"/>
          <w:numId w:val="30"/>
        </w:numPr>
        <w:jc w:val="both"/>
        <w:rPr>
          <w:rFonts w:eastAsia="Calibri"/>
        </w:rPr>
      </w:pPr>
      <w:r>
        <w:rPr>
          <w:rFonts w:eastAsia="Calibri"/>
        </w:rPr>
        <w:t>проект «Умные каникулы»</w:t>
      </w:r>
      <w:r w:rsidR="00C20E52" w:rsidRPr="00C20E52">
        <w:rPr>
          <w:rFonts w:eastAsia="Calibri"/>
        </w:rPr>
        <w:t xml:space="preserve"> </w:t>
      </w:r>
      <w:r w:rsidR="00C20E52">
        <w:rPr>
          <w:rFonts w:eastAsia="Calibri"/>
        </w:rPr>
        <w:t>(творческая группа под руководством старшего воспитателя Бе</w:t>
      </w:r>
      <w:r w:rsidR="00E8236C">
        <w:rPr>
          <w:rFonts w:eastAsia="Calibri"/>
        </w:rPr>
        <w:t xml:space="preserve">лорусовой Н.В. в составе учителя-логопеда </w:t>
      </w:r>
      <w:r w:rsidR="00C20E52">
        <w:rPr>
          <w:rFonts w:eastAsia="Calibri"/>
        </w:rPr>
        <w:t xml:space="preserve">Клепиковой Н.В., инструктора по </w:t>
      </w:r>
      <w:r w:rsidR="00E8236C">
        <w:rPr>
          <w:rFonts w:eastAsia="Calibri"/>
        </w:rPr>
        <w:t>физической культуре Матченко Е.А., музыкального руководителя Батиной Е.В.. воспитателей Воронцовой Е.А., Шабалиной А.В., педагога-психолога Кузьмичевой И.А.</w:t>
      </w:r>
      <w:r w:rsidR="00C20E52">
        <w:rPr>
          <w:rFonts w:eastAsia="Calibri"/>
        </w:rPr>
        <w:t>)</w:t>
      </w:r>
      <w:r w:rsidR="00DB7789">
        <w:rPr>
          <w:rFonts w:eastAsia="Calibri"/>
        </w:rPr>
        <w:t xml:space="preserve">  </w:t>
      </w:r>
      <w:r w:rsidR="00DB7789" w:rsidRPr="001A2597">
        <w:rPr>
          <w:rFonts w:eastAsia="Calibri"/>
        </w:rPr>
        <w:t>(приложение «</w:t>
      </w:r>
      <w:r w:rsidR="008A01F4" w:rsidRPr="001A2597">
        <w:rPr>
          <w:rFonts w:eastAsia="Calibri"/>
        </w:rPr>
        <w:t>Реализация проекта «Умные каникулы»)</w:t>
      </w:r>
      <w:r w:rsidR="00DB7789" w:rsidRPr="001A2597">
        <w:rPr>
          <w:rFonts w:eastAsia="Calibri"/>
        </w:rPr>
        <w:t>.</w:t>
      </w:r>
    </w:p>
    <w:p w:rsidR="008A01F4" w:rsidRDefault="00447585" w:rsidP="008A01F4">
      <w:pPr>
        <w:pStyle w:val="Default"/>
        <w:jc w:val="both"/>
      </w:pPr>
      <w:r>
        <w:rPr>
          <w:rFonts w:eastAsia="Calibri"/>
        </w:rPr>
        <w:lastRenderedPageBreak/>
        <w:t xml:space="preserve">       </w:t>
      </w:r>
      <w:r w:rsidR="00932869" w:rsidRPr="000B235B">
        <w:rPr>
          <w:color w:val="auto"/>
        </w:rPr>
        <w:t>Результативность</w:t>
      </w:r>
      <w:r w:rsidR="00932869" w:rsidRPr="00932869">
        <w:t xml:space="preserve"> образовательной деятельности наглядно демонстрирует мониторинг педагогического процесса. При анализе его данных наблюдается стабильно высокий уровень осв</w:t>
      </w:r>
      <w:r w:rsidR="00E8236C">
        <w:t xml:space="preserve">оения программы воспитанниками </w:t>
      </w:r>
      <w:r w:rsidR="00932869" w:rsidRPr="00932869">
        <w:t xml:space="preserve">на каждом этапе дошкольного детства. </w:t>
      </w:r>
      <w:r w:rsidR="008A01F4">
        <w:t xml:space="preserve">В текущем учебном году </w:t>
      </w:r>
      <w:r w:rsidR="002C0724">
        <w:t>в</w:t>
      </w:r>
      <w:r w:rsidR="008A01F4">
        <w:t xml:space="preserve"> ходе мониторинга выявле</w:t>
      </w:r>
      <w:r w:rsidR="002C0724">
        <w:t>но, что ООП ДОУ усвоена на 100%:</w:t>
      </w:r>
      <w:r w:rsidR="008A01F4">
        <w:t xml:space="preserve"> 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>с</w:t>
      </w:r>
      <w:r w:rsidR="00E8236C">
        <w:t xml:space="preserve"> высоким уровнем развития </w:t>
      </w:r>
      <w:r w:rsidR="003700D3">
        <w:t xml:space="preserve">66 </w:t>
      </w:r>
      <w:r w:rsidR="008A01F4">
        <w:t>%;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 xml:space="preserve">со </w:t>
      </w:r>
      <w:r w:rsidR="003700D3">
        <w:t xml:space="preserve">среднем уровнем развития 30 </w:t>
      </w:r>
      <w:r w:rsidR="008A01F4">
        <w:t>%;</w:t>
      </w:r>
    </w:p>
    <w:p w:rsidR="008A01F4" w:rsidRDefault="002C0724" w:rsidP="002C0724">
      <w:pPr>
        <w:pStyle w:val="Default"/>
        <w:numPr>
          <w:ilvl w:val="0"/>
          <w:numId w:val="32"/>
        </w:numPr>
        <w:jc w:val="both"/>
      </w:pPr>
      <w:r>
        <w:t>с</w:t>
      </w:r>
      <w:r w:rsidR="008A01F4">
        <w:t xml:space="preserve"> уров</w:t>
      </w:r>
      <w:r w:rsidR="003700D3">
        <w:t>нем развития ниже среднего 4</w:t>
      </w:r>
      <w:r w:rsidR="008A01F4">
        <w:t>%;</w:t>
      </w:r>
    </w:p>
    <w:p w:rsidR="006C6B2E" w:rsidRPr="006C6B2E" w:rsidRDefault="006C6B2E" w:rsidP="006C6B2E">
      <w:pPr>
        <w:pStyle w:val="Default"/>
        <w:jc w:val="both"/>
      </w:pPr>
      <w:r>
        <w:t xml:space="preserve">       У</w:t>
      </w:r>
      <w:r w:rsidRPr="006C6B2E">
        <w:t xml:space="preserve"> всех воспитанников дошкольной образовательной организации под влиянием комплекса факторов прослеживается положительная динамика в развитии показателей школьной зрелости, однако в ряде случаев она является незначительной. Средний балл скрининговой оценки готовности детей к переходу на новый образовательный уровень составляет 18 баллов и соответствует позиции «готовности». Таким образом, у 97 % выпускников компоненты школьной зрелости соответствуют значениям «готовности» и «условной готовности», что позволяет дать благоприятный прогноз их адаптации на новом этапе обучения и освоения программы начального общего образования.</w:t>
      </w:r>
    </w:p>
    <w:p w:rsidR="00932869" w:rsidRPr="00447585" w:rsidRDefault="00447585" w:rsidP="00447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>Высокая результативность мониторинга показывает эффективность использования развивающих технологий,</w:t>
      </w:r>
      <w:r w:rsidR="000B235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интерактивного взаимодействия педагогов и детей,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 – пространственной среды детского сада, взаимодействия специалистов в развитии детской самост</w:t>
      </w:r>
      <w:r w:rsidR="00E8236C">
        <w:rPr>
          <w:rFonts w:ascii="Times New Roman" w:hAnsi="Times New Roman" w:cs="Times New Roman"/>
          <w:color w:val="000000"/>
          <w:sz w:val="24"/>
          <w:szCs w:val="24"/>
        </w:rPr>
        <w:t xml:space="preserve">оятельности, любознательности, 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>инициативности, детских видов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585">
        <w:rPr>
          <w:rFonts w:ascii="Times New Roman" w:hAnsi="Times New Roman" w:cs="Times New Roman"/>
          <w:sz w:val="24"/>
          <w:szCs w:val="24"/>
        </w:rPr>
        <w:t>(приложение «Результаты анализа педагогического процесса</w:t>
      </w:r>
      <w:r w:rsidRPr="00A01E52">
        <w:rPr>
          <w:rFonts w:ascii="Times New Roman" w:hAnsi="Times New Roman" w:cs="Times New Roman"/>
          <w:sz w:val="24"/>
          <w:szCs w:val="24"/>
        </w:rPr>
        <w:t>»</w:t>
      </w:r>
      <w:r>
        <w:t>)</w:t>
      </w:r>
      <w:r w:rsidR="00932869"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8A01F4" w:rsidRPr="00E0191B" w:rsidRDefault="00932869" w:rsidP="00E01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475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32869">
        <w:rPr>
          <w:rFonts w:ascii="Times New Roman" w:hAnsi="Times New Roman" w:cs="Times New Roman"/>
          <w:color w:val="000000"/>
          <w:sz w:val="24"/>
          <w:szCs w:val="24"/>
        </w:rPr>
        <w:t>Первоочередными и главнейшими социальными партнерами ДОУ являются родители воспитанников</w:t>
      </w:r>
      <w:r w:rsidR="005C660D" w:rsidRPr="005C660D">
        <w:t xml:space="preserve"> </w:t>
      </w:r>
      <w:r w:rsidR="005C660D" w:rsidRPr="005C660D">
        <w:rPr>
          <w:rFonts w:ascii="Times New Roman" w:hAnsi="Times New Roman" w:cs="Times New Roman"/>
          <w:sz w:val="24"/>
          <w:szCs w:val="24"/>
        </w:rPr>
        <w:t>(приложение «Социальный паспорт семей воспитанников</w:t>
      </w:r>
      <w:r w:rsidR="005C660D">
        <w:rPr>
          <w:rFonts w:ascii="Times New Roman" w:hAnsi="Times New Roman" w:cs="Times New Roman"/>
          <w:sz w:val="24"/>
          <w:szCs w:val="24"/>
        </w:rPr>
        <w:t>)</w:t>
      </w:r>
      <w:r w:rsidRPr="00932869">
        <w:rPr>
          <w:rFonts w:ascii="Times New Roman" w:hAnsi="Times New Roman" w:cs="Times New Roman"/>
          <w:color w:val="000000"/>
          <w:sz w:val="24"/>
          <w:szCs w:val="24"/>
        </w:rPr>
        <w:t xml:space="preserve">. 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музыкально-театрализованных праздников, при вовлечении детей и родителей в мероприятия различного уровня. </w:t>
      </w:r>
    </w:p>
    <w:p w:rsidR="00864BE9" w:rsidRPr="005C660D" w:rsidRDefault="008A01F4" w:rsidP="005C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769B" w:rsidRPr="008A01F4">
        <w:rPr>
          <w:rFonts w:ascii="Times New Roman" w:hAnsi="Times New Roman" w:cs="Times New Roman"/>
          <w:sz w:val="24"/>
          <w:szCs w:val="24"/>
        </w:rPr>
        <w:t>Родители</w:t>
      </w:r>
      <w:r w:rsidR="005C660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08769B" w:rsidRPr="008A01F4">
        <w:rPr>
          <w:rFonts w:ascii="Times New Roman" w:hAnsi="Times New Roman" w:cs="Times New Roman"/>
          <w:sz w:val="24"/>
          <w:szCs w:val="24"/>
        </w:rPr>
        <w:t xml:space="preserve"> </w:t>
      </w:r>
      <w:r w:rsidR="005C660D">
        <w:rPr>
          <w:rFonts w:ascii="Times New Roman" w:hAnsi="Times New Roman" w:cs="Times New Roman"/>
          <w:sz w:val="24"/>
          <w:szCs w:val="24"/>
        </w:rPr>
        <w:t xml:space="preserve">активные </w:t>
      </w:r>
      <w:r w:rsidR="0008769B" w:rsidRPr="008A01F4">
        <w:rPr>
          <w:rFonts w:ascii="Times New Roman" w:hAnsi="Times New Roman" w:cs="Times New Roman"/>
          <w:sz w:val="24"/>
          <w:szCs w:val="24"/>
        </w:rPr>
        <w:t>учас</w:t>
      </w:r>
      <w:r w:rsidR="00F0131B" w:rsidRPr="008A01F4">
        <w:rPr>
          <w:rFonts w:ascii="Times New Roman" w:hAnsi="Times New Roman" w:cs="Times New Roman"/>
          <w:sz w:val="24"/>
          <w:szCs w:val="24"/>
        </w:rPr>
        <w:t>тники</w:t>
      </w:r>
      <w:r w:rsidR="0008769B" w:rsidRPr="008A01F4">
        <w:rPr>
          <w:rFonts w:ascii="Times New Roman" w:hAnsi="Times New Roman" w:cs="Times New Roman"/>
          <w:sz w:val="24"/>
          <w:szCs w:val="24"/>
        </w:rPr>
        <w:t xml:space="preserve"> </w:t>
      </w:r>
      <w:r w:rsidR="00864BE9" w:rsidRPr="008A01F4">
        <w:rPr>
          <w:rFonts w:ascii="Times New Roman" w:hAnsi="Times New Roman" w:cs="Times New Roman"/>
          <w:sz w:val="24"/>
          <w:szCs w:val="24"/>
        </w:rPr>
        <w:t>праздников, о</w:t>
      </w:r>
      <w:r w:rsidR="0008769B" w:rsidRPr="008A01F4">
        <w:rPr>
          <w:rFonts w:ascii="Times New Roman" w:hAnsi="Times New Roman" w:cs="Times New Roman"/>
          <w:sz w:val="24"/>
          <w:szCs w:val="24"/>
        </w:rPr>
        <w:t xml:space="preserve">ткрытых мероприятий, экскурсий, проектной </w:t>
      </w:r>
      <w:r w:rsidR="0008769B" w:rsidRPr="005C660D">
        <w:rPr>
          <w:rFonts w:ascii="Times New Roman" w:hAnsi="Times New Roman" w:cs="Times New Roman"/>
          <w:sz w:val="24"/>
          <w:szCs w:val="24"/>
        </w:rPr>
        <w:t>деятельности</w:t>
      </w:r>
      <w:r w:rsidR="0008769B">
        <w:t xml:space="preserve">. </w:t>
      </w:r>
    </w:p>
    <w:p w:rsidR="00977191" w:rsidRDefault="00864BE9" w:rsidP="00977191">
      <w:pPr>
        <w:pStyle w:val="Default"/>
        <w:jc w:val="both"/>
      </w:pPr>
      <w:r>
        <w:t xml:space="preserve">     </w:t>
      </w:r>
      <w:r w:rsidR="008A01F4">
        <w:t xml:space="preserve"> </w:t>
      </w:r>
      <w:r w:rsidR="000C4168" w:rsidRPr="00544084">
        <w:t xml:space="preserve">Дети и родители </w:t>
      </w:r>
      <w:r w:rsidR="00B145AE" w:rsidRPr="00544084">
        <w:t>совместно с педагогами принимали</w:t>
      </w:r>
      <w:r w:rsidR="000C4168" w:rsidRPr="00544084">
        <w:t xml:space="preserve"> участие в</w:t>
      </w:r>
      <w:r w:rsidR="00977191">
        <w:t xml:space="preserve"> конкурсах разного уровня </w:t>
      </w:r>
      <w:r w:rsidR="0016595E" w:rsidRPr="00736259">
        <w:t>(</w:t>
      </w:r>
      <w:r w:rsidR="005E10CE" w:rsidRPr="00736259">
        <w:t>приложение «</w:t>
      </w:r>
      <w:r w:rsidR="000C4168" w:rsidRPr="00736259">
        <w:t>Участ</w:t>
      </w:r>
      <w:r w:rsidR="00E8236C">
        <w:t xml:space="preserve">ие детей, родителей, педагогов в </w:t>
      </w:r>
      <w:r w:rsidR="000C4168" w:rsidRPr="00736259">
        <w:t>конкурсах»</w:t>
      </w:r>
      <w:r w:rsidR="00545791" w:rsidRPr="00736259">
        <w:t>).</w:t>
      </w:r>
      <w:r w:rsidR="00BD2F2E" w:rsidRPr="00544084">
        <w:t xml:space="preserve"> </w:t>
      </w:r>
    </w:p>
    <w:p w:rsidR="00864BE9" w:rsidRDefault="00864BE9" w:rsidP="00977191">
      <w:pPr>
        <w:pStyle w:val="Default"/>
        <w:jc w:val="both"/>
      </w:pPr>
      <w:r>
        <w:t xml:space="preserve">     </w:t>
      </w:r>
      <w:r w:rsidR="008A01F4">
        <w:t xml:space="preserve"> </w:t>
      </w:r>
      <w:r w:rsidR="00E8236C">
        <w:t xml:space="preserve">Родители </w:t>
      </w:r>
      <w:r w:rsidR="008318BF" w:rsidRPr="00544084">
        <w:t xml:space="preserve">удовлетворены работой детского сада на </w:t>
      </w:r>
      <w:r w:rsidR="005E10CE">
        <w:t xml:space="preserve">99 </w:t>
      </w:r>
      <w:r w:rsidR="00095F9F" w:rsidRPr="00095F9F">
        <w:t>%</w:t>
      </w:r>
      <w:r w:rsidR="008318BF" w:rsidRPr="00544084">
        <w:t xml:space="preserve"> </w:t>
      </w:r>
      <w:r w:rsidR="00095F9F">
        <w:t>(</w:t>
      </w:r>
      <w:r w:rsidR="00517B24">
        <w:t xml:space="preserve">приложение «Анализ </w:t>
      </w:r>
      <w:r w:rsidR="00095F9F">
        <w:t>анкетирования</w:t>
      </w:r>
      <w:r w:rsidR="00095F9F" w:rsidRPr="00095F9F">
        <w:t xml:space="preserve"> родителей по удовлетворенности работой детского сада за</w:t>
      </w:r>
      <w:r w:rsidR="00E8236C">
        <w:t xml:space="preserve"> 2018</w:t>
      </w:r>
      <w:r w:rsidR="00B82DE5">
        <w:t xml:space="preserve"> </w:t>
      </w:r>
      <w:r>
        <w:t xml:space="preserve"> </w:t>
      </w:r>
      <w:r w:rsidR="00095F9F">
        <w:t xml:space="preserve"> г</w:t>
      </w:r>
      <w:r w:rsidR="006242E6">
        <w:t>»</w:t>
      </w:r>
      <w:r w:rsidR="00095F9F">
        <w:t xml:space="preserve">). </w:t>
      </w:r>
    </w:p>
    <w:p w:rsidR="00B82DE5" w:rsidRPr="00CD4F86" w:rsidRDefault="00864BE9" w:rsidP="00CD4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</w:t>
      </w:r>
      <w:r w:rsidR="008A01F4">
        <w:rPr>
          <w:rFonts w:ascii="Times New Roman" w:hAnsi="Times New Roman" w:cs="Times New Roman"/>
          <w:sz w:val="28"/>
          <w:szCs w:val="28"/>
        </w:rPr>
        <w:t xml:space="preserve">  </w:t>
      </w:r>
      <w:r w:rsidR="00B82DE5" w:rsidRPr="00B82DE5">
        <w:rPr>
          <w:rFonts w:ascii="Times New Roman" w:hAnsi="Times New Roman" w:cs="Times New Roman"/>
          <w:sz w:val="24"/>
          <w:szCs w:val="24"/>
        </w:rPr>
        <w:t>М</w:t>
      </w:r>
      <w:r w:rsidR="005B3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«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№ 221» эффективно взаимодействует с социальными партнерами, организациями и службами города, что позволяет повысить уровень оказания образовательных, оздоровительных и коррекционных услуг.</w:t>
      </w:r>
      <w:r w:rsidR="00B82DE5" w:rsidRPr="00B82DE5">
        <w:rPr>
          <w:sz w:val="24"/>
          <w:szCs w:val="24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Постоянными социальными партнерами являются</w:t>
      </w:r>
      <w:r w:rsidR="00B82DE5" w:rsidRPr="00B82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университет им. К.Д. Ушинского, институт развития образования, городской центр развития образования, индустриально-п</w:t>
      </w:r>
      <w:r w:rsidR="00D53D79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едагогический колледж,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городская и областная психолого-медико-педагогическая комиссия,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 xml:space="preserve">школы микрорайона </w:t>
      </w:r>
      <w:r w:rsidR="00D53D79">
        <w:rPr>
          <w:rFonts w:ascii="Times New Roman" w:hAnsi="Times New Roman" w:cs="Times New Roman"/>
          <w:color w:val="000000"/>
          <w:sz w:val="24"/>
          <w:szCs w:val="24"/>
        </w:rPr>
        <w:t>Липовая гора № 88,78,73, МДОУ «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Детские сады № 23, 22,246, 42, 33»,</w:t>
      </w:r>
      <w:r w:rsidR="00B82DE5" w:rsidRPr="00B82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>СДЮЦ «Чайка», ЦФКиС «Молния»,</w:t>
      </w:r>
      <w:r w:rsidR="00B82DE5" w:rsidRPr="00B8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МОУДО ДШИ имени Е.М. Стомпелева,</w:t>
      </w:r>
      <w:r w:rsidR="00B82DE5" w:rsidRPr="00B82DE5">
        <w:rPr>
          <w:rFonts w:ascii="Times New Roman" w:hAnsi="Times New Roman" w:cs="Times New Roman"/>
          <w:color w:val="000000"/>
          <w:sz w:val="24"/>
          <w:szCs w:val="24"/>
        </w:rPr>
        <w:t xml:space="preserve"> филиал детской библ</w:t>
      </w:r>
      <w:r w:rsidR="00D53D79">
        <w:rPr>
          <w:rFonts w:ascii="Times New Roman" w:hAnsi="Times New Roman" w:cs="Times New Roman"/>
          <w:color w:val="000000"/>
          <w:sz w:val="24"/>
          <w:szCs w:val="24"/>
        </w:rPr>
        <w:t xml:space="preserve">иотеки № 7, детская и взрослая </w:t>
      </w:r>
      <w:r w:rsidR="00CD4F86">
        <w:rPr>
          <w:rFonts w:ascii="Times New Roman" w:hAnsi="Times New Roman" w:cs="Times New Roman"/>
          <w:color w:val="000000"/>
          <w:sz w:val="24"/>
          <w:szCs w:val="24"/>
        </w:rPr>
        <w:t>поликлиники МУЗ КБ № 2.</w:t>
      </w:r>
    </w:p>
    <w:p w:rsidR="00977191" w:rsidRPr="00B3744F" w:rsidRDefault="00B82DE5" w:rsidP="00B3744F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успешно осуществляется партнерство специалистов детского сада с семьями воспитанников через службу консультативной помощи и работу клуба «Мамина школа». </w:t>
      </w:r>
    </w:p>
    <w:p w:rsidR="00977191" w:rsidRPr="00736259" w:rsidRDefault="00977191" w:rsidP="00977191">
      <w:pPr>
        <w:pStyle w:val="Default"/>
        <w:jc w:val="both"/>
      </w:pPr>
      <w:r>
        <w:t xml:space="preserve">      </w:t>
      </w:r>
      <w:r w:rsidR="008A01F4">
        <w:t xml:space="preserve">  </w:t>
      </w:r>
      <w:r w:rsidR="00E0191B">
        <w:t>В 2018-2019</w:t>
      </w:r>
      <w:r w:rsidR="00B2683A" w:rsidRPr="00544084">
        <w:t xml:space="preserve"> учебном году продолжалась работа по организации развивающей предметно</w:t>
      </w:r>
      <w:r w:rsidR="005C660D">
        <w:t>-пространственной</w:t>
      </w:r>
      <w:r w:rsidR="00B2683A" w:rsidRPr="00544084">
        <w:t xml:space="preserve"> среды и материально-техническому обеспечению образовательного процесса</w:t>
      </w:r>
      <w:r w:rsidR="005E10CE">
        <w:t xml:space="preserve"> в дошкольном учреждении и на его территории</w:t>
      </w:r>
      <w:r w:rsidR="000A29EB" w:rsidRPr="00544084">
        <w:t>.</w:t>
      </w:r>
      <w:r w:rsidR="00864BE9">
        <w:t xml:space="preserve"> </w:t>
      </w:r>
      <w:r w:rsidR="006242E6">
        <w:t>(</w:t>
      </w:r>
      <w:r w:rsidR="00862026" w:rsidRPr="00736259">
        <w:t>фото приложение «Развивающая предметно –</w:t>
      </w:r>
      <w:r w:rsidR="005E10CE" w:rsidRPr="00736259">
        <w:t xml:space="preserve"> </w:t>
      </w:r>
      <w:r w:rsidR="00862026" w:rsidRPr="00736259">
        <w:t>пространственная среда).</w:t>
      </w:r>
    </w:p>
    <w:p w:rsidR="002F115B" w:rsidRPr="00276061" w:rsidRDefault="00977191" w:rsidP="007911AF">
      <w:pPr>
        <w:pStyle w:val="Default"/>
        <w:jc w:val="both"/>
        <w:rPr>
          <w:color w:val="C00000"/>
        </w:rPr>
      </w:pPr>
      <w:r>
        <w:t xml:space="preserve">     </w:t>
      </w:r>
      <w:r w:rsidR="008A01F4">
        <w:t xml:space="preserve">   </w:t>
      </w:r>
      <w:r w:rsidR="002F115B" w:rsidRPr="00276061">
        <w:rPr>
          <w:color w:val="auto"/>
        </w:rPr>
        <w:t>Постоянно улучшаются условия пребывания детей в дошкольной организации</w:t>
      </w:r>
      <w:r w:rsidR="00864BE9" w:rsidRPr="00276061">
        <w:rPr>
          <w:color w:val="auto"/>
        </w:rPr>
        <w:t>.</w:t>
      </w:r>
      <w:r w:rsidR="00864BE9" w:rsidRPr="00276061">
        <w:rPr>
          <w:color w:val="C00000"/>
        </w:rPr>
        <w:t xml:space="preserve"> </w:t>
      </w:r>
    </w:p>
    <w:p w:rsidR="00276061" w:rsidRPr="00276061" w:rsidRDefault="00276061" w:rsidP="0027606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 ремонт </w:t>
      </w:r>
      <w:r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асфальтового покрытия на территории дошкольного учреждения по губернаторскому проекту «Решаем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вместе»</w:t>
      </w:r>
      <w:r w:rsidR="004261CB" w:rsidRPr="004261C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,</w:t>
      </w:r>
      <w:r w:rsidR="0008769B" w:rsidRPr="004261C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769B" w:rsidRPr="002760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оформлена клумба, на альпийской горке и в цветниках </w:t>
      </w:r>
      <w:r w:rsidR="007911AF" w:rsidRPr="002760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посажены новые кусты и цветы</w:t>
      </w:r>
      <w:r w:rsidR="0008769B" w:rsidRPr="002760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установлены парники для выращивания овощей и использования </w:t>
      </w:r>
      <w:r w:rsidR="006C6B2E" w:rsidRPr="0027606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их в образовательном процессе.</w:t>
      </w:r>
      <w:r w:rsidR="004261CB" w:rsidRPr="004261C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Отремонтирована</w:t>
      </w:r>
      <w:r w:rsidR="009D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раннего возраста №3, косметический ремонт раздевальной группы № 2, игрового помещения группы № 1 . </w:t>
      </w:r>
    </w:p>
    <w:p w:rsidR="00276061" w:rsidRPr="005B7D4B" w:rsidRDefault="00074EB9" w:rsidP="005B7D4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приобретено уличное оборудование (Лабиринт "Зиг-заг", спортивный комплекс "Юниор"), мебель для групп (стеллажи,</w:t>
      </w:r>
      <w:r w:rsid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кровати,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стулья и столы, стенка и другое), игрушки, Screen Media Электромагнитная доска, два комплекта 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STEM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-набора «Робо-мышь», мультимедийные пособия «Игры для маленького гения», «Развивающие иг</w:t>
      </w:r>
      <w:r w:rsid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ры», 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монитор, многофункциональное 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блок</w:t>
      </w:r>
      <w:r w:rsidR="00276061"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 </w:t>
      </w:r>
      <w:r w:rsidR="009D79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ламинатор, пылесос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6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пополняются канцтовары</w:t>
      </w:r>
      <w:r w:rsidR="009D7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44F" w:rsidRPr="00B3744F" w:rsidRDefault="00E8236C" w:rsidP="00E82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3744F" w:rsidRPr="00392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детского сада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2018-2019 учебный год показал, что</w:t>
      </w:r>
      <w:r w:rsidR="006C6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44F"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функционирует в режиме развития с учётом новаций дошкольного образования.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44F"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всего колле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ктива детского сада отличается </w:t>
      </w:r>
      <w:r w:rsidR="00B3744F"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стабильностью и положительной результативностью. Детский сад является конкурентоспособным, занимающим прочное место на рынке образовательных услуг района и города.</w:t>
      </w:r>
    </w:p>
    <w:p w:rsidR="00B3744F" w:rsidRPr="00B3744F" w:rsidRDefault="00B3744F" w:rsidP="002C0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успешными в деятельности ДОУ можно обозначить следующие показатели: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нормативно-правовой базы в соответствие действующему законодательству РФ;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сложившийся стабильный коллектив;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собственных методических наработок у большинства педагогов;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предметно-развивающей среды в группах в соответствии с образовательной программой ДОУ и ФГОС ДО;</w:t>
      </w:r>
    </w:p>
    <w:p w:rsidR="00B3744F" w:rsidRPr="00B3744F" w:rsidRDefault="00B3744F" w:rsidP="002C072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положительные результаты освоения детьми образовательной программы.</w:t>
      </w:r>
    </w:p>
    <w:p w:rsidR="00A85948" w:rsidRPr="00A85948" w:rsidRDefault="00A85948" w:rsidP="00A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внутреннего потенциала выявила следующие слабые стороны деятельности коллектива:</w:t>
      </w:r>
    </w:p>
    <w:p w:rsidR="00A85948" w:rsidRPr="00A85948" w:rsidRDefault="00A85948" w:rsidP="00A8594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низким процент посещаемости воспитанниками дошкольной организации по прочим причинам;</w:t>
      </w:r>
    </w:p>
    <w:p w:rsidR="00A85948" w:rsidRPr="00A85948" w:rsidRDefault="00A85948" w:rsidP="00A85948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неготовность молодых педагогов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 формам взаимодействия с </w:t>
      </w: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и членами их семей.</w:t>
      </w:r>
    </w:p>
    <w:p w:rsidR="00A85948" w:rsidRDefault="004261CB" w:rsidP="00A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Намечены п</w:t>
      </w:r>
      <w:r w:rsid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ерспективы </w:t>
      </w:r>
      <w:r w:rsidR="00A85948"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образовательного учреждения на 201</w:t>
      </w:r>
      <w:r w:rsid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9 -2020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48" w:rsidRPr="00A85948" w:rsidRDefault="00A85948" w:rsidP="00A8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управленческой деятельности:</w:t>
      </w:r>
    </w:p>
    <w:p w:rsidR="00A85948" w:rsidRPr="00A85948" w:rsidRDefault="00A85948" w:rsidP="00A8594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учреждения;</w:t>
      </w:r>
    </w:p>
    <w:p w:rsidR="00A85948" w:rsidRPr="00A85948" w:rsidRDefault="00A85948" w:rsidP="00A8594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имиджа ДОУ через участие в конкурсах, соревнованиях, выставках различного уровня;</w:t>
      </w:r>
    </w:p>
    <w:p w:rsidR="00A85948" w:rsidRPr="00A85948" w:rsidRDefault="00A85948" w:rsidP="00A8594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реагирование на нормативные изменения государственной образовательной политики;</w:t>
      </w:r>
    </w:p>
    <w:p w:rsidR="00A85948" w:rsidRPr="00A85948" w:rsidRDefault="00A85948" w:rsidP="00A85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работе:</w:t>
      </w:r>
    </w:p>
    <w:p w:rsidR="00A85948" w:rsidRPr="00A85948" w:rsidRDefault="00A85948" w:rsidP="00A8594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качественной реализации ООП МДОУ «Детский сад № 221» и АООП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 221» </w:t>
      </w: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развивающих и </w:t>
      </w:r>
      <w:r w:rsidR="00D53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здоровьесберегающих технологий </w:t>
      </w: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трансляцией опыта работы для родителей и в педагогических сетевых сообществах;</w:t>
      </w:r>
    </w:p>
    <w:p w:rsidR="00A85948" w:rsidRDefault="00A85948" w:rsidP="00A8594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D90B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 муниципальной системы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62026" w:rsidRDefault="00862026" w:rsidP="002C072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074EB9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74E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61796" cy="9696393"/>
            <wp:effectExtent l="0" t="0" r="0" b="0"/>
            <wp:docPr id="1" name="Рисунок 1" descr="C:\Users\User\Desktop\Белорусова\сайт\2019год\Июль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лорусова\сайт\2019год\Июль\Untitled.FR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717" cy="97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F123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62026" w:rsidRDefault="00862026" w:rsidP="007463A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A341A" w:rsidRDefault="00392FCC" w:rsidP="00392F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7C8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sectPr w:rsidR="00AA341A" w:rsidSect="00EC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DA" w:rsidRDefault="001854DA" w:rsidP="00990064">
      <w:pPr>
        <w:spacing w:after="0" w:line="240" w:lineRule="auto"/>
      </w:pPr>
      <w:r>
        <w:separator/>
      </w:r>
    </w:p>
  </w:endnote>
  <w:endnote w:type="continuationSeparator" w:id="0">
    <w:p w:rsidR="001854DA" w:rsidRDefault="001854DA" w:rsidP="009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DA" w:rsidRDefault="001854DA" w:rsidP="00990064">
      <w:pPr>
        <w:spacing w:after="0" w:line="240" w:lineRule="auto"/>
      </w:pPr>
      <w:r>
        <w:separator/>
      </w:r>
    </w:p>
  </w:footnote>
  <w:footnote w:type="continuationSeparator" w:id="0">
    <w:p w:rsidR="001854DA" w:rsidRDefault="001854DA" w:rsidP="0099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84E"/>
    <w:multiLevelType w:val="hybridMultilevel"/>
    <w:tmpl w:val="320ECD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F51"/>
    <w:multiLevelType w:val="hybridMultilevel"/>
    <w:tmpl w:val="4FB8B4F8"/>
    <w:lvl w:ilvl="0" w:tplc="3C6201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745677"/>
    <w:multiLevelType w:val="hybridMultilevel"/>
    <w:tmpl w:val="848EA18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8A2"/>
    <w:multiLevelType w:val="hybridMultilevel"/>
    <w:tmpl w:val="D54E9A5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B36"/>
    <w:multiLevelType w:val="hybridMultilevel"/>
    <w:tmpl w:val="4CE6875A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759C"/>
    <w:multiLevelType w:val="hybridMultilevel"/>
    <w:tmpl w:val="6352D6EC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C1801"/>
    <w:multiLevelType w:val="hybridMultilevel"/>
    <w:tmpl w:val="3590236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3145"/>
    <w:multiLevelType w:val="hybridMultilevel"/>
    <w:tmpl w:val="A2F04B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45859"/>
    <w:multiLevelType w:val="hybridMultilevel"/>
    <w:tmpl w:val="F29A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4D71"/>
    <w:multiLevelType w:val="hybridMultilevel"/>
    <w:tmpl w:val="6948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1A4"/>
    <w:multiLevelType w:val="hybridMultilevel"/>
    <w:tmpl w:val="CC5EB6D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D6C56"/>
    <w:multiLevelType w:val="hybridMultilevel"/>
    <w:tmpl w:val="CDD06378"/>
    <w:lvl w:ilvl="0" w:tplc="95E6FC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81664A"/>
    <w:multiLevelType w:val="hybridMultilevel"/>
    <w:tmpl w:val="198451A4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D53A7"/>
    <w:multiLevelType w:val="hybridMultilevel"/>
    <w:tmpl w:val="5010FFDC"/>
    <w:lvl w:ilvl="0" w:tplc="3C6201F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2D7355D9"/>
    <w:multiLevelType w:val="hybridMultilevel"/>
    <w:tmpl w:val="8056E836"/>
    <w:lvl w:ilvl="0" w:tplc="3C6201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BF2596"/>
    <w:multiLevelType w:val="hybridMultilevel"/>
    <w:tmpl w:val="6DF25CA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7E9E"/>
    <w:multiLevelType w:val="hybridMultilevel"/>
    <w:tmpl w:val="1B90D41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75462"/>
    <w:multiLevelType w:val="hybridMultilevel"/>
    <w:tmpl w:val="1B3C2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1D35"/>
    <w:multiLevelType w:val="hybridMultilevel"/>
    <w:tmpl w:val="889C50D4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F6B5A"/>
    <w:multiLevelType w:val="hybridMultilevel"/>
    <w:tmpl w:val="511CFCC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E72F1"/>
    <w:multiLevelType w:val="hybridMultilevel"/>
    <w:tmpl w:val="8A4E7DDA"/>
    <w:lvl w:ilvl="0" w:tplc="3C6201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112060"/>
    <w:multiLevelType w:val="hybridMultilevel"/>
    <w:tmpl w:val="685E3792"/>
    <w:lvl w:ilvl="0" w:tplc="95E6FC6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3136F2B"/>
    <w:multiLevelType w:val="hybridMultilevel"/>
    <w:tmpl w:val="35FA13A2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D6FB5"/>
    <w:multiLevelType w:val="hybridMultilevel"/>
    <w:tmpl w:val="685E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F0CA7"/>
    <w:multiLevelType w:val="hybridMultilevel"/>
    <w:tmpl w:val="122807EA"/>
    <w:lvl w:ilvl="0" w:tplc="6DCA45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3759D"/>
    <w:multiLevelType w:val="hybridMultilevel"/>
    <w:tmpl w:val="D8F48D40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16F82"/>
    <w:multiLevelType w:val="hybridMultilevel"/>
    <w:tmpl w:val="2A320474"/>
    <w:lvl w:ilvl="0" w:tplc="95E6F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100"/>
    <w:multiLevelType w:val="multilevel"/>
    <w:tmpl w:val="E38AE1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61E11DC"/>
    <w:multiLevelType w:val="hybridMultilevel"/>
    <w:tmpl w:val="B1884D5C"/>
    <w:lvl w:ilvl="0" w:tplc="3C620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57BDB"/>
    <w:multiLevelType w:val="hybridMultilevel"/>
    <w:tmpl w:val="93940678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666"/>
    <w:multiLevelType w:val="hybridMultilevel"/>
    <w:tmpl w:val="F8A46336"/>
    <w:lvl w:ilvl="0" w:tplc="3C6201FC">
      <w:start w:val="1"/>
      <w:numFmt w:val="bullet"/>
      <w:lvlText w:val=""/>
      <w:lvlJc w:val="left"/>
      <w:pPr>
        <w:ind w:left="2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31" w15:restartNumberingAfterBreak="0">
    <w:nsid w:val="5DFA7E70"/>
    <w:multiLevelType w:val="hybridMultilevel"/>
    <w:tmpl w:val="99C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D1F61"/>
    <w:multiLevelType w:val="hybridMultilevel"/>
    <w:tmpl w:val="055C02EA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A20EE"/>
    <w:multiLevelType w:val="hybridMultilevel"/>
    <w:tmpl w:val="E214D0EC"/>
    <w:lvl w:ilvl="0" w:tplc="3C6201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2196D"/>
    <w:multiLevelType w:val="hybridMultilevel"/>
    <w:tmpl w:val="2B829922"/>
    <w:lvl w:ilvl="0" w:tplc="9A205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722E7"/>
    <w:multiLevelType w:val="hybridMultilevel"/>
    <w:tmpl w:val="6538B4CC"/>
    <w:lvl w:ilvl="0" w:tplc="3C62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2D4F17"/>
    <w:multiLevelType w:val="hybridMultilevel"/>
    <w:tmpl w:val="1BD8B146"/>
    <w:lvl w:ilvl="0" w:tplc="9A20573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2197461"/>
    <w:multiLevelType w:val="hybridMultilevel"/>
    <w:tmpl w:val="1602AE58"/>
    <w:lvl w:ilvl="0" w:tplc="3C6201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3A42EAB"/>
    <w:multiLevelType w:val="multilevel"/>
    <w:tmpl w:val="FFBC92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8750199"/>
    <w:multiLevelType w:val="hybridMultilevel"/>
    <w:tmpl w:val="5436FAC2"/>
    <w:lvl w:ilvl="0" w:tplc="3C6201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E3408"/>
    <w:multiLevelType w:val="hybridMultilevel"/>
    <w:tmpl w:val="9DE85A62"/>
    <w:lvl w:ilvl="0" w:tplc="3C6201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9"/>
  </w:num>
  <w:num w:numId="5">
    <w:abstractNumId w:val="15"/>
  </w:num>
  <w:num w:numId="6">
    <w:abstractNumId w:val="13"/>
  </w:num>
  <w:num w:numId="7">
    <w:abstractNumId w:val="30"/>
  </w:num>
  <w:num w:numId="8">
    <w:abstractNumId w:val="10"/>
  </w:num>
  <w:num w:numId="9">
    <w:abstractNumId w:val="29"/>
  </w:num>
  <w:num w:numId="10">
    <w:abstractNumId w:val="33"/>
  </w:num>
  <w:num w:numId="11">
    <w:abstractNumId w:val="19"/>
  </w:num>
  <w:num w:numId="12">
    <w:abstractNumId w:val="25"/>
  </w:num>
  <w:num w:numId="13">
    <w:abstractNumId w:val="16"/>
  </w:num>
  <w:num w:numId="14">
    <w:abstractNumId w:val="2"/>
  </w:num>
  <w:num w:numId="15">
    <w:abstractNumId w:val="39"/>
  </w:num>
  <w:num w:numId="16">
    <w:abstractNumId w:val="22"/>
  </w:num>
  <w:num w:numId="17">
    <w:abstractNumId w:val="7"/>
  </w:num>
  <w:num w:numId="18">
    <w:abstractNumId w:val="23"/>
  </w:num>
  <w:num w:numId="19">
    <w:abstractNumId w:val="36"/>
  </w:num>
  <w:num w:numId="20">
    <w:abstractNumId w:val="34"/>
  </w:num>
  <w:num w:numId="21">
    <w:abstractNumId w:val="32"/>
  </w:num>
  <w:num w:numId="22">
    <w:abstractNumId w:val="28"/>
  </w:num>
  <w:num w:numId="23">
    <w:abstractNumId w:val="40"/>
  </w:num>
  <w:num w:numId="24">
    <w:abstractNumId w:val="4"/>
  </w:num>
  <w:num w:numId="25">
    <w:abstractNumId w:val="35"/>
  </w:num>
  <w:num w:numId="26">
    <w:abstractNumId w:val="27"/>
  </w:num>
  <w:num w:numId="27">
    <w:abstractNumId w:val="38"/>
  </w:num>
  <w:num w:numId="28">
    <w:abstractNumId w:val="21"/>
  </w:num>
  <w:num w:numId="29">
    <w:abstractNumId w:val="26"/>
  </w:num>
  <w:num w:numId="30">
    <w:abstractNumId w:val="12"/>
  </w:num>
  <w:num w:numId="31">
    <w:abstractNumId w:val="11"/>
  </w:num>
  <w:num w:numId="32">
    <w:abstractNumId w:val="37"/>
  </w:num>
  <w:num w:numId="33">
    <w:abstractNumId w:val="3"/>
  </w:num>
  <w:num w:numId="34">
    <w:abstractNumId w:val="18"/>
  </w:num>
  <w:num w:numId="35">
    <w:abstractNumId w:val="17"/>
  </w:num>
  <w:num w:numId="36">
    <w:abstractNumId w:val="6"/>
  </w:num>
  <w:num w:numId="37">
    <w:abstractNumId w:val="5"/>
  </w:num>
  <w:num w:numId="38">
    <w:abstractNumId w:val="24"/>
  </w:num>
  <w:num w:numId="39">
    <w:abstractNumId w:val="14"/>
  </w:num>
  <w:num w:numId="40">
    <w:abstractNumId w:val="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AE6"/>
    <w:rsid w:val="00000C9A"/>
    <w:rsid w:val="00006874"/>
    <w:rsid w:val="000123B5"/>
    <w:rsid w:val="00013AF6"/>
    <w:rsid w:val="00013D4E"/>
    <w:rsid w:val="00024760"/>
    <w:rsid w:val="00032AAB"/>
    <w:rsid w:val="00036FF8"/>
    <w:rsid w:val="000604F6"/>
    <w:rsid w:val="00063861"/>
    <w:rsid w:val="000640C0"/>
    <w:rsid w:val="00074EB9"/>
    <w:rsid w:val="0008577F"/>
    <w:rsid w:val="0008769B"/>
    <w:rsid w:val="00095F9F"/>
    <w:rsid w:val="000A0C96"/>
    <w:rsid w:val="000A29EB"/>
    <w:rsid w:val="000A3BC3"/>
    <w:rsid w:val="000B1D3B"/>
    <w:rsid w:val="000B235B"/>
    <w:rsid w:val="000B53B8"/>
    <w:rsid w:val="000B5FFE"/>
    <w:rsid w:val="000C4168"/>
    <w:rsid w:val="000E7D45"/>
    <w:rsid w:val="00106781"/>
    <w:rsid w:val="00114A4D"/>
    <w:rsid w:val="0012158B"/>
    <w:rsid w:val="001340F3"/>
    <w:rsid w:val="00134260"/>
    <w:rsid w:val="0013437B"/>
    <w:rsid w:val="001403DD"/>
    <w:rsid w:val="001423A8"/>
    <w:rsid w:val="0015012A"/>
    <w:rsid w:val="001572CF"/>
    <w:rsid w:val="0016595E"/>
    <w:rsid w:val="00170D1D"/>
    <w:rsid w:val="00172492"/>
    <w:rsid w:val="00180475"/>
    <w:rsid w:val="001854DA"/>
    <w:rsid w:val="00191C2A"/>
    <w:rsid w:val="001925A6"/>
    <w:rsid w:val="00195A11"/>
    <w:rsid w:val="001A0AA2"/>
    <w:rsid w:val="001A2597"/>
    <w:rsid w:val="001A4FA3"/>
    <w:rsid w:val="001B0372"/>
    <w:rsid w:val="001B0AE2"/>
    <w:rsid w:val="001B38A9"/>
    <w:rsid w:val="001C32EE"/>
    <w:rsid w:val="001C3BC3"/>
    <w:rsid w:val="001E5A75"/>
    <w:rsid w:val="001E6311"/>
    <w:rsid w:val="001E7C84"/>
    <w:rsid w:val="001F08EB"/>
    <w:rsid w:val="00200B62"/>
    <w:rsid w:val="00201DE4"/>
    <w:rsid w:val="002236B5"/>
    <w:rsid w:val="00227405"/>
    <w:rsid w:val="00233827"/>
    <w:rsid w:val="00244463"/>
    <w:rsid w:val="00265504"/>
    <w:rsid w:val="00276061"/>
    <w:rsid w:val="00285255"/>
    <w:rsid w:val="00287E91"/>
    <w:rsid w:val="00291715"/>
    <w:rsid w:val="002A4309"/>
    <w:rsid w:val="002B3848"/>
    <w:rsid w:val="002C0724"/>
    <w:rsid w:val="002E6588"/>
    <w:rsid w:val="002F115B"/>
    <w:rsid w:val="002F2303"/>
    <w:rsid w:val="002F5B80"/>
    <w:rsid w:val="00314750"/>
    <w:rsid w:val="00325064"/>
    <w:rsid w:val="00327EDD"/>
    <w:rsid w:val="003322C5"/>
    <w:rsid w:val="00332C2B"/>
    <w:rsid w:val="00357F0E"/>
    <w:rsid w:val="003603E1"/>
    <w:rsid w:val="00361BE5"/>
    <w:rsid w:val="00364EC7"/>
    <w:rsid w:val="00365C60"/>
    <w:rsid w:val="003700D3"/>
    <w:rsid w:val="0037557D"/>
    <w:rsid w:val="00381B05"/>
    <w:rsid w:val="00392C9C"/>
    <w:rsid w:val="00392FCC"/>
    <w:rsid w:val="0039719A"/>
    <w:rsid w:val="003A7AC0"/>
    <w:rsid w:val="003B365D"/>
    <w:rsid w:val="003B3785"/>
    <w:rsid w:val="003C0887"/>
    <w:rsid w:val="003C5FFD"/>
    <w:rsid w:val="003D0497"/>
    <w:rsid w:val="003F47BB"/>
    <w:rsid w:val="003F7A02"/>
    <w:rsid w:val="00411781"/>
    <w:rsid w:val="00414E5C"/>
    <w:rsid w:val="0042201F"/>
    <w:rsid w:val="004261CB"/>
    <w:rsid w:val="004369B4"/>
    <w:rsid w:val="00446D17"/>
    <w:rsid w:val="00446E89"/>
    <w:rsid w:val="00447585"/>
    <w:rsid w:val="004642A7"/>
    <w:rsid w:val="00464EF7"/>
    <w:rsid w:val="004766CC"/>
    <w:rsid w:val="004B5429"/>
    <w:rsid w:val="004B5A59"/>
    <w:rsid w:val="004E3079"/>
    <w:rsid w:val="004F6213"/>
    <w:rsid w:val="005057D5"/>
    <w:rsid w:val="00506A93"/>
    <w:rsid w:val="00517B24"/>
    <w:rsid w:val="00517FFB"/>
    <w:rsid w:val="00540393"/>
    <w:rsid w:val="00542DA0"/>
    <w:rsid w:val="005434E4"/>
    <w:rsid w:val="00544084"/>
    <w:rsid w:val="00545791"/>
    <w:rsid w:val="00545CDE"/>
    <w:rsid w:val="005477D4"/>
    <w:rsid w:val="00547F97"/>
    <w:rsid w:val="0056357D"/>
    <w:rsid w:val="00567433"/>
    <w:rsid w:val="005676B2"/>
    <w:rsid w:val="00567B16"/>
    <w:rsid w:val="0057007E"/>
    <w:rsid w:val="00585B19"/>
    <w:rsid w:val="005974D5"/>
    <w:rsid w:val="005B241D"/>
    <w:rsid w:val="005B3945"/>
    <w:rsid w:val="005B7D4B"/>
    <w:rsid w:val="005C660D"/>
    <w:rsid w:val="005D7821"/>
    <w:rsid w:val="005E10CE"/>
    <w:rsid w:val="005E4E0E"/>
    <w:rsid w:val="006175F1"/>
    <w:rsid w:val="006240C3"/>
    <w:rsid w:val="006242E6"/>
    <w:rsid w:val="006357F1"/>
    <w:rsid w:val="0067442E"/>
    <w:rsid w:val="0067512D"/>
    <w:rsid w:val="00675AE6"/>
    <w:rsid w:val="00690154"/>
    <w:rsid w:val="006A0050"/>
    <w:rsid w:val="006A4EFF"/>
    <w:rsid w:val="006C6B2E"/>
    <w:rsid w:val="006C741B"/>
    <w:rsid w:val="006E2F6E"/>
    <w:rsid w:val="006F1E75"/>
    <w:rsid w:val="006F5621"/>
    <w:rsid w:val="006F572E"/>
    <w:rsid w:val="00706DAD"/>
    <w:rsid w:val="00710B6F"/>
    <w:rsid w:val="007115DC"/>
    <w:rsid w:val="00711CDD"/>
    <w:rsid w:val="0072113A"/>
    <w:rsid w:val="00736259"/>
    <w:rsid w:val="007463A6"/>
    <w:rsid w:val="007628CB"/>
    <w:rsid w:val="00766CFD"/>
    <w:rsid w:val="00772545"/>
    <w:rsid w:val="007775CE"/>
    <w:rsid w:val="007911AF"/>
    <w:rsid w:val="00791AF2"/>
    <w:rsid w:val="00794A1A"/>
    <w:rsid w:val="007A71A4"/>
    <w:rsid w:val="007B659F"/>
    <w:rsid w:val="007C7416"/>
    <w:rsid w:val="007E37B7"/>
    <w:rsid w:val="007E44C7"/>
    <w:rsid w:val="007E6FBB"/>
    <w:rsid w:val="007F7075"/>
    <w:rsid w:val="00804C15"/>
    <w:rsid w:val="00810DEB"/>
    <w:rsid w:val="00817A53"/>
    <w:rsid w:val="008207F5"/>
    <w:rsid w:val="00822BF2"/>
    <w:rsid w:val="008318BF"/>
    <w:rsid w:val="00862026"/>
    <w:rsid w:val="00862866"/>
    <w:rsid w:val="0086354C"/>
    <w:rsid w:val="00864BE9"/>
    <w:rsid w:val="008A01F4"/>
    <w:rsid w:val="008A4396"/>
    <w:rsid w:val="008A6E5D"/>
    <w:rsid w:val="008B43CC"/>
    <w:rsid w:val="008C352B"/>
    <w:rsid w:val="008D0243"/>
    <w:rsid w:val="008D1ECB"/>
    <w:rsid w:val="008D75AB"/>
    <w:rsid w:val="008E0B70"/>
    <w:rsid w:val="008E1F89"/>
    <w:rsid w:val="008F0CD6"/>
    <w:rsid w:val="008F7472"/>
    <w:rsid w:val="00915804"/>
    <w:rsid w:val="00920A2B"/>
    <w:rsid w:val="00924269"/>
    <w:rsid w:val="009251B9"/>
    <w:rsid w:val="00926B83"/>
    <w:rsid w:val="00932869"/>
    <w:rsid w:val="00941C6D"/>
    <w:rsid w:val="00950ECD"/>
    <w:rsid w:val="00955498"/>
    <w:rsid w:val="00967495"/>
    <w:rsid w:val="00975A26"/>
    <w:rsid w:val="00977191"/>
    <w:rsid w:val="00977BAA"/>
    <w:rsid w:val="00983DA6"/>
    <w:rsid w:val="00984F92"/>
    <w:rsid w:val="00990064"/>
    <w:rsid w:val="00996283"/>
    <w:rsid w:val="009A29A2"/>
    <w:rsid w:val="009A610F"/>
    <w:rsid w:val="009B144E"/>
    <w:rsid w:val="009B53FE"/>
    <w:rsid w:val="009B7587"/>
    <w:rsid w:val="009C12CC"/>
    <w:rsid w:val="009C6EA6"/>
    <w:rsid w:val="009D796D"/>
    <w:rsid w:val="009F0176"/>
    <w:rsid w:val="009F0E79"/>
    <w:rsid w:val="00A01E52"/>
    <w:rsid w:val="00A0207A"/>
    <w:rsid w:val="00A03FA2"/>
    <w:rsid w:val="00A079F5"/>
    <w:rsid w:val="00A313DA"/>
    <w:rsid w:val="00A46358"/>
    <w:rsid w:val="00A50EB0"/>
    <w:rsid w:val="00A57027"/>
    <w:rsid w:val="00A73EA3"/>
    <w:rsid w:val="00A752B6"/>
    <w:rsid w:val="00A85948"/>
    <w:rsid w:val="00A90F14"/>
    <w:rsid w:val="00A93201"/>
    <w:rsid w:val="00A97DC8"/>
    <w:rsid w:val="00AA341A"/>
    <w:rsid w:val="00AA7FC2"/>
    <w:rsid w:val="00AD114E"/>
    <w:rsid w:val="00AD3224"/>
    <w:rsid w:val="00AE0B88"/>
    <w:rsid w:val="00AE5539"/>
    <w:rsid w:val="00AF32D6"/>
    <w:rsid w:val="00AF3C23"/>
    <w:rsid w:val="00B0270B"/>
    <w:rsid w:val="00B02C95"/>
    <w:rsid w:val="00B066DB"/>
    <w:rsid w:val="00B145AE"/>
    <w:rsid w:val="00B14703"/>
    <w:rsid w:val="00B251B0"/>
    <w:rsid w:val="00B2683A"/>
    <w:rsid w:val="00B36574"/>
    <w:rsid w:val="00B3744F"/>
    <w:rsid w:val="00B41C93"/>
    <w:rsid w:val="00B564E5"/>
    <w:rsid w:val="00B72B1A"/>
    <w:rsid w:val="00B769A5"/>
    <w:rsid w:val="00B81FB5"/>
    <w:rsid w:val="00B82DE5"/>
    <w:rsid w:val="00BA086C"/>
    <w:rsid w:val="00BA20BE"/>
    <w:rsid w:val="00BA791D"/>
    <w:rsid w:val="00BB0139"/>
    <w:rsid w:val="00BB02B7"/>
    <w:rsid w:val="00BB382B"/>
    <w:rsid w:val="00BC5F71"/>
    <w:rsid w:val="00BC60AD"/>
    <w:rsid w:val="00BD0B47"/>
    <w:rsid w:val="00BD2F2E"/>
    <w:rsid w:val="00BE0B2F"/>
    <w:rsid w:val="00BE5D42"/>
    <w:rsid w:val="00BF6A00"/>
    <w:rsid w:val="00C134B8"/>
    <w:rsid w:val="00C201CA"/>
    <w:rsid w:val="00C20260"/>
    <w:rsid w:val="00C20E52"/>
    <w:rsid w:val="00C239FA"/>
    <w:rsid w:val="00C27A16"/>
    <w:rsid w:val="00C3363E"/>
    <w:rsid w:val="00C4023F"/>
    <w:rsid w:val="00C57EF8"/>
    <w:rsid w:val="00C606EB"/>
    <w:rsid w:val="00C63716"/>
    <w:rsid w:val="00C744CC"/>
    <w:rsid w:val="00C8677D"/>
    <w:rsid w:val="00CA17B9"/>
    <w:rsid w:val="00CD4F86"/>
    <w:rsid w:val="00CF047B"/>
    <w:rsid w:val="00CF0492"/>
    <w:rsid w:val="00CF3EB9"/>
    <w:rsid w:val="00CF7E4A"/>
    <w:rsid w:val="00D12514"/>
    <w:rsid w:val="00D12FEC"/>
    <w:rsid w:val="00D21319"/>
    <w:rsid w:val="00D31C50"/>
    <w:rsid w:val="00D35E8E"/>
    <w:rsid w:val="00D3624B"/>
    <w:rsid w:val="00D474A5"/>
    <w:rsid w:val="00D47CDC"/>
    <w:rsid w:val="00D53D79"/>
    <w:rsid w:val="00D578B2"/>
    <w:rsid w:val="00D84846"/>
    <w:rsid w:val="00D90BA4"/>
    <w:rsid w:val="00DB5286"/>
    <w:rsid w:val="00DB6A9E"/>
    <w:rsid w:val="00DB7789"/>
    <w:rsid w:val="00DE1BDE"/>
    <w:rsid w:val="00DE3F7A"/>
    <w:rsid w:val="00DE4334"/>
    <w:rsid w:val="00E017D5"/>
    <w:rsid w:val="00E0191B"/>
    <w:rsid w:val="00E02781"/>
    <w:rsid w:val="00E147B3"/>
    <w:rsid w:val="00E14E5F"/>
    <w:rsid w:val="00E22087"/>
    <w:rsid w:val="00E25F95"/>
    <w:rsid w:val="00E338A0"/>
    <w:rsid w:val="00E34868"/>
    <w:rsid w:val="00E42BDD"/>
    <w:rsid w:val="00E8236C"/>
    <w:rsid w:val="00E930DD"/>
    <w:rsid w:val="00E93DA5"/>
    <w:rsid w:val="00EA0A39"/>
    <w:rsid w:val="00EA5688"/>
    <w:rsid w:val="00EB01C5"/>
    <w:rsid w:val="00EB2EB9"/>
    <w:rsid w:val="00EB60FA"/>
    <w:rsid w:val="00EB779D"/>
    <w:rsid w:val="00EC0B2A"/>
    <w:rsid w:val="00EC0E37"/>
    <w:rsid w:val="00EF09CD"/>
    <w:rsid w:val="00EF1956"/>
    <w:rsid w:val="00F0035D"/>
    <w:rsid w:val="00F0131B"/>
    <w:rsid w:val="00F0338B"/>
    <w:rsid w:val="00F12334"/>
    <w:rsid w:val="00F13B92"/>
    <w:rsid w:val="00F206FB"/>
    <w:rsid w:val="00F261A9"/>
    <w:rsid w:val="00F56F32"/>
    <w:rsid w:val="00F62A55"/>
    <w:rsid w:val="00F70D87"/>
    <w:rsid w:val="00F82A9C"/>
    <w:rsid w:val="00F95ADB"/>
    <w:rsid w:val="00FB0435"/>
    <w:rsid w:val="00FC49DC"/>
    <w:rsid w:val="00FE07CD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F8B9"/>
  <w15:docId w15:val="{54B0A7A5-59D3-424D-8079-5FFBAAFA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2B"/>
    <w:pPr>
      <w:ind w:left="720"/>
      <w:contextualSpacing/>
    </w:pPr>
  </w:style>
  <w:style w:type="table" w:styleId="a4">
    <w:name w:val="Table Grid"/>
    <w:basedOn w:val="a1"/>
    <w:uiPriority w:val="59"/>
    <w:rsid w:val="00F7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2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064"/>
  </w:style>
  <w:style w:type="paragraph" w:styleId="aa">
    <w:name w:val="footer"/>
    <w:basedOn w:val="a"/>
    <w:link w:val="ab"/>
    <w:uiPriority w:val="99"/>
    <w:unhideWhenUsed/>
    <w:rsid w:val="009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C928-324E-41F4-9E1B-ABECEE3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15</Pages>
  <Words>6524</Words>
  <Characters>37187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Пользователь</cp:lastModifiedBy>
  <cp:revision>32</cp:revision>
  <cp:lastPrinted>2015-08-13T06:57:00Z</cp:lastPrinted>
  <dcterms:created xsi:type="dcterms:W3CDTF">2019-07-03T08:10:00Z</dcterms:created>
  <dcterms:modified xsi:type="dcterms:W3CDTF">2019-07-23T07:10:00Z</dcterms:modified>
</cp:coreProperties>
</file>