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6C" w:rsidRPr="00AD0F8A" w:rsidRDefault="005E556C" w:rsidP="005E556C">
      <w:pPr>
        <w:jc w:val="center"/>
        <w:rPr>
          <w:b/>
          <w:sz w:val="28"/>
          <w:szCs w:val="28"/>
        </w:rPr>
      </w:pPr>
      <w:r w:rsidRPr="00AD0F8A">
        <w:rPr>
          <w:b/>
          <w:sz w:val="28"/>
          <w:szCs w:val="28"/>
        </w:rPr>
        <w:t>Результативность</w:t>
      </w:r>
    </w:p>
    <w:p w:rsidR="005E556C" w:rsidRPr="00AD0F8A" w:rsidRDefault="005E556C" w:rsidP="005E556C">
      <w:pPr>
        <w:jc w:val="center"/>
        <w:rPr>
          <w:b/>
          <w:sz w:val="28"/>
          <w:szCs w:val="28"/>
        </w:rPr>
      </w:pPr>
      <w:r w:rsidRPr="00AD0F8A">
        <w:rPr>
          <w:b/>
          <w:sz w:val="28"/>
          <w:szCs w:val="28"/>
        </w:rPr>
        <w:t>коррекционно-логопедической работы</w:t>
      </w:r>
    </w:p>
    <w:p w:rsidR="005E556C" w:rsidRPr="00AD0F8A" w:rsidRDefault="005E556C" w:rsidP="005E556C">
      <w:pPr>
        <w:jc w:val="center"/>
        <w:rPr>
          <w:b/>
          <w:sz w:val="28"/>
          <w:szCs w:val="28"/>
        </w:rPr>
      </w:pPr>
      <w:r w:rsidRPr="00AD0F8A">
        <w:rPr>
          <w:b/>
          <w:sz w:val="28"/>
          <w:szCs w:val="28"/>
        </w:rPr>
        <w:t>дополнительных образовательных услуг</w:t>
      </w:r>
    </w:p>
    <w:p w:rsidR="005E556C" w:rsidRPr="00AD0F8A" w:rsidRDefault="005E556C" w:rsidP="005E556C">
      <w:pPr>
        <w:jc w:val="center"/>
        <w:rPr>
          <w:b/>
          <w:sz w:val="28"/>
          <w:szCs w:val="28"/>
        </w:rPr>
      </w:pPr>
      <w:r w:rsidRPr="00AD0F8A">
        <w:rPr>
          <w:b/>
          <w:sz w:val="28"/>
          <w:szCs w:val="28"/>
        </w:rPr>
        <w:t>учителя-логопеда</w:t>
      </w:r>
    </w:p>
    <w:p w:rsidR="005E556C" w:rsidRPr="00AD0F8A" w:rsidRDefault="005E556C" w:rsidP="005E556C">
      <w:pPr>
        <w:jc w:val="center"/>
        <w:rPr>
          <w:b/>
          <w:sz w:val="28"/>
          <w:szCs w:val="28"/>
        </w:rPr>
      </w:pPr>
      <w:proofErr w:type="spellStart"/>
      <w:r w:rsidRPr="00AD0F8A">
        <w:rPr>
          <w:b/>
          <w:sz w:val="28"/>
          <w:szCs w:val="28"/>
        </w:rPr>
        <w:t>Желтоножской</w:t>
      </w:r>
      <w:proofErr w:type="spellEnd"/>
      <w:r w:rsidRPr="00AD0F8A">
        <w:rPr>
          <w:b/>
          <w:sz w:val="28"/>
          <w:szCs w:val="28"/>
        </w:rPr>
        <w:t xml:space="preserve"> Анны Николаевны.</w:t>
      </w:r>
    </w:p>
    <w:p w:rsidR="005E556C" w:rsidRPr="00AD0F8A" w:rsidRDefault="005E556C" w:rsidP="005E556C">
      <w:pPr>
        <w:jc w:val="center"/>
        <w:rPr>
          <w:sz w:val="28"/>
          <w:szCs w:val="36"/>
        </w:rPr>
      </w:pPr>
      <w:r w:rsidRPr="00AD0F8A">
        <w:rPr>
          <w:sz w:val="28"/>
          <w:szCs w:val="36"/>
        </w:rPr>
        <w:t>(2014-2015 уч. г.)</w:t>
      </w:r>
    </w:p>
    <w:p w:rsidR="005E556C" w:rsidRPr="00AD0F8A" w:rsidRDefault="005E556C" w:rsidP="005E556C">
      <w:pPr>
        <w:jc w:val="center"/>
        <w:rPr>
          <w:i/>
          <w:szCs w:val="28"/>
        </w:rPr>
      </w:pPr>
      <w:r w:rsidRPr="00AD0F8A">
        <w:rPr>
          <w:i/>
          <w:szCs w:val="28"/>
        </w:rPr>
        <w:t>(Для родителей, дети которых посещали кружок «Час у логопеда»).</w:t>
      </w:r>
    </w:p>
    <w:p w:rsidR="005E556C" w:rsidRPr="00AD0F8A" w:rsidRDefault="005E556C" w:rsidP="005C2680">
      <w:pPr>
        <w:pStyle w:val="a3"/>
        <w:numPr>
          <w:ilvl w:val="0"/>
          <w:numId w:val="1"/>
        </w:numPr>
        <w:ind w:left="0" w:firstLine="567"/>
        <w:jc w:val="both"/>
        <w:rPr>
          <w:b/>
          <w:i/>
          <w:sz w:val="28"/>
        </w:rPr>
      </w:pPr>
      <w:r w:rsidRPr="00AD0F8A">
        <w:rPr>
          <w:b/>
          <w:i/>
          <w:sz w:val="28"/>
        </w:rPr>
        <w:t>Организационное, диагностическое и коррекционно-развивающее направления.</w:t>
      </w:r>
    </w:p>
    <w:p w:rsidR="005E556C" w:rsidRPr="00AD0F8A" w:rsidRDefault="005E556C" w:rsidP="005E556C">
      <w:pPr>
        <w:pStyle w:val="a3"/>
        <w:spacing w:before="100" w:beforeAutospacing="1" w:after="100" w:afterAutospacing="1"/>
        <w:ind w:left="0" w:firstLine="567"/>
        <w:jc w:val="both"/>
        <w:rPr>
          <w:sz w:val="28"/>
        </w:rPr>
      </w:pPr>
      <w:r w:rsidRPr="00AD0F8A">
        <w:rPr>
          <w:sz w:val="28"/>
        </w:rPr>
        <w:t>В период с 1октября 2014года по 30 мая 2015 года было  пров</w:t>
      </w:r>
      <w:r w:rsidR="00571B4F" w:rsidRPr="00AD0F8A">
        <w:rPr>
          <w:sz w:val="28"/>
        </w:rPr>
        <w:t xml:space="preserve">одились </w:t>
      </w:r>
      <w:r w:rsidRPr="00AD0F8A">
        <w:rPr>
          <w:sz w:val="28"/>
        </w:rPr>
        <w:t>логопедическ</w:t>
      </w:r>
      <w:r w:rsidR="00571B4F" w:rsidRPr="00AD0F8A">
        <w:rPr>
          <w:sz w:val="28"/>
        </w:rPr>
        <w:t>ие занятия</w:t>
      </w:r>
      <w:r w:rsidRPr="00AD0F8A">
        <w:rPr>
          <w:sz w:val="28"/>
        </w:rPr>
        <w:t xml:space="preserve">  </w:t>
      </w:r>
      <w:r w:rsidR="00AB4B7C" w:rsidRPr="00AD0F8A">
        <w:rPr>
          <w:sz w:val="28"/>
        </w:rPr>
        <w:t xml:space="preserve">с </w:t>
      </w:r>
      <w:r w:rsidRPr="00AD0F8A">
        <w:rPr>
          <w:sz w:val="28"/>
        </w:rPr>
        <w:t>дет</w:t>
      </w:r>
      <w:r w:rsidR="00AB4B7C" w:rsidRPr="00AD0F8A">
        <w:rPr>
          <w:sz w:val="28"/>
        </w:rPr>
        <w:t>ьми</w:t>
      </w:r>
      <w:r w:rsidR="007D21C7" w:rsidRPr="00AD0F8A">
        <w:rPr>
          <w:sz w:val="28"/>
        </w:rPr>
        <w:t>,</w:t>
      </w:r>
      <w:r w:rsidR="00AB4B7C" w:rsidRPr="00AD0F8A">
        <w:rPr>
          <w:sz w:val="28"/>
        </w:rPr>
        <w:t xml:space="preserve"> </w:t>
      </w:r>
      <w:proofErr w:type="gramStart"/>
      <w:r w:rsidR="00AB4B7C" w:rsidRPr="00AD0F8A">
        <w:rPr>
          <w:sz w:val="28"/>
        </w:rPr>
        <w:t>зачисленных</w:t>
      </w:r>
      <w:proofErr w:type="gramEnd"/>
      <w:r w:rsidR="00AB4B7C" w:rsidRPr="00AD0F8A">
        <w:rPr>
          <w:sz w:val="28"/>
        </w:rPr>
        <w:t xml:space="preserve"> в кружок</w:t>
      </w:r>
      <w:r w:rsidRPr="00AD0F8A">
        <w:rPr>
          <w:sz w:val="28"/>
        </w:rPr>
        <w:t>.</w:t>
      </w:r>
    </w:p>
    <w:p w:rsidR="005E556C" w:rsidRPr="00AD0F8A" w:rsidRDefault="005E556C" w:rsidP="00BA62EC">
      <w:pPr>
        <w:pStyle w:val="a3"/>
        <w:ind w:left="0" w:firstLine="567"/>
        <w:jc w:val="both"/>
        <w:rPr>
          <w:sz w:val="28"/>
        </w:rPr>
      </w:pPr>
      <w:r w:rsidRPr="00AD0F8A">
        <w:rPr>
          <w:sz w:val="28"/>
        </w:rPr>
        <w:t xml:space="preserve">На основании результатов логопедического обследования компонентов речи, на логопедические занятия  зачислены </w:t>
      </w:r>
      <w:r w:rsidR="00AB4B7C" w:rsidRPr="00AD0F8A">
        <w:rPr>
          <w:sz w:val="28"/>
        </w:rPr>
        <w:t>2</w:t>
      </w:r>
      <w:r w:rsidR="00736559" w:rsidRPr="00AD0F8A">
        <w:rPr>
          <w:sz w:val="28"/>
        </w:rPr>
        <w:t xml:space="preserve">0 </w:t>
      </w:r>
      <w:r w:rsidRPr="00AD0F8A">
        <w:rPr>
          <w:sz w:val="28"/>
        </w:rPr>
        <w:t xml:space="preserve">детей: </w:t>
      </w:r>
      <w:r w:rsidR="007D21C7" w:rsidRPr="00AD0F8A">
        <w:rPr>
          <w:sz w:val="28"/>
        </w:rPr>
        <w:t>8</w:t>
      </w:r>
      <w:r w:rsidRPr="00AD0F8A">
        <w:rPr>
          <w:sz w:val="28"/>
        </w:rPr>
        <w:t xml:space="preserve"> – воспитанн</w:t>
      </w:r>
      <w:r w:rsidR="007D21C7" w:rsidRPr="00AD0F8A">
        <w:rPr>
          <w:sz w:val="28"/>
        </w:rPr>
        <w:t>ики подготовительной группы  и 8</w:t>
      </w:r>
      <w:r w:rsidRPr="00AD0F8A">
        <w:rPr>
          <w:sz w:val="28"/>
        </w:rPr>
        <w:t xml:space="preserve"> – дети старшей группы,</w:t>
      </w:r>
      <w:r w:rsidR="00AB4B7C" w:rsidRPr="00AD0F8A">
        <w:rPr>
          <w:sz w:val="28"/>
        </w:rPr>
        <w:t xml:space="preserve"> </w:t>
      </w:r>
      <w:r w:rsidRPr="00AD0F8A">
        <w:rPr>
          <w:sz w:val="28"/>
        </w:rPr>
        <w:t xml:space="preserve">имеющие общее недоразвитие речи 3 уровня и </w:t>
      </w:r>
      <w:r w:rsidR="00AB4B7C" w:rsidRPr="00AD0F8A">
        <w:rPr>
          <w:sz w:val="28"/>
        </w:rPr>
        <w:t xml:space="preserve">дизартрию, </w:t>
      </w:r>
      <w:proofErr w:type="spellStart"/>
      <w:r w:rsidR="00BE7557" w:rsidRPr="00AD0F8A">
        <w:rPr>
          <w:sz w:val="28"/>
        </w:rPr>
        <w:t>дислалию</w:t>
      </w:r>
      <w:proofErr w:type="spellEnd"/>
      <w:r w:rsidR="00BE7557" w:rsidRPr="00AD0F8A">
        <w:rPr>
          <w:sz w:val="28"/>
        </w:rPr>
        <w:t>,</w:t>
      </w:r>
      <w:r w:rsidRPr="00AD0F8A">
        <w:rPr>
          <w:sz w:val="28"/>
        </w:rPr>
        <w:t xml:space="preserve"> </w:t>
      </w:r>
      <w:r w:rsidR="00BE7557" w:rsidRPr="00AD0F8A">
        <w:rPr>
          <w:sz w:val="28"/>
        </w:rPr>
        <w:t>4</w:t>
      </w:r>
      <w:r w:rsidR="00BE7557" w:rsidRPr="00AD0F8A">
        <w:rPr>
          <w:sz w:val="28"/>
        </w:rPr>
        <w:t xml:space="preserve">человека </w:t>
      </w:r>
      <w:r w:rsidR="00BE7557" w:rsidRPr="00AD0F8A">
        <w:rPr>
          <w:sz w:val="28"/>
        </w:rPr>
        <w:t>- дети 2 мл</w:t>
      </w:r>
      <w:proofErr w:type="gramStart"/>
      <w:r w:rsidR="00BE7557" w:rsidRPr="00AD0F8A">
        <w:rPr>
          <w:sz w:val="28"/>
        </w:rPr>
        <w:t>.</w:t>
      </w:r>
      <w:proofErr w:type="gramEnd"/>
      <w:r w:rsidR="00BE7557" w:rsidRPr="00AD0F8A">
        <w:rPr>
          <w:sz w:val="28"/>
        </w:rPr>
        <w:t xml:space="preserve"> </w:t>
      </w:r>
      <w:proofErr w:type="gramStart"/>
      <w:r w:rsidR="00BE7557" w:rsidRPr="00AD0F8A">
        <w:rPr>
          <w:sz w:val="28"/>
        </w:rPr>
        <w:t>г</w:t>
      </w:r>
      <w:proofErr w:type="gramEnd"/>
      <w:r w:rsidR="00BE7557" w:rsidRPr="00AD0F8A">
        <w:rPr>
          <w:sz w:val="28"/>
        </w:rPr>
        <w:t>руппы</w:t>
      </w:r>
      <w:r w:rsidR="00BE7557" w:rsidRPr="00AD0F8A">
        <w:rPr>
          <w:sz w:val="28"/>
        </w:rPr>
        <w:t xml:space="preserve"> зачислены, для предупреждения речевых нарушений и развития речи. </w:t>
      </w:r>
      <w:r w:rsidR="00BE7557" w:rsidRPr="00AD0F8A">
        <w:rPr>
          <w:sz w:val="28"/>
        </w:rPr>
        <w:t xml:space="preserve">  </w:t>
      </w:r>
      <w:r w:rsidRPr="00AD0F8A">
        <w:rPr>
          <w:sz w:val="28"/>
        </w:rPr>
        <w:t>Выявление уровня актуального речевого развития детей, зачисленных на логопедические занятия, и обработка данных обследования для объективного логопедического заключения позволяют обобщить следующие данные о дефектах речи детей:</w:t>
      </w:r>
    </w:p>
    <w:p w:rsidR="005E556C" w:rsidRDefault="005E556C" w:rsidP="00AD0F8A">
      <w:pPr>
        <w:spacing w:before="100" w:beforeAutospacing="1" w:after="100" w:afterAutospacing="1"/>
        <w:ind w:firstLine="142"/>
        <w:contextualSpacing/>
        <w:jc w:val="both"/>
      </w:pPr>
      <w:r w:rsidRPr="007820BB">
        <w:rPr>
          <w:noProof/>
        </w:rPr>
        <w:drawing>
          <wp:inline distT="0" distB="0" distL="0" distR="0" wp14:anchorId="1938B141" wp14:editId="2EF4CCA0">
            <wp:extent cx="6010275" cy="2819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556C" w:rsidRPr="00AD0F8A" w:rsidRDefault="00AB4B7C" w:rsidP="005E556C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AD0F8A">
        <w:rPr>
          <w:sz w:val="28"/>
        </w:rPr>
        <w:t>Б</w:t>
      </w:r>
      <w:r w:rsidR="005E556C" w:rsidRPr="00AD0F8A">
        <w:rPr>
          <w:sz w:val="28"/>
        </w:rPr>
        <w:t xml:space="preserve">ыли сформированы </w:t>
      </w:r>
      <w:r w:rsidR="005C2680" w:rsidRPr="00AD0F8A">
        <w:rPr>
          <w:sz w:val="28"/>
        </w:rPr>
        <w:t>3</w:t>
      </w:r>
      <w:r w:rsidR="005E556C" w:rsidRPr="00AD0F8A">
        <w:rPr>
          <w:sz w:val="28"/>
        </w:rPr>
        <w:t xml:space="preserve"> подгруппы от </w:t>
      </w:r>
      <w:r w:rsidR="005C2680" w:rsidRPr="00AD0F8A">
        <w:rPr>
          <w:sz w:val="28"/>
        </w:rPr>
        <w:t>4 до 8</w:t>
      </w:r>
      <w:r w:rsidR="005E556C" w:rsidRPr="00AD0F8A">
        <w:rPr>
          <w:sz w:val="28"/>
        </w:rPr>
        <w:t xml:space="preserve"> человек в соответствии с выявленными нарушениями звукопроизношения и с учетом психолого-педагогических особенностей детей. Занятия проводились </w:t>
      </w:r>
      <w:r w:rsidRPr="00AD0F8A">
        <w:rPr>
          <w:sz w:val="28"/>
        </w:rPr>
        <w:t>2</w:t>
      </w:r>
      <w:r w:rsidR="005E556C" w:rsidRPr="00AD0F8A">
        <w:rPr>
          <w:sz w:val="28"/>
        </w:rPr>
        <w:t xml:space="preserve"> раза в неделю с каждой подгруппой</w:t>
      </w:r>
      <w:r w:rsidRPr="00AD0F8A">
        <w:rPr>
          <w:sz w:val="28"/>
        </w:rPr>
        <w:t xml:space="preserve">, </w:t>
      </w:r>
      <w:r w:rsidR="005E556C" w:rsidRPr="00AD0F8A">
        <w:rPr>
          <w:sz w:val="28"/>
        </w:rPr>
        <w:t xml:space="preserve">2  раза в неделю индивидуально с </w:t>
      </w:r>
      <w:r w:rsidRPr="00AD0F8A">
        <w:rPr>
          <w:sz w:val="28"/>
        </w:rPr>
        <w:t>детьми, которые посещали индивидуальные логопедические занятия</w:t>
      </w:r>
      <w:r w:rsidR="005E556C" w:rsidRPr="00AD0F8A">
        <w:rPr>
          <w:sz w:val="28"/>
        </w:rPr>
        <w:t xml:space="preserve">. 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</w:t>
      </w:r>
      <w:r w:rsidRPr="00AD0F8A">
        <w:rPr>
          <w:sz w:val="28"/>
        </w:rPr>
        <w:t xml:space="preserve">соответствии </w:t>
      </w:r>
      <w:r w:rsidR="005E556C" w:rsidRPr="00AD0F8A">
        <w:rPr>
          <w:sz w:val="28"/>
        </w:rPr>
        <w:t>календарно – тематическим  планированием на 201</w:t>
      </w:r>
      <w:r w:rsidRPr="00AD0F8A">
        <w:rPr>
          <w:sz w:val="28"/>
        </w:rPr>
        <w:t>4</w:t>
      </w:r>
      <w:r w:rsidR="005E556C" w:rsidRPr="00AD0F8A">
        <w:rPr>
          <w:sz w:val="28"/>
        </w:rPr>
        <w:t xml:space="preserve"> – 201</w:t>
      </w:r>
      <w:r w:rsidRPr="00AD0F8A">
        <w:rPr>
          <w:sz w:val="28"/>
        </w:rPr>
        <w:t>5</w:t>
      </w:r>
      <w:r w:rsidR="005E556C" w:rsidRPr="00AD0F8A">
        <w:rPr>
          <w:sz w:val="28"/>
        </w:rPr>
        <w:t xml:space="preserve"> уч. год.</w:t>
      </w:r>
    </w:p>
    <w:p w:rsidR="005E556C" w:rsidRPr="00AD0F8A" w:rsidRDefault="005E556C" w:rsidP="005E556C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AD0F8A">
        <w:rPr>
          <w:sz w:val="28"/>
        </w:rPr>
        <w:t>Итоговая 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985"/>
      </w:tblGrid>
      <w:tr w:rsidR="005E556C" w:rsidRPr="00296761" w:rsidTr="00BA6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E556C" w:rsidRPr="00296761" w:rsidRDefault="005E556C" w:rsidP="00F265D2">
            <w:pPr>
              <w:spacing w:before="100" w:beforeAutospacing="1" w:after="100" w:afterAutospacing="1"/>
              <w:contextualSpacing/>
              <w:jc w:val="center"/>
            </w:pPr>
            <w:r w:rsidRPr="00296761">
              <w:lastRenderedPageBreak/>
              <w:t xml:space="preserve">№ </w:t>
            </w:r>
            <w:proofErr w:type="gramStart"/>
            <w:r w:rsidRPr="00296761">
              <w:t>п</w:t>
            </w:r>
            <w:proofErr w:type="gramEnd"/>
            <w:r w:rsidRPr="00296761">
              <w:t xml:space="preserve">/п </w:t>
            </w:r>
          </w:p>
        </w:tc>
        <w:tc>
          <w:tcPr>
            <w:tcW w:w="7938" w:type="dxa"/>
          </w:tcPr>
          <w:p w:rsidR="005E556C" w:rsidRPr="00AD0F8A" w:rsidRDefault="005E556C" w:rsidP="00F265D2">
            <w:pPr>
              <w:spacing w:before="100" w:beforeAutospacing="1" w:after="100" w:afterAutospacing="1"/>
              <w:ind w:left="142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 xml:space="preserve">Эффективность </w:t>
            </w:r>
            <w:proofErr w:type="spellStart"/>
            <w:r w:rsidRPr="00AD0F8A">
              <w:rPr>
                <w:sz w:val="28"/>
              </w:rPr>
              <w:t>коррекционно</w:t>
            </w:r>
            <w:proofErr w:type="spellEnd"/>
            <w:r w:rsidRPr="00AD0F8A">
              <w:rPr>
                <w:sz w:val="28"/>
              </w:rPr>
              <w:t xml:space="preserve"> – логопедической работы</w:t>
            </w:r>
          </w:p>
        </w:tc>
        <w:tc>
          <w:tcPr>
            <w:tcW w:w="1985" w:type="dxa"/>
          </w:tcPr>
          <w:p w:rsidR="005E556C" w:rsidRPr="00AD0F8A" w:rsidRDefault="005E556C" w:rsidP="00F265D2">
            <w:pPr>
              <w:spacing w:before="100" w:beforeAutospacing="1" w:after="100" w:afterAutospacing="1"/>
              <w:ind w:left="17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 xml:space="preserve">Кол – </w:t>
            </w:r>
            <w:proofErr w:type="gramStart"/>
            <w:r w:rsidRPr="00AD0F8A">
              <w:rPr>
                <w:sz w:val="28"/>
              </w:rPr>
              <w:t>во</w:t>
            </w:r>
            <w:proofErr w:type="gramEnd"/>
            <w:r w:rsidRPr="00AD0F8A">
              <w:rPr>
                <w:sz w:val="28"/>
              </w:rPr>
              <w:t xml:space="preserve"> детей</w:t>
            </w:r>
          </w:p>
        </w:tc>
      </w:tr>
      <w:tr w:rsidR="005E556C" w:rsidRPr="00296761" w:rsidTr="00BA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E556C" w:rsidRPr="00296761" w:rsidRDefault="005E556C" w:rsidP="00F265D2">
            <w:pPr>
              <w:spacing w:before="100" w:beforeAutospacing="1" w:after="100" w:afterAutospacing="1"/>
              <w:ind w:left="142"/>
              <w:contextualSpacing/>
              <w:rPr>
                <w:b w:val="0"/>
              </w:rPr>
            </w:pPr>
            <w:r w:rsidRPr="00296761">
              <w:rPr>
                <w:b w:val="0"/>
              </w:rPr>
              <w:t>1.</w:t>
            </w:r>
          </w:p>
        </w:tc>
        <w:tc>
          <w:tcPr>
            <w:tcW w:w="7938" w:type="dxa"/>
          </w:tcPr>
          <w:p w:rsidR="005C2680" w:rsidRPr="00AD0F8A" w:rsidRDefault="005E556C" w:rsidP="00F265D2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Количество детей, зачисленных</w:t>
            </w:r>
            <w:r w:rsidR="005C2680" w:rsidRPr="00AD0F8A">
              <w:rPr>
                <w:sz w:val="28"/>
              </w:rPr>
              <w:t xml:space="preserve"> </w:t>
            </w:r>
            <w:r w:rsidRPr="00AD0F8A">
              <w:rPr>
                <w:sz w:val="28"/>
              </w:rPr>
              <w:t>в 2014 – 2015  учебном году</w:t>
            </w:r>
            <w:r w:rsidR="005C2680" w:rsidRPr="00AD0F8A">
              <w:rPr>
                <w:sz w:val="28"/>
              </w:rPr>
              <w:t xml:space="preserve">, </w:t>
            </w:r>
          </w:p>
          <w:p w:rsidR="005E556C" w:rsidRPr="00AD0F8A" w:rsidRDefault="005C2680" w:rsidP="00F265D2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из них с профилактической целью</w:t>
            </w:r>
          </w:p>
        </w:tc>
        <w:tc>
          <w:tcPr>
            <w:tcW w:w="1985" w:type="dxa"/>
          </w:tcPr>
          <w:p w:rsidR="005E556C" w:rsidRPr="00AD0F8A" w:rsidRDefault="005E556C" w:rsidP="005C268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2</w:t>
            </w:r>
            <w:r w:rsidR="005C2680" w:rsidRPr="00AD0F8A">
              <w:rPr>
                <w:sz w:val="28"/>
              </w:rPr>
              <w:t>0</w:t>
            </w:r>
          </w:p>
          <w:p w:rsidR="005C2680" w:rsidRPr="00AD0F8A" w:rsidRDefault="005C2680" w:rsidP="005C2680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4</w:t>
            </w:r>
          </w:p>
        </w:tc>
      </w:tr>
      <w:tr w:rsidR="005E556C" w:rsidRPr="00296761" w:rsidTr="00BA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E556C" w:rsidRPr="00296761" w:rsidRDefault="005E556C" w:rsidP="00F265D2">
            <w:pPr>
              <w:spacing w:before="100" w:beforeAutospacing="1" w:after="100" w:afterAutospacing="1"/>
              <w:ind w:left="142"/>
              <w:contextualSpacing/>
              <w:rPr>
                <w:b w:val="0"/>
              </w:rPr>
            </w:pPr>
            <w:r>
              <w:rPr>
                <w:b w:val="0"/>
              </w:rPr>
              <w:t>2</w:t>
            </w:r>
            <w:r w:rsidRPr="00296761">
              <w:rPr>
                <w:b w:val="0"/>
              </w:rPr>
              <w:t>.</w:t>
            </w:r>
          </w:p>
        </w:tc>
        <w:tc>
          <w:tcPr>
            <w:tcW w:w="7938" w:type="dxa"/>
            <w:hideMark/>
          </w:tcPr>
          <w:p w:rsidR="005E556C" w:rsidRPr="00AD0F8A" w:rsidRDefault="005E556C" w:rsidP="00F265D2">
            <w:pPr>
              <w:spacing w:before="100" w:beforeAutospacing="1" w:after="100" w:afterAutospacing="1"/>
              <w:ind w:left="14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 xml:space="preserve">Количество детей, выпущенных с хорошей речью </w:t>
            </w:r>
            <w:r w:rsidR="005C2680" w:rsidRPr="00AD0F8A">
              <w:rPr>
                <w:sz w:val="28"/>
              </w:rPr>
              <w:t xml:space="preserve">в школу </w:t>
            </w:r>
            <w:r w:rsidRPr="00AD0F8A">
              <w:rPr>
                <w:sz w:val="28"/>
              </w:rPr>
              <w:t>(автоматизация звуков в самостоятельной речи)</w:t>
            </w:r>
          </w:p>
        </w:tc>
        <w:tc>
          <w:tcPr>
            <w:tcW w:w="1985" w:type="dxa"/>
          </w:tcPr>
          <w:p w:rsidR="005E556C" w:rsidRPr="00AD0F8A" w:rsidRDefault="005E556C" w:rsidP="00F265D2">
            <w:pPr>
              <w:spacing w:before="100" w:beforeAutospacing="1" w:after="100" w:afterAutospacing="1"/>
              <w:ind w:left="175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5E556C" w:rsidRPr="00AD0F8A" w:rsidRDefault="005C2680" w:rsidP="00F265D2">
            <w:pPr>
              <w:spacing w:before="100" w:beforeAutospacing="1" w:after="100" w:afterAutospacing="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8</w:t>
            </w:r>
          </w:p>
        </w:tc>
      </w:tr>
      <w:tr w:rsidR="005E556C" w:rsidRPr="00296761" w:rsidTr="00BA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E556C" w:rsidRPr="00296761" w:rsidRDefault="005E556C" w:rsidP="00F265D2">
            <w:pPr>
              <w:spacing w:before="100" w:beforeAutospacing="1" w:after="100" w:afterAutospacing="1"/>
              <w:ind w:left="142"/>
              <w:contextualSpacing/>
              <w:rPr>
                <w:b w:val="0"/>
              </w:rPr>
            </w:pPr>
            <w:r>
              <w:rPr>
                <w:b w:val="0"/>
              </w:rPr>
              <w:t>3</w:t>
            </w:r>
            <w:r w:rsidRPr="00296761">
              <w:rPr>
                <w:b w:val="0"/>
              </w:rPr>
              <w:t>.</w:t>
            </w:r>
          </w:p>
        </w:tc>
        <w:tc>
          <w:tcPr>
            <w:tcW w:w="7938" w:type="dxa"/>
            <w:hideMark/>
          </w:tcPr>
          <w:p w:rsidR="00BA62EC" w:rsidRPr="00AD0F8A" w:rsidRDefault="005E556C" w:rsidP="00F265D2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Количество детей, оставленных для про</w:t>
            </w:r>
            <w:r w:rsidR="00BA62EC" w:rsidRPr="00AD0F8A">
              <w:rPr>
                <w:sz w:val="28"/>
              </w:rPr>
              <w:t xml:space="preserve">должения коррекционной работы в </w:t>
            </w:r>
            <w:r w:rsidRPr="00AD0F8A">
              <w:rPr>
                <w:sz w:val="28"/>
              </w:rPr>
              <w:t>2014</w:t>
            </w:r>
            <w:r w:rsidR="00BA62EC" w:rsidRPr="00AD0F8A">
              <w:rPr>
                <w:sz w:val="28"/>
              </w:rPr>
              <w:t>–2</w:t>
            </w:r>
            <w:r w:rsidRPr="00AD0F8A">
              <w:rPr>
                <w:sz w:val="28"/>
              </w:rPr>
              <w:t>015</w:t>
            </w:r>
            <w:r w:rsidR="00BA62EC" w:rsidRPr="00AD0F8A">
              <w:rPr>
                <w:sz w:val="28"/>
              </w:rPr>
              <w:t xml:space="preserve"> </w:t>
            </w:r>
            <w:r w:rsidRPr="00AD0F8A">
              <w:rPr>
                <w:sz w:val="28"/>
              </w:rPr>
              <w:t>уч.</w:t>
            </w:r>
            <w:r w:rsidR="00BA62EC" w:rsidRPr="00AD0F8A">
              <w:rPr>
                <w:sz w:val="28"/>
              </w:rPr>
              <w:t xml:space="preserve"> </w:t>
            </w:r>
            <w:r w:rsidRPr="00AD0F8A">
              <w:rPr>
                <w:sz w:val="28"/>
              </w:rPr>
              <w:t>году</w:t>
            </w:r>
            <w:r w:rsidR="00BA62EC" w:rsidRPr="00AD0F8A">
              <w:rPr>
                <w:sz w:val="28"/>
              </w:rPr>
              <w:t xml:space="preserve"> со значительным улучшением - старшая группа.</w:t>
            </w:r>
          </w:p>
          <w:p w:rsidR="005E556C" w:rsidRPr="00AD0F8A" w:rsidRDefault="00BA62EC" w:rsidP="00BA62EC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Д</w:t>
            </w:r>
            <w:r w:rsidR="005C2680" w:rsidRPr="00AD0F8A">
              <w:rPr>
                <w:sz w:val="28"/>
              </w:rPr>
              <w:t>ети 2</w:t>
            </w:r>
            <w:r w:rsidRPr="00AD0F8A">
              <w:rPr>
                <w:sz w:val="28"/>
              </w:rPr>
              <w:t>-й</w:t>
            </w:r>
            <w:r w:rsidR="005C2680" w:rsidRPr="00AD0F8A">
              <w:rPr>
                <w:sz w:val="28"/>
              </w:rPr>
              <w:t xml:space="preserve"> мл</w:t>
            </w:r>
            <w:r w:rsidRPr="00AD0F8A">
              <w:rPr>
                <w:sz w:val="28"/>
              </w:rPr>
              <w:t xml:space="preserve">адшей </w:t>
            </w:r>
            <w:r w:rsidR="005C2680" w:rsidRPr="00AD0F8A">
              <w:rPr>
                <w:sz w:val="28"/>
              </w:rPr>
              <w:t>групп</w:t>
            </w:r>
            <w:r w:rsidRPr="00AD0F8A">
              <w:rPr>
                <w:sz w:val="28"/>
              </w:rPr>
              <w:t>ы-зачисленные для предупреждения речевых нарушений.</w:t>
            </w:r>
            <w:r w:rsidR="005E556C" w:rsidRPr="00AD0F8A">
              <w:rPr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5E556C" w:rsidRPr="00AD0F8A" w:rsidRDefault="00BA62EC" w:rsidP="00BA62EC">
            <w:pPr>
              <w:spacing w:before="100" w:beforeAutospacing="1" w:after="100" w:afterAutospacing="1"/>
              <w:ind w:left="1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 xml:space="preserve">     </w:t>
            </w:r>
          </w:p>
          <w:p w:rsidR="00BA62EC" w:rsidRPr="00AD0F8A" w:rsidRDefault="00BA62EC" w:rsidP="00F265D2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8</w:t>
            </w:r>
          </w:p>
          <w:p w:rsidR="00BA62EC" w:rsidRPr="00AD0F8A" w:rsidRDefault="00BA62EC" w:rsidP="00BA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5E556C" w:rsidRPr="00AD0F8A" w:rsidRDefault="00BA62EC" w:rsidP="00BA62EC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 xml:space="preserve">  4</w:t>
            </w:r>
          </w:p>
        </w:tc>
      </w:tr>
      <w:tr w:rsidR="005E556C" w:rsidRPr="00296761" w:rsidTr="00BA62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E556C" w:rsidRPr="00296761" w:rsidRDefault="005E556C" w:rsidP="00F265D2">
            <w:pPr>
              <w:spacing w:before="100" w:beforeAutospacing="1" w:after="100" w:afterAutospacing="1"/>
              <w:ind w:left="142"/>
              <w:contextualSpacing/>
              <w:rPr>
                <w:b w:val="0"/>
              </w:rPr>
            </w:pPr>
            <w:r w:rsidRPr="00296761">
              <w:rPr>
                <w:b w:val="0"/>
              </w:rPr>
              <w:t>5.</w:t>
            </w:r>
          </w:p>
        </w:tc>
        <w:tc>
          <w:tcPr>
            <w:tcW w:w="7938" w:type="dxa"/>
            <w:hideMark/>
          </w:tcPr>
          <w:p w:rsidR="005E556C" w:rsidRPr="00AD0F8A" w:rsidRDefault="005E556C" w:rsidP="00BA62EC">
            <w:pPr>
              <w:spacing w:before="100" w:beforeAutospacing="1" w:after="100" w:afterAutospacing="1"/>
              <w:ind w:left="14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Количество детей, выпущенных из ДОУ с улучшением речи (1дефектны</w:t>
            </w:r>
            <w:r w:rsidR="00BA62EC" w:rsidRPr="00AD0F8A">
              <w:rPr>
                <w:sz w:val="28"/>
              </w:rPr>
              <w:t>й</w:t>
            </w:r>
            <w:r w:rsidRPr="00AD0F8A">
              <w:rPr>
                <w:sz w:val="28"/>
              </w:rPr>
              <w:t xml:space="preserve"> звук)</w:t>
            </w:r>
          </w:p>
        </w:tc>
        <w:tc>
          <w:tcPr>
            <w:tcW w:w="1985" w:type="dxa"/>
            <w:hideMark/>
          </w:tcPr>
          <w:p w:rsidR="005E556C" w:rsidRPr="00AD0F8A" w:rsidRDefault="00BA62EC" w:rsidP="00F265D2">
            <w:pPr>
              <w:spacing w:before="100" w:beforeAutospacing="1" w:after="100" w:afterAutospacing="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 w:rsidRPr="00AD0F8A">
              <w:rPr>
                <w:sz w:val="28"/>
              </w:rPr>
              <w:t>2</w:t>
            </w:r>
          </w:p>
        </w:tc>
      </w:tr>
    </w:tbl>
    <w:p w:rsidR="005E556C" w:rsidRDefault="005E556C" w:rsidP="005E556C">
      <w:pPr>
        <w:contextualSpacing/>
        <w:jc w:val="both"/>
      </w:pPr>
    </w:p>
    <w:p w:rsidR="005E556C" w:rsidRPr="00AD0F8A" w:rsidRDefault="005E556C" w:rsidP="005E556C">
      <w:pPr>
        <w:ind w:firstLine="709"/>
        <w:contextualSpacing/>
        <w:jc w:val="both"/>
        <w:rPr>
          <w:sz w:val="28"/>
        </w:rPr>
      </w:pPr>
      <w:r w:rsidRPr="00AD0F8A">
        <w:rPr>
          <w:sz w:val="28"/>
        </w:rPr>
        <w:t xml:space="preserve">В результате коррекционной работы по устранению дефектов произношения улучшилась речь детей. </w:t>
      </w:r>
    </w:p>
    <w:p w:rsidR="005E556C" w:rsidRDefault="005E556C" w:rsidP="005E556C">
      <w:pPr>
        <w:ind w:firstLine="709"/>
        <w:contextualSpacing/>
        <w:jc w:val="both"/>
      </w:pPr>
    </w:p>
    <w:p w:rsidR="005E556C" w:rsidRDefault="005E556C" w:rsidP="005E556C">
      <w:pPr>
        <w:contextualSpacing/>
        <w:jc w:val="both"/>
      </w:pPr>
      <w:r>
        <w:rPr>
          <w:noProof/>
        </w:rPr>
        <w:drawing>
          <wp:inline distT="0" distB="0" distL="0" distR="0" wp14:anchorId="06FF256E" wp14:editId="054B98CD">
            <wp:extent cx="5932967" cy="3200400"/>
            <wp:effectExtent l="0" t="0" r="1079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556C" w:rsidRPr="00AD0F8A" w:rsidRDefault="005E556C" w:rsidP="005E556C">
      <w:pPr>
        <w:ind w:firstLine="567"/>
        <w:contextualSpacing/>
        <w:jc w:val="both"/>
        <w:rPr>
          <w:sz w:val="28"/>
        </w:rPr>
      </w:pPr>
    </w:p>
    <w:p w:rsidR="005E556C" w:rsidRPr="00AD0F8A" w:rsidRDefault="005E556C" w:rsidP="005E556C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 w:rsidRPr="00AD0F8A">
        <w:rPr>
          <w:b/>
          <w:i/>
          <w:sz w:val="28"/>
        </w:rPr>
        <w:t>Консультативное направление.</w:t>
      </w:r>
    </w:p>
    <w:p w:rsidR="00BE7557" w:rsidRPr="00AD0F8A" w:rsidRDefault="00AD0F8A" w:rsidP="00AD0F8A">
      <w:pPr>
        <w:ind w:firstLine="360"/>
        <w:jc w:val="both"/>
        <w:rPr>
          <w:sz w:val="28"/>
        </w:rPr>
      </w:pPr>
      <w:r w:rsidRPr="00AD0F8A">
        <w:rPr>
          <w:sz w:val="28"/>
        </w:rPr>
        <w:t xml:space="preserve">     </w:t>
      </w:r>
      <w:r w:rsidR="00BE7557" w:rsidRPr="00AD0F8A">
        <w:rPr>
          <w:sz w:val="28"/>
        </w:rPr>
        <w:t>Все родители детей, нуждающихся в логопедической помощи, имели возможность посещать  консультации и индивидуальные занятия учителя – логопеда.</w:t>
      </w:r>
    </w:p>
    <w:p w:rsidR="005E556C" w:rsidRPr="00AD0F8A" w:rsidRDefault="005E556C" w:rsidP="005E556C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AD0F8A">
        <w:rPr>
          <w:sz w:val="28"/>
        </w:rPr>
        <w:t>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</w:t>
      </w:r>
    </w:p>
    <w:p w:rsidR="005E556C" w:rsidRPr="009E631B" w:rsidRDefault="00AD0F8A" w:rsidP="00BE7557">
      <w:pPr>
        <w:spacing w:before="100" w:beforeAutospacing="1" w:after="100" w:afterAutospacing="1"/>
        <w:jc w:val="both"/>
      </w:pPr>
      <w:r>
        <w:t xml:space="preserve">             </w:t>
      </w:r>
    </w:p>
    <w:p w:rsidR="00AD0F8A" w:rsidRDefault="00AD0F8A" w:rsidP="00571B4F">
      <w:pPr>
        <w:jc w:val="center"/>
        <w:rPr>
          <w:b/>
          <w:szCs w:val="28"/>
        </w:rPr>
      </w:pPr>
    </w:p>
    <w:p w:rsidR="00AD0F8A" w:rsidRDefault="00AD0F8A" w:rsidP="00571B4F">
      <w:pPr>
        <w:jc w:val="center"/>
        <w:rPr>
          <w:b/>
          <w:szCs w:val="28"/>
        </w:rPr>
      </w:pPr>
    </w:p>
    <w:p w:rsidR="00AD0F8A" w:rsidRDefault="00AD0F8A" w:rsidP="00571B4F">
      <w:pPr>
        <w:jc w:val="center"/>
        <w:rPr>
          <w:b/>
          <w:szCs w:val="28"/>
        </w:rPr>
      </w:pPr>
    </w:p>
    <w:p w:rsidR="00AD0F8A" w:rsidRDefault="00AD0F8A" w:rsidP="00571B4F">
      <w:pPr>
        <w:jc w:val="center"/>
        <w:rPr>
          <w:b/>
          <w:szCs w:val="28"/>
        </w:rPr>
      </w:pPr>
    </w:p>
    <w:p w:rsidR="00AD0F8A" w:rsidRDefault="00AD0F8A" w:rsidP="00571B4F">
      <w:pPr>
        <w:jc w:val="center"/>
        <w:rPr>
          <w:b/>
          <w:szCs w:val="28"/>
        </w:rPr>
      </w:pPr>
    </w:p>
    <w:p w:rsidR="00571B4F" w:rsidRPr="0033472A" w:rsidRDefault="00571B4F" w:rsidP="00571B4F">
      <w:pPr>
        <w:jc w:val="center"/>
        <w:rPr>
          <w:b/>
          <w:sz w:val="28"/>
          <w:szCs w:val="28"/>
        </w:rPr>
      </w:pPr>
      <w:r w:rsidRPr="0033472A">
        <w:rPr>
          <w:b/>
          <w:sz w:val="28"/>
          <w:szCs w:val="28"/>
        </w:rPr>
        <w:lastRenderedPageBreak/>
        <w:t xml:space="preserve">Результаты анкетирования по оказанию учителем – логопедом </w:t>
      </w:r>
    </w:p>
    <w:p w:rsidR="00571B4F" w:rsidRPr="0033472A" w:rsidRDefault="00571B4F" w:rsidP="00571B4F">
      <w:pPr>
        <w:jc w:val="center"/>
        <w:rPr>
          <w:b/>
          <w:sz w:val="28"/>
          <w:szCs w:val="28"/>
        </w:rPr>
      </w:pPr>
      <w:proofErr w:type="spellStart"/>
      <w:r w:rsidRPr="0033472A">
        <w:rPr>
          <w:b/>
          <w:sz w:val="28"/>
          <w:szCs w:val="28"/>
        </w:rPr>
        <w:t>Желтоножской</w:t>
      </w:r>
      <w:proofErr w:type="spellEnd"/>
      <w:r w:rsidRPr="0033472A">
        <w:rPr>
          <w:b/>
          <w:sz w:val="28"/>
          <w:szCs w:val="28"/>
        </w:rPr>
        <w:t xml:space="preserve"> Анной Николаевна </w:t>
      </w:r>
    </w:p>
    <w:p w:rsidR="00571B4F" w:rsidRPr="0033472A" w:rsidRDefault="00571B4F" w:rsidP="00571B4F">
      <w:pPr>
        <w:jc w:val="center"/>
        <w:rPr>
          <w:b/>
          <w:sz w:val="28"/>
          <w:szCs w:val="28"/>
        </w:rPr>
      </w:pPr>
      <w:r w:rsidRPr="0033472A">
        <w:rPr>
          <w:b/>
          <w:sz w:val="28"/>
          <w:szCs w:val="28"/>
          <w:u w:val="single"/>
        </w:rPr>
        <w:t>методической помощи или консультаций родителям</w:t>
      </w:r>
      <w:r w:rsidR="0033472A">
        <w:rPr>
          <w:b/>
          <w:sz w:val="28"/>
          <w:szCs w:val="28"/>
          <w:u w:val="single"/>
        </w:rPr>
        <w:t xml:space="preserve"> в 2014-2015уч.гг.</w:t>
      </w:r>
      <w:bookmarkStart w:id="0" w:name="_GoBack"/>
      <w:bookmarkEnd w:id="0"/>
      <w:r w:rsidRPr="0033472A">
        <w:rPr>
          <w:b/>
          <w:sz w:val="28"/>
          <w:szCs w:val="28"/>
        </w:rPr>
        <w:t>:</w:t>
      </w:r>
    </w:p>
    <w:p w:rsidR="00571B4F" w:rsidRPr="0033472A" w:rsidRDefault="00571B4F" w:rsidP="00571B4F">
      <w:pPr>
        <w:rPr>
          <w:sz w:val="28"/>
          <w:szCs w:val="28"/>
        </w:rPr>
      </w:pPr>
      <w:r w:rsidRPr="0033472A">
        <w:rPr>
          <w:sz w:val="28"/>
          <w:szCs w:val="28"/>
        </w:rPr>
        <w:t>В ходе анкетирования были опрошены 20 родителей. Был поставлен вопрос:</w:t>
      </w:r>
    </w:p>
    <w:p w:rsidR="00571B4F" w:rsidRPr="0033472A" w:rsidRDefault="00571B4F" w:rsidP="00571B4F">
      <w:pPr>
        <w:rPr>
          <w:rStyle w:val="apple-style-span"/>
          <w:sz w:val="28"/>
          <w:szCs w:val="20"/>
        </w:rPr>
      </w:pPr>
      <w:r w:rsidRPr="0033472A">
        <w:rPr>
          <w:rStyle w:val="apple-style-span"/>
          <w:b/>
          <w:sz w:val="28"/>
          <w:szCs w:val="28"/>
        </w:rPr>
        <w:t xml:space="preserve">  Если Вам приходилось принимать участие в родительских собраниях,</w:t>
      </w:r>
      <w:r w:rsidRPr="0033472A">
        <w:rPr>
          <w:rStyle w:val="apple-style-span"/>
          <w:b/>
          <w:sz w:val="28"/>
          <w:szCs w:val="20"/>
        </w:rPr>
        <w:t xml:space="preserve">  консультациях  учителя - логопеда выберите, пожалуйста, какое из приведенных ниже высказываний, соответствует Вашему личному ощущению после присутствия на встрече:</w:t>
      </w:r>
      <w:r w:rsidRPr="0033472A">
        <w:rPr>
          <w:rStyle w:val="apple-style-span"/>
          <w:sz w:val="28"/>
          <w:szCs w:val="20"/>
        </w:rPr>
        <w:t xml:space="preserve">                       </w:t>
      </w:r>
    </w:p>
    <w:p w:rsidR="00571B4F" w:rsidRPr="0033472A" w:rsidRDefault="00571B4F" w:rsidP="00571B4F">
      <w:pPr>
        <w:rPr>
          <w:sz w:val="28"/>
          <w:szCs w:val="28"/>
        </w:rPr>
      </w:pPr>
      <w:r w:rsidRPr="0033472A">
        <w:rPr>
          <w:b/>
          <w:sz w:val="28"/>
          <w:szCs w:val="28"/>
        </w:rPr>
        <w:t>Таким образом,</w:t>
      </w:r>
      <w:r w:rsidRPr="0033472A">
        <w:rPr>
          <w:sz w:val="28"/>
          <w:szCs w:val="28"/>
        </w:rPr>
        <w:t xml:space="preserve"> по результатам анкетирования:  </w:t>
      </w:r>
    </w:p>
    <w:p w:rsidR="00571B4F" w:rsidRPr="0033472A" w:rsidRDefault="00571B4F" w:rsidP="00571B4F">
      <w:pPr>
        <w:rPr>
          <w:rStyle w:val="apple-style-span"/>
          <w:szCs w:val="20"/>
        </w:rPr>
      </w:pPr>
    </w:p>
    <w:p w:rsidR="00571B4F" w:rsidRPr="0033472A" w:rsidRDefault="00571B4F" w:rsidP="00571B4F">
      <w:pPr>
        <w:pStyle w:val="a3"/>
        <w:numPr>
          <w:ilvl w:val="0"/>
          <w:numId w:val="4"/>
        </w:numPr>
        <w:tabs>
          <w:tab w:val="left" w:pos="284"/>
        </w:tabs>
        <w:ind w:left="142" w:hanging="142"/>
        <w:rPr>
          <w:sz w:val="28"/>
          <w:szCs w:val="28"/>
        </w:rPr>
      </w:pPr>
      <w:r w:rsidRPr="0033472A">
        <w:rPr>
          <w:rStyle w:val="apple-style-span"/>
          <w:szCs w:val="20"/>
        </w:rPr>
        <w:t xml:space="preserve"> </w:t>
      </w:r>
      <w:r w:rsidRPr="0033472A">
        <w:rPr>
          <w:rStyle w:val="apple-style-span"/>
          <w:sz w:val="28"/>
          <w:szCs w:val="28"/>
        </w:rPr>
        <w:t>Встреча невольно заставила задуматься о многом из того, что я раньше не принима</w:t>
      </w:r>
      <w:proofErr w:type="gramStart"/>
      <w:r w:rsidRPr="0033472A">
        <w:rPr>
          <w:rStyle w:val="apple-style-span"/>
          <w:sz w:val="28"/>
          <w:szCs w:val="28"/>
        </w:rPr>
        <w:t>л(</w:t>
      </w:r>
      <w:proofErr w:type="gramEnd"/>
      <w:r w:rsidRPr="0033472A">
        <w:rPr>
          <w:rStyle w:val="apple-style-span"/>
          <w:sz w:val="28"/>
          <w:szCs w:val="28"/>
        </w:rPr>
        <w:t>а) во внимание, получил(а) толчок к оценке собственных родительских успехов и просчетов в развитии и воспитании ребенка</w:t>
      </w:r>
      <w:r w:rsidRPr="0033472A">
        <w:rPr>
          <w:sz w:val="28"/>
          <w:szCs w:val="28"/>
        </w:rPr>
        <w:t xml:space="preserve"> 1</w:t>
      </w:r>
      <w:r w:rsidR="009E631B" w:rsidRPr="0033472A">
        <w:rPr>
          <w:sz w:val="28"/>
          <w:szCs w:val="28"/>
        </w:rPr>
        <w:t>5</w:t>
      </w:r>
      <w:r w:rsidRPr="0033472A">
        <w:rPr>
          <w:sz w:val="28"/>
          <w:szCs w:val="28"/>
        </w:rPr>
        <w:t xml:space="preserve"> человек - 7</w:t>
      </w:r>
      <w:r w:rsidR="002E336F" w:rsidRPr="0033472A">
        <w:rPr>
          <w:sz w:val="28"/>
          <w:szCs w:val="28"/>
        </w:rPr>
        <w:t>5</w:t>
      </w:r>
      <w:r w:rsidRPr="0033472A">
        <w:rPr>
          <w:sz w:val="28"/>
          <w:szCs w:val="28"/>
        </w:rPr>
        <w:t>% родителей ;</w:t>
      </w:r>
    </w:p>
    <w:p w:rsidR="00571B4F" w:rsidRPr="0033472A" w:rsidRDefault="00571B4F" w:rsidP="00571B4F">
      <w:pPr>
        <w:ind w:left="142" w:hanging="142"/>
        <w:rPr>
          <w:rStyle w:val="apple-style-span"/>
          <w:sz w:val="28"/>
          <w:szCs w:val="20"/>
        </w:rPr>
      </w:pPr>
    </w:p>
    <w:p w:rsidR="00571B4F" w:rsidRPr="0033472A" w:rsidRDefault="00571B4F" w:rsidP="00571B4F">
      <w:pPr>
        <w:pStyle w:val="a3"/>
        <w:numPr>
          <w:ilvl w:val="0"/>
          <w:numId w:val="4"/>
        </w:numPr>
        <w:tabs>
          <w:tab w:val="left" w:pos="284"/>
        </w:tabs>
        <w:ind w:left="142" w:hanging="142"/>
        <w:rPr>
          <w:sz w:val="28"/>
          <w:szCs w:val="28"/>
        </w:rPr>
      </w:pPr>
      <w:r w:rsidRPr="0033472A">
        <w:rPr>
          <w:rStyle w:val="apple-style-span"/>
          <w:sz w:val="28"/>
          <w:szCs w:val="20"/>
        </w:rPr>
        <w:t xml:space="preserve"> Хороший получился разговор, хотя мне и раньше было известно то, о чем говорили </w:t>
      </w:r>
      <w:r w:rsidRPr="0033472A">
        <w:rPr>
          <w:sz w:val="28"/>
          <w:szCs w:val="28"/>
        </w:rPr>
        <w:t>2 человека - 10% родителей;</w:t>
      </w:r>
    </w:p>
    <w:p w:rsidR="00571B4F" w:rsidRPr="0033472A" w:rsidRDefault="00571B4F" w:rsidP="00571B4F">
      <w:pPr>
        <w:ind w:left="142" w:hanging="142"/>
        <w:rPr>
          <w:rStyle w:val="apple-style-span"/>
          <w:sz w:val="28"/>
          <w:szCs w:val="28"/>
        </w:rPr>
      </w:pPr>
    </w:p>
    <w:p w:rsidR="00571B4F" w:rsidRPr="0033472A" w:rsidRDefault="00571B4F" w:rsidP="00571B4F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142" w:hanging="142"/>
        <w:rPr>
          <w:rStyle w:val="apple-style-span"/>
          <w:sz w:val="28"/>
          <w:szCs w:val="28"/>
        </w:rPr>
      </w:pPr>
      <w:r w:rsidRPr="0033472A">
        <w:rPr>
          <w:rStyle w:val="apple-style-span"/>
          <w:sz w:val="28"/>
          <w:szCs w:val="28"/>
        </w:rPr>
        <w:t xml:space="preserve">Интересными оказались советы логопеда, прозвучавшими в беседе (консультации). Но следовать им дальше довольно трудно, хотя я не жалею, что пришла на встречу </w:t>
      </w:r>
      <w:r w:rsidR="009E631B" w:rsidRPr="0033472A">
        <w:rPr>
          <w:rStyle w:val="apple-style-span"/>
          <w:sz w:val="28"/>
          <w:szCs w:val="28"/>
        </w:rPr>
        <w:t>3</w:t>
      </w:r>
      <w:r w:rsidR="002E336F" w:rsidRPr="0033472A">
        <w:rPr>
          <w:sz w:val="28"/>
          <w:szCs w:val="28"/>
        </w:rPr>
        <w:t xml:space="preserve"> человека - 15</w:t>
      </w:r>
      <w:r w:rsidRPr="0033472A">
        <w:rPr>
          <w:sz w:val="28"/>
          <w:szCs w:val="28"/>
        </w:rPr>
        <w:t>% родителей</w:t>
      </w:r>
      <w:proofErr w:type="gramStart"/>
      <w:r w:rsidRPr="0033472A">
        <w:rPr>
          <w:sz w:val="28"/>
          <w:szCs w:val="28"/>
        </w:rPr>
        <w:t xml:space="preserve"> ;</w:t>
      </w:r>
      <w:proofErr w:type="gramEnd"/>
      <w:r w:rsidRPr="0033472A">
        <w:rPr>
          <w:rStyle w:val="apple-style-span"/>
          <w:sz w:val="28"/>
          <w:szCs w:val="28"/>
        </w:rPr>
        <w:t xml:space="preserve">    </w:t>
      </w:r>
    </w:p>
    <w:p w:rsidR="00571B4F" w:rsidRPr="0033472A" w:rsidRDefault="00571B4F" w:rsidP="00571B4F">
      <w:pPr>
        <w:pStyle w:val="a3"/>
        <w:ind w:left="142" w:hanging="142"/>
        <w:rPr>
          <w:rStyle w:val="apple-style-span"/>
          <w:sz w:val="28"/>
          <w:szCs w:val="28"/>
        </w:rPr>
      </w:pPr>
    </w:p>
    <w:p w:rsidR="00571B4F" w:rsidRPr="0033472A" w:rsidRDefault="00571B4F" w:rsidP="00571B4F">
      <w:pPr>
        <w:pStyle w:val="a3"/>
        <w:numPr>
          <w:ilvl w:val="0"/>
          <w:numId w:val="4"/>
        </w:numPr>
        <w:tabs>
          <w:tab w:val="left" w:pos="426"/>
        </w:tabs>
        <w:spacing w:after="200" w:line="276" w:lineRule="auto"/>
        <w:ind w:left="142" w:hanging="142"/>
        <w:rPr>
          <w:rStyle w:val="apple-style-span"/>
          <w:color w:val="FF0000"/>
          <w:sz w:val="28"/>
          <w:szCs w:val="28"/>
        </w:rPr>
      </w:pPr>
      <w:r w:rsidRPr="0033472A">
        <w:rPr>
          <w:rStyle w:val="apple-style-span"/>
          <w:sz w:val="28"/>
          <w:szCs w:val="20"/>
        </w:rPr>
        <w:t xml:space="preserve">Пожалуй, я зря потратила время, придя на встречу </w:t>
      </w:r>
      <w:r w:rsidRPr="0033472A">
        <w:rPr>
          <w:sz w:val="28"/>
          <w:szCs w:val="28"/>
        </w:rPr>
        <w:t>0% родителей</w:t>
      </w:r>
      <w:r w:rsidRPr="0033472A">
        <w:rPr>
          <w:rStyle w:val="apple-style-span"/>
          <w:sz w:val="28"/>
          <w:szCs w:val="20"/>
        </w:rPr>
        <w:t xml:space="preserve">.  </w:t>
      </w:r>
      <w:r w:rsidRPr="0033472A">
        <w:rPr>
          <w:rStyle w:val="apple-style-span"/>
          <w:color w:val="FF0000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33472A">
        <w:rPr>
          <w:rStyle w:val="apple-style-span"/>
          <w:color w:val="FF0000"/>
          <w:sz w:val="32"/>
          <w:szCs w:val="28"/>
        </w:rPr>
        <w:t xml:space="preserve"> </w:t>
      </w:r>
    </w:p>
    <w:p w:rsidR="00571B4F" w:rsidRPr="00571B4F" w:rsidRDefault="002E336F" w:rsidP="00571B4F">
      <w:pPr>
        <w:rPr>
          <w:color w:val="FF0000"/>
          <w:sz w:val="32"/>
          <w:szCs w:val="20"/>
        </w:rPr>
      </w:pPr>
      <w:r>
        <w:rPr>
          <w:noProof/>
          <w:color w:val="FF0000"/>
          <w:sz w:val="32"/>
          <w:szCs w:val="20"/>
        </w:rPr>
        <w:drawing>
          <wp:inline distT="0" distB="0" distL="0" distR="0">
            <wp:extent cx="6343650" cy="3200400"/>
            <wp:effectExtent l="38100" t="0" r="571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556C" w:rsidRDefault="005E556C" w:rsidP="005E556C">
      <w:pPr>
        <w:pStyle w:val="a3"/>
        <w:spacing w:before="100" w:beforeAutospacing="1" w:after="100" w:afterAutospacing="1"/>
        <w:jc w:val="both"/>
      </w:pPr>
    </w:p>
    <w:p w:rsidR="005E556C" w:rsidRDefault="005E556C" w:rsidP="005E556C">
      <w:pPr>
        <w:spacing w:before="100" w:beforeAutospacing="1" w:after="100" w:afterAutospacing="1"/>
        <w:ind w:firstLine="567"/>
        <w:contextualSpacing/>
        <w:jc w:val="both"/>
      </w:pPr>
      <w:r w:rsidRPr="007820BB">
        <w:t xml:space="preserve">      </w:t>
      </w:r>
    </w:p>
    <w:p w:rsidR="005E556C" w:rsidRDefault="005E556C" w:rsidP="005E556C">
      <w:pPr>
        <w:spacing w:before="100" w:beforeAutospacing="1" w:after="100" w:afterAutospacing="1"/>
        <w:ind w:firstLine="567"/>
        <w:contextualSpacing/>
        <w:jc w:val="right"/>
      </w:pPr>
    </w:p>
    <w:p w:rsidR="005E556C" w:rsidRDefault="005E556C" w:rsidP="005E556C">
      <w:pPr>
        <w:spacing w:before="100" w:beforeAutospacing="1" w:after="100" w:afterAutospacing="1"/>
        <w:ind w:firstLine="567"/>
        <w:contextualSpacing/>
        <w:jc w:val="right"/>
      </w:pPr>
    </w:p>
    <w:sectPr w:rsidR="005E556C" w:rsidSect="00AD0F8A">
      <w:pgSz w:w="11906" w:h="16838"/>
      <w:pgMar w:top="426" w:right="15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910"/>
    <w:multiLevelType w:val="hybridMultilevel"/>
    <w:tmpl w:val="9B9E71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1B68"/>
    <w:multiLevelType w:val="hybridMultilevel"/>
    <w:tmpl w:val="491E63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205442"/>
    <w:multiLevelType w:val="hybridMultilevel"/>
    <w:tmpl w:val="650C0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764C4"/>
    <w:multiLevelType w:val="hybridMultilevel"/>
    <w:tmpl w:val="6352B9E8"/>
    <w:lvl w:ilvl="0" w:tplc="6FE2CC8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9F"/>
    <w:rsid w:val="002E336F"/>
    <w:rsid w:val="0033472A"/>
    <w:rsid w:val="004245E2"/>
    <w:rsid w:val="00571B4F"/>
    <w:rsid w:val="005C2680"/>
    <w:rsid w:val="005E556C"/>
    <w:rsid w:val="00615CBF"/>
    <w:rsid w:val="00736559"/>
    <w:rsid w:val="007D21C7"/>
    <w:rsid w:val="008D7F60"/>
    <w:rsid w:val="009E631B"/>
    <w:rsid w:val="00AB4B7C"/>
    <w:rsid w:val="00AD0F8A"/>
    <w:rsid w:val="00BA62EC"/>
    <w:rsid w:val="00BE7557"/>
    <w:rsid w:val="00E8579F"/>
    <w:rsid w:val="00EE2913"/>
    <w:rsid w:val="00F908F4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56C"/>
    <w:pPr>
      <w:ind w:left="720"/>
      <w:contextualSpacing/>
    </w:pPr>
  </w:style>
  <w:style w:type="table" w:styleId="-5">
    <w:name w:val="Light Grid Accent 5"/>
    <w:basedOn w:val="a1"/>
    <w:uiPriority w:val="62"/>
    <w:rsid w:val="005E556C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E5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5E55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56C"/>
    <w:pPr>
      <w:ind w:left="720"/>
      <w:contextualSpacing/>
    </w:pPr>
  </w:style>
  <w:style w:type="table" w:styleId="-5">
    <w:name w:val="Light Grid Accent 5"/>
    <w:basedOn w:val="a1"/>
    <w:uiPriority w:val="62"/>
    <w:rsid w:val="005E556C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E5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5E55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дефекты речи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дислалия</c:v>
                </c:pt>
                <c:pt idx="1">
                  <c:v>ОНР 3 уровня. Дизартрия.</c:v>
                </c:pt>
                <c:pt idx="2">
                  <c:v>Чистая речь</c:v>
                </c:pt>
                <c:pt idx="3">
                  <c:v>Дети зачисленны, для развития артикуляционного аппарата,речевого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154112"/>
        <c:axId val="230303232"/>
      </c:barChart>
      <c:catAx>
        <c:axId val="222154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0303232"/>
        <c:crosses val="autoZero"/>
        <c:auto val="1"/>
        <c:lblAlgn val="ctr"/>
        <c:lblOffset val="100"/>
        <c:noMultiLvlLbl val="0"/>
      </c:catAx>
      <c:valAx>
        <c:axId val="2303032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layout>
            <c:manualLayout>
              <c:xMode val="edge"/>
              <c:yMode val="edge"/>
              <c:x val="8.5648148148148154E-2"/>
              <c:y val="0.3219231971003624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22154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дефекты звукопроизношения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с</c:v>
                </c:pt>
                <c:pt idx="1">
                  <c:v>з</c:v>
                </c:pt>
                <c:pt idx="2">
                  <c:v>ц</c:v>
                </c:pt>
                <c:pt idx="3">
                  <c:v>ш</c:v>
                </c:pt>
                <c:pt idx="4">
                  <c:v>ж</c:v>
                </c:pt>
                <c:pt idx="5">
                  <c:v>щ</c:v>
                </c:pt>
                <c:pt idx="6">
                  <c:v>л</c:v>
                </c:pt>
                <c:pt idx="7">
                  <c:v>р</c:v>
                </c:pt>
                <c:pt idx="8">
                  <c:v>ль</c:v>
                </c:pt>
                <c:pt idx="9">
                  <c:v>рь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</c:v>
                </c:pt>
                <c:pt idx="1">
                  <c:v>8</c:v>
                </c:pt>
                <c:pt idx="2">
                  <c:v>3</c:v>
                </c:pt>
                <c:pt idx="3">
                  <c:v>9</c:v>
                </c:pt>
                <c:pt idx="4">
                  <c:v>9</c:v>
                </c:pt>
                <c:pt idx="5">
                  <c:v>4</c:v>
                </c:pt>
                <c:pt idx="6">
                  <c:v>11</c:v>
                </c:pt>
                <c:pt idx="7">
                  <c:v>15</c:v>
                </c:pt>
                <c:pt idx="8">
                  <c:v>12</c:v>
                </c:pt>
                <c:pt idx="9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с</c:v>
                </c:pt>
                <c:pt idx="1">
                  <c:v>з</c:v>
                </c:pt>
                <c:pt idx="2">
                  <c:v>ц</c:v>
                </c:pt>
                <c:pt idx="3">
                  <c:v>ш</c:v>
                </c:pt>
                <c:pt idx="4">
                  <c:v>ж</c:v>
                </c:pt>
                <c:pt idx="5">
                  <c:v>щ</c:v>
                </c:pt>
                <c:pt idx="6">
                  <c:v>л</c:v>
                </c:pt>
                <c:pt idx="7">
                  <c:v>р</c:v>
                </c:pt>
                <c:pt idx="8">
                  <c:v>ль</c:v>
                </c:pt>
                <c:pt idx="9">
                  <c:v>рь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516928"/>
        <c:axId val="141071104"/>
        <c:axId val="0"/>
      </c:bar3DChart>
      <c:catAx>
        <c:axId val="245516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1071104"/>
        <c:crosses val="autoZero"/>
        <c:auto val="1"/>
        <c:lblAlgn val="ctr"/>
        <c:lblOffset val="100"/>
        <c:noMultiLvlLbl val="0"/>
      </c:catAx>
      <c:valAx>
        <c:axId val="1410711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количество детей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5516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60"/>
      <c:rotY val="160"/>
      <c:depthPercent val="100"/>
      <c:rAngAx val="0"/>
      <c:perspective val="20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удовлетворённости родителей методической помощью</c:v>
                </c:pt>
              </c:strCache>
            </c:strRef>
          </c:tx>
          <c:spPr>
            <a:effectLst>
              <a:glow rad="685800">
                <a:schemeClr val="bg1">
                  <a:alpha val="40000"/>
                </a:schemeClr>
              </a:glow>
              <a:outerShdw blurRad="1016000" dir="21540000" sx="120000" sy="120000" kx="800400" algn="br" rotWithShape="0">
                <a:srgbClr val="0070C0">
                  <a:alpha val="31000"/>
                </a:srgbClr>
              </a:outerShdw>
            </a:effectLst>
          </c:spPr>
          <c:explosion val="6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0.1</c:v>
                </c:pt>
                <c:pt idx="2">
                  <c:v>0.15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effectLst>
          <a:glow rad="127000">
            <a:schemeClr val="bg1"/>
          </a:glow>
        </a:effectLst>
        <a:scene3d>
          <a:camera prst="orthographicFront"/>
          <a:lightRig rig="threePt" dir="t"/>
        </a:scene3d>
      </c:spPr>
    </c:plotArea>
    <c:legend>
      <c:legendPos val="r"/>
      <c:overlay val="0"/>
    </c:legend>
    <c:plotVisOnly val="1"/>
    <c:dispBlanksAs val="gap"/>
    <c:showDLblsOverMax val="0"/>
  </c:chart>
  <c:spPr>
    <a:effectLst>
      <a:outerShdw blurRad="50800" dist="88900" dir="11940000" sx="22000" sy="22000" algn="ctr" rotWithShape="0">
        <a:schemeClr val="bg1"/>
      </a:out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5E83-AB50-4C68-8A55-2850EC44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</cp:revision>
  <dcterms:created xsi:type="dcterms:W3CDTF">2015-06-23T11:00:00Z</dcterms:created>
  <dcterms:modified xsi:type="dcterms:W3CDTF">2015-06-24T07:22:00Z</dcterms:modified>
</cp:coreProperties>
</file>