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1367B777" w14:textId="77777777"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14:paraId="0CF61A90" w14:textId="3D2654BB" w:rsidR="00F94ECF" w:rsidRDefault="00F94ECF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 xml:space="preserve"> "Роль семь</w:t>
      </w:r>
      <w:r w:rsidR="001D551A">
        <w:rPr>
          <w:b/>
          <w:i/>
          <w:color w:val="7030A0"/>
          <w:sz w:val="32"/>
          <w:szCs w:val="32"/>
          <w:u w:val="single"/>
        </w:rPr>
        <w:t>и</w:t>
      </w:r>
      <w:r w:rsidRPr="00F94ECF">
        <w:rPr>
          <w:b/>
          <w:i/>
          <w:color w:val="7030A0"/>
          <w:sz w:val="32"/>
          <w:szCs w:val="32"/>
          <w:u w:val="single"/>
        </w:rPr>
        <w:t xml:space="preserve"> в формировании здорового образа жизни</w:t>
      </w:r>
      <w:r w:rsidR="001D551A">
        <w:rPr>
          <w:b/>
          <w:i/>
          <w:color w:val="7030A0"/>
          <w:sz w:val="32"/>
          <w:szCs w:val="32"/>
          <w:u w:val="single"/>
        </w:rPr>
        <w:t xml:space="preserve"> ребенка</w:t>
      </w:r>
      <w:r w:rsidRPr="00F94ECF">
        <w:rPr>
          <w:b/>
          <w:i/>
          <w:color w:val="7030A0"/>
          <w:sz w:val="32"/>
          <w:szCs w:val="32"/>
          <w:u w:val="single"/>
        </w:rPr>
        <w:t>"</w:t>
      </w:r>
    </w:p>
    <w:p w14:paraId="5865C0FB" w14:textId="77777777"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14:paraId="52A93FA3" w14:textId="77777777"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14:paraId="41FB43FB" w14:textId="77777777"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14:paraId="5F6BC002" w14:textId="77777777"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14:paraId="43B20609" w14:textId="77777777"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14:paraId="1F9E6408" w14:textId="77777777"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14:paraId="1A705BCD" w14:textId="77777777"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14:paraId="637E9998" w14:textId="77777777"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14:paraId="0AD7390F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14:paraId="7DB4A9F2" w14:textId="77777777"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14:paraId="16E89D48" w14:textId="77777777"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lastRenderedPageBreak/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14:paraId="74E68A13" w14:textId="77777777"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14:paraId="4B4C0093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14:paraId="3DBEE30A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14:paraId="5F18D617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14:paraId="56DA19EE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14:paraId="082196AE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14:paraId="0B9E552D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14:paraId="54364928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14:paraId="41A16B02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14:paraId="6892FFA5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14:paraId="6A664790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14:paraId="70D44B5B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14:paraId="1B5BDF6B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14:paraId="2E96BB01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14:paraId="6790D281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14:paraId="39E88118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14:paraId="27AD5494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14:paraId="3F9289F5" w14:textId="77777777"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14:paraId="73C34DD3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14:paraId="268D7EFB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14:paraId="1D4D293E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14:paraId="343402FF" w14:textId="77777777"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14:paraId="4A63B173" w14:textId="77777777"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14:paraId="6D9B672F" w14:textId="77777777"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14:paraId="7DD2712E" w14:textId="77777777"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31EA037" wp14:editId="78F54441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DC56" w14:textId="77777777"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14:paraId="58AD9500" w14:textId="77777777"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14:paraId="1639FEF7" w14:textId="77777777"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14:paraId="49F6F4AA" w14:textId="77777777"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14:paraId="2214FAAC" w14:textId="77777777"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14:paraId="19E154F4" w14:textId="77777777"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14:paraId="7484DE84" w14:textId="77777777"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14:paraId="285971E7" w14:textId="77777777"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14:paraId="0A737FD1" w14:textId="77777777"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14:paraId="0BFB20B0" w14:textId="77777777"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14:paraId="3C21B669" w14:textId="77777777"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14:paraId="745FB601" w14:textId="77777777"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14:paraId="16D638BB" w14:textId="77777777"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14:paraId="334B14DB" w14:textId="77777777"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14:paraId="626BF4DE" w14:textId="77777777"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14:paraId="629DC449" w14:textId="77777777"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598003FA" w14:textId="77777777"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14:paraId="1F257766" w14:textId="77777777"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14:paraId="7B6234E8" w14:textId="77777777"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14:paraId="0194929C" w14:textId="77777777"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14:paraId="3BC9148F" w14:textId="77777777"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14:paraId="2C267A08" w14:textId="77777777"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14:paraId="5B24602B" w14:textId="77777777"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супер-герой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14:paraId="1D8A349B" w14:textId="77777777"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proofErr w:type="gramStart"/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proofErr w:type="gramEnd"/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14:paraId="5A10CFC3" w14:textId="77777777"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14:paraId="51FF412F" w14:textId="77777777" w:rsidR="00FF1D9E" w:rsidRPr="00FF1D9E" w:rsidRDefault="00F94ECF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Беседа с родителями "Учите детей быть здоровыми"</w:t>
      </w:r>
      <w:r w:rsidR="00FF1D9E">
        <w:rPr>
          <w:b/>
          <w:i/>
          <w:color w:val="7030A0"/>
          <w:sz w:val="32"/>
          <w:szCs w:val="32"/>
          <w:u w:val="single"/>
        </w:rPr>
        <w:t xml:space="preserve"> </w:t>
      </w:r>
      <w:r w:rsidR="00FF1D9E" w:rsidRPr="00FF1D9E">
        <w:t>     </w:t>
      </w:r>
    </w:p>
    <w:p w14:paraId="48747DA4" w14:textId="77777777"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14:paraId="3804E70D" w14:textId="77777777" w:rsidR="00D8191B" w:rsidRPr="00D8191B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</w:t>
      </w:r>
      <w:proofErr w:type="gramStart"/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%  от</w:t>
      </w:r>
      <w:proofErr w:type="gramEnd"/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системы здравоохранения. А 50% от самого человека, от того образа жизни, который он ведет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20BBD5" w14:textId="77777777"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своего здоровья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D2B99E" w14:textId="77777777"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14:paraId="502790B4" w14:textId="77777777"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14:paraId="18E72CF9" w14:textId="77777777"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14:paraId="77B50F4A" w14:textId="77777777"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родителей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требуются терпение и выдержка.</w:t>
      </w:r>
    </w:p>
    <w:p w14:paraId="78188AFB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дня дошкольника.</w:t>
      </w:r>
    </w:p>
    <w:p w14:paraId="6098BE2F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Особое внимание необходимо уделить проблеме формирования у детей привычки соблюдения режима дня как важнейшего фактора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14:paraId="5EC50CC7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Рационально организованный режим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это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882A39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отдых на свежем воздухе.</w:t>
      </w:r>
    </w:p>
    <w:p w14:paraId="2AC8B72F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сон и д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по продолжительности сон со строго установленным временем подъема и отхода ко сну.</w:t>
      </w:r>
    </w:p>
    <w:p w14:paraId="71283DD1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полноценное питание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88086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детям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C7696D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14:paraId="40243EC8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14:paraId="498963BC" w14:textId="77777777" w:rsidR="00273E80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дорогу в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оставить столько времени, чтобы она стала спокойной прогулкой.</w:t>
      </w:r>
    </w:p>
    <w:p w14:paraId="36C3FE69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Утренняя гигиеническая гимнастика (зарядка).</w:t>
      </w:r>
    </w:p>
    <w:p w14:paraId="1803D731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14:paraId="66632C7E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утрам зарядкой.</w:t>
      </w:r>
    </w:p>
    <w:p w14:paraId="05AED8BC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Питан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отдых детей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BD5A8C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питается ребенок, соблюдает ли он режим питания, во многом зависит его здоровье.</w:t>
      </w:r>
    </w:p>
    <w:p w14:paraId="3E4773D1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состоянии здоровья ребенка, вызывают утомление, снижение работоспособности, головную боль.</w:t>
      </w:r>
    </w:p>
    <w:p w14:paraId="5632F34A" w14:textId="77777777" w:rsidR="007904E7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14:paraId="7BAC39F7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После обеда 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обязательно должен отдохнуть. Детям   рекомендуется 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послеобеденный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прогулка и игры на свежем воздухе.       Если ребенок днем спит, то на прогулку он идет после сна.</w:t>
      </w:r>
    </w:p>
    <w:p w14:paraId="1938C200" w14:textId="77777777" w:rsid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важно, чтобы в режиме дня был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 занятия по интересам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774AD9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Особое внимание надо уделить такому компоненту режима дня, как сон.</w:t>
      </w:r>
    </w:p>
    <w:p w14:paraId="487F404C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Родителям следует стремиться к созданию условий для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сна, который для 5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14:paraId="54D278CD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Перед сном необходимо соблюдать элементарные правила поведения:</w:t>
      </w:r>
    </w:p>
    <w:p w14:paraId="29713E78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в шумные азартные игры.</w:t>
      </w:r>
    </w:p>
    <w:p w14:paraId="78764DF1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спортом.</w:t>
      </w:r>
    </w:p>
    <w:p w14:paraId="6D991A46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страшные фильмы.</w:t>
      </w:r>
    </w:p>
    <w:p w14:paraId="2591D5DC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нельзя ругать, наказывать ребенка.</w:t>
      </w:r>
    </w:p>
    <w:p w14:paraId="66C61816" w14:textId="77777777"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чтобы ребенок ложился спать в одно и то же время.</w:t>
      </w:r>
    </w:p>
    <w:p w14:paraId="5896E28D" w14:textId="77777777" w:rsidR="00FF1D9E" w:rsidRP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комната ребенка должна быть хорошо проветрена.</w:t>
      </w:r>
    </w:p>
    <w:p w14:paraId="2F7E1DE8" w14:textId="77777777" w:rsidR="00FF1D9E" w:rsidRDefault="00FF1D9E" w:rsidP="00F94ECF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4486F91" wp14:editId="19ECF48E">
            <wp:extent cx="3957851" cy="5283027"/>
            <wp:effectExtent l="0" t="0" r="5080" b="0"/>
            <wp:docPr id="1" name="Рисунок 1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4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093A" w14:textId="77777777" w:rsidR="00F94ECF" w:rsidRDefault="00F94ECF" w:rsidP="003B329E">
      <w:pPr>
        <w:rPr>
          <w:i/>
          <w:sz w:val="40"/>
          <w:szCs w:val="40"/>
        </w:rPr>
      </w:pPr>
    </w:p>
    <w:p w14:paraId="10C4B58A" w14:textId="77777777"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lastRenderedPageBreak/>
        <w:t>Консультация для родителей</w:t>
      </w:r>
    </w:p>
    <w:p w14:paraId="65751CD6" w14:textId="77777777"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14:paraId="58E0364D" w14:textId="77777777"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14:paraId="2C900BC7" w14:textId="77777777"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6EAE33" wp14:editId="5B1DA05C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14:paraId="2D20A909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14:paraId="59018CA5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14:paraId="2B7D6FA2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14:paraId="06305D97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друзья»…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не все помнят а многие недооценивают волшебные свойства. </w:t>
      </w:r>
    </w:p>
    <w:p w14:paraId="08832521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14:paraId="2A340A1A" w14:textId="77777777"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14:paraId="29745A3E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14:paraId="6FB6CB58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14:paraId="52A3F278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питание по режиму – выработайте у ребенка привычку есть в строго определенные часы;</w:t>
      </w:r>
    </w:p>
    <w:p w14:paraId="7699B70A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14:paraId="020FE57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14:paraId="36E37A6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14:paraId="4FDC59CD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14:paraId="536DF2C6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14:paraId="3C0785F3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14:paraId="07AA83F6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14:paraId="33952F30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14:paraId="7D400E77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14:paraId="1D77D6C1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14:paraId="197676C5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14:paraId="70B71012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14:paraId="39F07EB2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14:paraId="5A394BC1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14:paraId="631C03D4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14:paraId="44CBB841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14:paraId="56686017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14:paraId="7D3B4152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14:paraId="6545E75D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14:paraId="45C9CF4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14:paraId="6A2281C1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14:paraId="48D8BF93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Помните, для нормального функционирования детский мозг нуждается</w:t>
      </w:r>
    </w:p>
    <w:p w14:paraId="3E3A4AE9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14:paraId="5D58A4AF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14:paraId="2CB2B7D3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14:paraId="5F42E2DB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14:paraId="2405D728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14:paraId="0F1BED14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14:paraId="3D62E00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14:paraId="153A06A7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14:paraId="6E1DE36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14:paraId="0BAA8D44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14:paraId="28FA13E4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14:paraId="1CD9CF6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14:paraId="6AF7218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14:paraId="25CEE45C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14:paraId="0D1B5180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14:paraId="6C125831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14:paraId="16CE2E97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14:paraId="7EDE01C9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14:paraId="25F77F4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;</w:t>
      </w:r>
      <w:proofErr w:type="gramEnd"/>
    </w:p>
    <w:p w14:paraId="22DB4314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14:paraId="50A92025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14:paraId="03430908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14:paraId="3DBE265D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14:paraId="42D288F1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14:paraId="21DC5726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14:paraId="1D081F3A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А следовательно, ослабляет его возможности и конечном счете здоровье. </w:t>
      </w:r>
    </w:p>
    <w:p w14:paraId="5BA2C66A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14:paraId="0EA2C241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14:paraId="1502E0C0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14:paraId="2A74F4E0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14:paraId="63E30805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14:paraId="17B78F12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14:paraId="77F8648D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14:paraId="0F366C36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14:paraId="35E2182D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 ребенка любить труд, гордиться собой. </w:t>
      </w:r>
    </w:p>
    <w:p w14:paraId="3DC657E8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14:paraId="7D2725C9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14:paraId="61E18D4C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;</w:t>
      </w:r>
      <w:proofErr w:type="gramEnd"/>
    </w:p>
    <w:p w14:paraId="24F6916D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14:paraId="2235BCE5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14:paraId="029C5CCF" w14:textId="77777777"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14:paraId="43A12CD8" w14:textId="77777777"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14:paraId="1942246E" w14:textId="77777777" w:rsid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14:paraId="197C3ECB" w14:textId="77777777" w:rsidR="00D93BAB" w:rsidRPr="00E27D7E" w:rsidRDefault="00D93BAB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81B961" w14:textId="77777777" w:rsidR="00342020" w:rsidRPr="000F446D" w:rsidRDefault="00E27D7E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E27D7E"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</w:p>
    <w:p w14:paraId="61B18A97" w14:textId="77777777" w:rsidR="0074213D" w:rsidRDefault="0074213D" w:rsidP="000F446D">
      <w:pPr>
        <w:rPr>
          <w:sz w:val="28"/>
          <w:szCs w:val="28"/>
        </w:rPr>
      </w:pPr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09"/>
    <w:rsid w:val="00011C3E"/>
    <w:rsid w:val="000F446D"/>
    <w:rsid w:val="00100EE3"/>
    <w:rsid w:val="001D551A"/>
    <w:rsid w:val="001F730C"/>
    <w:rsid w:val="00201471"/>
    <w:rsid w:val="00216226"/>
    <w:rsid w:val="00233E68"/>
    <w:rsid w:val="00267AB3"/>
    <w:rsid w:val="00273E80"/>
    <w:rsid w:val="00342020"/>
    <w:rsid w:val="003B329E"/>
    <w:rsid w:val="003D265D"/>
    <w:rsid w:val="005558DC"/>
    <w:rsid w:val="006A7686"/>
    <w:rsid w:val="0074213D"/>
    <w:rsid w:val="007904E7"/>
    <w:rsid w:val="007C28A0"/>
    <w:rsid w:val="00800F2D"/>
    <w:rsid w:val="008376D9"/>
    <w:rsid w:val="00867359"/>
    <w:rsid w:val="00A00312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1FDF"/>
  <w15:chartTrackingRefBased/>
  <w15:docId w15:val="{502D0042-3C9A-41CD-8413-113A46E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6498-FF75-4169-A30A-F7285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2023-04-21T05:34:00Z</dcterms:created>
  <dcterms:modified xsi:type="dcterms:W3CDTF">2023-04-21T05:34:00Z</dcterms:modified>
</cp:coreProperties>
</file>