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D36DAF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576827" w:rsidRPr="00576827">
        <w:rPr>
          <w:b/>
          <w:bCs/>
          <w:u w:val="single"/>
        </w:rPr>
        <w:t>21</w:t>
      </w:r>
      <w:r>
        <w:rPr>
          <w:b/>
          <w:bCs/>
        </w:rPr>
        <w:t>/20</w:t>
      </w:r>
      <w:r w:rsidR="00576827" w:rsidRPr="00576827">
        <w:rPr>
          <w:b/>
          <w:bCs/>
          <w:u w:val="single"/>
        </w:rPr>
        <w:t>22</w:t>
      </w:r>
      <w:r w:rsidR="00576827">
        <w:rPr>
          <w:b/>
          <w:bCs/>
        </w:rPr>
        <w:t xml:space="preserve"> </w:t>
      </w:r>
      <w:r w:rsidR="002F77C0">
        <w:rPr>
          <w:b/>
          <w:bCs/>
        </w:rPr>
        <w:t>учебный год</w:t>
      </w:r>
    </w:p>
    <w:p w:rsidR="00576827" w:rsidRDefault="00576827" w:rsidP="00576827">
      <w:pPr>
        <w:spacing w:line="0" w:lineRule="atLeast"/>
        <w:ind w:right="700"/>
        <w:jc w:val="center"/>
      </w:pPr>
    </w:p>
    <w:p w:rsidR="00576827" w:rsidRPr="00576827" w:rsidRDefault="002F77C0" w:rsidP="00576827">
      <w:pPr>
        <w:spacing w:line="0" w:lineRule="atLeast"/>
        <w:ind w:right="700"/>
        <w:jc w:val="center"/>
        <w:rPr>
          <w:b/>
          <w:bCs/>
        </w:rPr>
      </w:pPr>
      <w:r>
        <w:t xml:space="preserve"> </w:t>
      </w:r>
      <w:r w:rsidR="00576827" w:rsidRPr="00576827">
        <w:rPr>
          <w:b/>
          <w:bCs/>
        </w:rPr>
        <w:t>Муниципальный ресурсный центр</w:t>
      </w:r>
    </w:p>
    <w:p w:rsidR="00576827" w:rsidRPr="00576827" w:rsidRDefault="00576827" w:rsidP="00576827">
      <w:pPr>
        <w:spacing w:line="12" w:lineRule="exact"/>
        <w:rPr>
          <w:b/>
          <w:bCs/>
        </w:rPr>
      </w:pPr>
    </w:p>
    <w:p w:rsidR="00576827" w:rsidRDefault="00576827" w:rsidP="00576827">
      <w:pPr>
        <w:jc w:val="center"/>
        <w:outlineLvl w:val="0"/>
        <w:rPr>
          <w:b/>
          <w:bCs/>
        </w:rPr>
      </w:pPr>
      <w:r w:rsidRPr="00576827">
        <w:rPr>
          <w:b/>
          <w:bCs/>
        </w:rPr>
        <w:t xml:space="preserve">«Системный подход к организации поддержки педагогов, работающих с детьми с признаками одаренности в дошкольных образовательных учреждениях» </w:t>
      </w:r>
    </w:p>
    <w:p w:rsidR="00576827" w:rsidRDefault="00576827" w:rsidP="00576827">
      <w:pPr>
        <w:jc w:val="center"/>
        <w:outlineLvl w:val="0"/>
        <w:rPr>
          <w:b/>
          <w:bCs/>
          <w:u w:val="single"/>
        </w:rPr>
      </w:pPr>
    </w:p>
    <w:p w:rsidR="00576827" w:rsidRPr="00576827" w:rsidRDefault="00576827" w:rsidP="00576827">
      <w:pPr>
        <w:jc w:val="center"/>
        <w:outlineLvl w:val="0"/>
        <w:rPr>
          <w:bCs/>
          <w:u w:val="single"/>
        </w:rPr>
      </w:pPr>
      <w:r w:rsidRPr="00576827">
        <w:rPr>
          <w:bCs/>
          <w:u w:val="single"/>
        </w:rPr>
        <w:t>МДОУ «Детский сад №</w:t>
      </w:r>
      <w:r w:rsidR="00A07C90">
        <w:rPr>
          <w:bCs/>
          <w:u w:val="single"/>
        </w:rPr>
        <w:t>221</w:t>
      </w:r>
      <w:r w:rsidRPr="00576827">
        <w:rPr>
          <w:bCs/>
          <w:u w:val="single"/>
        </w:rPr>
        <w:t>»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19"/>
        <w:gridCol w:w="2881"/>
        <w:gridCol w:w="3455"/>
        <w:gridCol w:w="8959"/>
      </w:tblGrid>
      <w:tr w:rsidR="002F77C0" w:rsidRPr="005B2E8C" w:rsidTr="00CB3055">
        <w:trPr>
          <w:tblHeader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A86B88" w:rsidRDefault="002F77C0" w:rsidP="00A86B8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A86B88" w:rsidRDefault="002F77C0" w:rsidP="00A86B8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A86B88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77C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A86B88" w:rsidRDefault="002F77C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Татьяна Георгиевна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57682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СЗД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576827" w:rsidP="0057682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 руководство инновационной деятельностью, р</w:t>
            </w:r>
            <w:r w:rsidRPr="00576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аспределение функциональных обязанностей, создание проектной группы</w:t>
            </w:r>
          </w:p>
        </w:tc>
      </w:tr>
      <w:tr w:rsidR="002F77C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A86B88" w:rsidRDefault="002F77C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A07C90" w:rsidRDefault="00576827" w:rsidP="0057682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576827" w:rsidP="0057682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деятельности, помощь педагогам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проекта, руководство рабочей группой проекта внутри учреждения, подготовка методических материалов.</w:t>
            </w:r>
          </w:p>
        </w:tc>
      </w:tr>
      <w:tr w:rsidR="00576827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827" w:rsidRPr="00A86B88" w:rsidRDefault="00576827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827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Африкановна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Default="00A07C90" w:rsidP="00F753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6827" w:rsidRPr="00F75370" w:rsidRDefault="00F75370" w:rsidP="00F753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827" w:rsidRPr="005B2E8C" w:rsidRDefault="00576827" w:rsidP="0057682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Презентация практического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имеющими признаки спортивной одаренности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разработка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конспектов совместной образовательной деятельности, участие в реализации программы повышения квалификации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>, реализация ИОМ воспитанников.</w:t>
            </w:r>
          </w:p>
        </w:tc>
      </w:tr>
      <w:tr w:rsidR="00F7537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370" w:rsidRPr="00A86B88" w:rsidRDefault="00F7537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Лидия Николаевна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Default="00A07C90" w:rsidP="00F753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5370" w:rsidRPr="005B2E8C" w:rsidRDefault="00F75370" w:rsidP="00F7537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370" w:rsidRPr="005B2E8C" w:rsidRDefault="00F75370" w:rsidP="00BA318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Презентация практического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имеющими признаки спортивной одаренности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разработка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конспектов совместной образовательной деятельности, участие в реализации программы повышения квалификации, реализация ИОМ воспитанников.</w:t>
            </w:r>
          </w:p>
        </w:tc>
      </w:tr>
      <w:tr w:rsidR="00F7537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370" w:rsidRPr="00A86B88" w:rsidRDefault="00F7537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Рачиковна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A07C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370" w:rsidRPr="005B2E8C" w:rsidRDefault="00F75370" w:rsidP="00BA318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Презентация практического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имеющими признаки спортивной одаренности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разработка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конспектов совместной образовательной деятельности, участие в реализации программы повышения квалификации, реализация ИОМ воспитанников.</w:t>
            </w:r>
          </w:p>
        </w:tc>
      </w:tr>
      <w:tr w:rsidR="00F7537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370" w:rsidRPr="00A86B88" w:rsidRDefault="00F7537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F75370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5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370" w:rsidRPr="005B2E8C" w:rsidRDefault="00F75370" w:rsidP="00A07C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практического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имеющими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одаренности</w:t>
            </w:r>
            <w:r w:rsidR="00A07C9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познания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член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Pr="00576827">
              <w:rPr>
                <w:rFonts w:ascii="Times New Roman" w:hAnsi="Times New Roman" w:cs="Times New Roman"/>
                <w:sz w:val="24"/>
                <w:szCs w:val="24"/>
              </w:rPr>
              <w:t>, разработка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конспектов совместной образовательной деятельности, участие в реализации программы повышения квалификации, реализация ИОМ воспитанников.</w:t>
            </w:r>
          </w:p>
        </w:tc>
      </w:tr>
      <w:tr w:rsidR="00F7537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370" w:rsidRPr="00A86B88" w:rsidRDefault="00F7537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Ирина Дмитриевна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5370" w:rsidRPr="005B2E8C" w:rsidRDefault="00F753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370" w:rsidRPr="005B2E8C" w:rsidRDefault="00A07C90" w:rsidP="00CB30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педагогических задач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особенностей и потребностей семьи. Разработка и внедрение индивидуальных и групповых программ развития одаренного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со специалистами учреждения 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в рамках программы сопровождения одаренного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практического опыта, разработка методических материалов.</w:t>
            </w:r>
          </w:p>
        </w:tc>
      </w:tr>
      <w:tr w:rsidR="00F7537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370" w:rsidRPr="00A86B88" w:rsidRDefault="00F7537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Анна Валентиновна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370" w:rsidRPr="005B2E8C" w:rsidRDefault="00A07C90" w:rsidP="0057682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педагогических задач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особенностей и потребностей семьи. Разработка и внедрение индивидуальных и групповых программ развития одаренного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со специалистами учреждения 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в рамках программы сопровождения одаренного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практического опыта, разработка методических материалов.</w:t>
            </w:r>
          </w:p>
        </w:tc>
      </w:tr>
      <w:tr w:rsidR="00F75370" w:rsidRPr="005B2E8C" w:rsidTr="00A86B88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370" w:rsidRPr="00A86B88" w:rsidRDefault="00F75370" w:rsidP="00A86B88">
            <w:pPr>
              <w:pStyle w:val="a3"/>
              <w:numPr>
                <w:ilvl w:val="0"/>
                <w:numId w:val="2"/>
              </w:numPr>
              <w:snapToGri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Анна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70" w:rsidRPr="005B2E8C" w:rsidRDefault="00A07C90" w:rsidP="00A07C9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F7537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5370" w:rsidRPr="005B2E8C" w:rsidRDefault="00A07C90" w:rsidP="00CC14C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педагогических задач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особенностей и потребностей семьи. Разработка и внедрение индивидуальных и групповых программ развития одаренного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со специалистами учреждения </w:t>
            </w:r>
            <w:r w:rsidRPr="00CC14C0">
              <w:rPr>
                <w:rFonts w:ascii="Times New Roman" w:hAnsi="Times New Roman" w:cs="Times New Roman"/>
                <w:sz w:val="24"/>
                <w:szCs w:val="24"/>
              </w:rPr>
              <w:t>в рамках программы сопровождения одаренного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практического опыта, разработка методических материалов.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CB3055" w:rsidRDefault="002F77C0" w:rsidP="002F77C0">
      <w:pPr>
        <w:jc w:val="both"/>
        <w:rPr>
          <w:b/>
          <w:u w:val="single"/>
        </w:rPr>
      </w:pPr>
      <w:r w:rsidRPr="005B2E8C">
        <w:t xml:space="preserve">Участники проекта (сетевое взаимодействие, при наличии): </w:t>
      </w:r>
      <w:r w:rsidR="00CB3055" w:rsidRPr="00CB3055">
        <w:rPr>
          <w:b/>
          <w:u w:val="single"/>
        </w:rPr>
        <w:t>МДОУ № 38, 56, 118, 221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B3055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B3055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D36DAF" w:rsidTr="00214709">
        <w:tc>
          <w:tcPr>
            <w:tcW w:w="540" w:type="dxa"/>
            <w:vAlign w:val="center"/>
          </w:tcPr>
          <w:p w:rsidR="00D36DAF" w:rsidRDefault="00D36DAF" w:rsidP="0021470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D36DAF" w:rsidRDefault="00D36DAF" w:rsidP="0021470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D36DAF" w:rsidRDefault="00D36DAF" w:rsidP="0021470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D36DAF" w:rsidRDefault="00D36DAF" w:rsidP="00214709">
            <w:pPr>
              <w:jc w:val="center"/>
            </w:pPr>
            <w:r>
              <w:t>Ожидаемые</w:t>
            </w:r>
          </w:p>
          <w:p w:rsidR="00D36DAF" w:rsidRDefault="00D36DAF" w:rsidP="0021470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D36DAF" w:rsidRDefault="00D36DAF" w:rsidP="00214709">
            <w:pPr>
              <w:jc w:val="center"/>
            </w:pPr>
            <w:r>
              <w:t>Достигнутые</w:t>
            </w:r>
          </w:p>
          <w:p w:rsidR="00D36DAF" w:rsidRDefault="00D36DAF" w:rsidP="0021470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D36DAF" w:rsidRDefault="00D36DAF" w:rsidP="00214709">
            <w:pPr>
              <w:jc w:val="center"/>
            </w:pPr>
            <w:r>
              <w:t>Что не выполнено</w:t>
            </w:r>
          </w:p>
          <w:p w:rsidR="00D36DAF" w:rsidRDefault="00D36DAF" w:rsidP="00214709">
            <w:pPr>
              <w:jc w:val="center"/>
            </w:pPr>
            <w:r>
              <w:t>(указать, по какой причине)</w:t>
            </w:r>
          </w:p>
        </w:tc>
      </w:tr>
      <w:tr w:rsidR="00D36DAF" w:rsidTr="00214709">
        <w:tc>
          <w:tcPr>
            <w:tcW w:w="540" w:type="dxa"/>
          </w:tcPr>
          <w:p w:rsidR="00D36DAF" w:rsidRDefault="00D36DAF" w:rsidP="00214709">
            <w:pPr>
              <w:jc w:val="center"/>
            </w:pPr>
            <w:r>
              <w:t>1</w:t>
            </w:r>
          </w:p>
          <w:p w:rsidR="00D36DAF" w:rsidRDefault="00D36DAF" w:rsidP="00214709">
            <w:pPr>
              <w:jc w:val="center"/>
            </w:pPr>
          </w:p>
          <w:p w:rsidR="00D36DAF" w:rsidRDefault="00D36DAF" w:rsidP="00214709">
            <w:pPr>
              <w:jc w:val="center"/>
            </w:pPr>
          </w:p>
          <w:p w:rsidR="00D36DAF" w:rsidRDefault="00D36DAF" w:rsidP="00214709">
            <w:pPr>
              <w:jc w:val="center"/>
            </w:pPr>
          </w:p>
          <w:p w:rsidR="00D36DAF" w:rsidRDefault="00D36DAF" w:rsidP="00214709">
            <w:pPr>
              <w:jc w:val="center"/>
            </w:pPr>
          </w:p>
          <w:p w:rsidR="00D36DAF" w:rsidRDefault="00D36DAF" w:rsidP="00214709">
            <w:pPr>
              <w:jc w:val="center"/>
            </w:pPr>
          </w:p>
          <w:p w:rsidR="00D36DAF" w:rsidRDefault="00D36DAF" w:rsidP="00214709">
            <w:pPr>
              <w:jc w:val="center"/>
            </w:pPr>
          </w:p>
          <w:p w:rsidR="00D36DAF" w:rsidRDefault="00D36DAF" w:rsidP="00214709">
            <w:pPr>
              <w:jc w:val="center"/>
            </w:pPr>
          </w:p>
          <w:p w:rsidR="00D36DAF" w:rsidRDefault="00D36DAF" w:rsidP="00214709"/>
        </w:tc>
        <w:tc>
          <w:tcPr>
            <w:tcW w:w="2693" w:type="dxa"/>
          </w:tcPr>
          <w:p w:rsidR="00D36DAF" w:rsidRPr="001F5759" w:rsidRDefault="00D36DAF" w:rsidP="00214709">
            <w:pPr>
              <w:tabs>
                <w:tab w:val="left" w:pos="851"/>
              </w:tabs>
              <w:spacing w:after="200" w:line="276" w:lineRule="auto"/>
            </w:pPr>
            <w:r w:rsidRPr="001F5759">
              <w:lastRenderedPageBreak/>
              <w:t xml:space="preserve">Создание условий для </w:t>
            </w:r>
            <w:r w:rsidRPr="001F5759">
              <w:lastRenderedPageBreak/>
              <w:t>повышения уровня профессионального мастерства в сфере организации работы с одаренными дошкольниками;</w:t>
            </w:r>
          </w:p>
          <w:p w:rsidR="00D36DAF" w:rsidRDefault="00D36DAF" w:rsidP="00214709">
            <w:pPr>
              <w:tabs>
                <w:tab w:val="left" w:pos="851"/>
              </w:tabs>
              <w:spacing w:after="200" w:line="276" w:lineRule="auto"/>
              <w:jc w:val="both"/>
            </w:pPr>
          </w:p>
        </w:tc>
        <w:tc>
          <w:tcPr>
            <w:tcW w:w="2600" w:type="dxa"/>
          </w:tcPr>
          <w:p w:rsidR="00D36DAF" w:rsidRDefault="00D36DAF" w:rsidP="00214709">
            <w:pPr>
              <w:spacing w:line="0" w:lineRule="atLeast"/>
            </w:pPr>
            <w:r>
              <w:lastRenderedPageBreak/>
              <w:t xml:space="preserve">Диагностика детей с </w:t>
            </w:r>
            <w:r>
              <w:lastRenderedPageBreak/>
              <w:t>целью выявления воспитанников с признаками одаренности в сфере познания.</w:t>
            </w:r>
          </w:p>
          <w:p w:rsidR="00D36DAF" w:rsidRDefault="00D36DAF" w:rsidP="00214709">
            <w:pPr>
              <w:spacing w:line="0" w:lineRule="atLeast"/>
            </w:pPr>
            <w:r>
              <w:t>Выстраивание маршрутов по повышению квалификации педагогов в работе с детьми с одаренностью.</w:t>
            </w:r>
          </w:p>
        </w:tc>
        <w:tc>
          <w:tcPr>
            <w:tcW w:w="3397" w:type="dxa"/>
          </w:tcPr>
          <w:p w:rsidR="00D36DAF" w:rsidRDefault="00D36DAF" w:rsidP="00214709">
            <w:r>
              <w:lastRenderedPageBreak/>
              <w:t xml:space="preserve">Ознакомление педагогов с </w:t>
            </w:r>
            <w:r>
              <w:lastRenderedPageBreak/>
              <w:t>основами детской одаренности.</w:t>
            </w:r>
          </w:p>
          <w:p w:rsidR="00D36DAF" w:rsidRDefault="00D36DAF" w:rsidP="00214709">
            <w:r>
              <w:t>Выявление детей с признаками одаренности в сфере познания.</w:t>
            </w:r>
          </w:p>
          <w:p w:rsidR="00D36DAF" w:rsidRDefault="00D36DAF" w:rsidP="00214709">
            <w:r>
              <w:t xml:space="preserve"> </w:t>
            </w:r>
          </w:p>
        </w:tc>
        <w:tc>
          <w:tcPr>
            <w:tcW w:w="3408" w:type="dxa"/>
          </w:tcPr>
          <w:p w:rsidR="00D36DAF" w:rsidRDefault="00D36DAF" w:rsidP="00214709">
            <w:r>
              <w:lastRenderedPageBreak/>
              <w:t xml:space="preserve">По результатам диагностики и </w:t>
            </w:r>
            <w:r>
              <w:lastRenderedPageBreak/>
              <w:t>обследования детей выявлены воспитанники с признаками одаренности в сфере познания. Проведен опрос и анализ анкет, на основании которых выявлены сложности в работе с детьми с признаками одаренности.</w:t>
            </w:r>
          </w:p>
          <w:p w:rsidR="00D36DAF" w:rsidRDefault="00D36DAF" w:rsidP="00214709">
            <w:r>
              <w:t>Составлен план по прохождению КПК и график аттестации сотрудников на 2021-2022 учебный год.</w:t>
            </w:r>
          </w:p>
          <w:p w:rsidR="00D36DAF" w:rsidRDefault="00D36DAF" w:rsidP="00214709"/>
        </w:tc>
        <w:tc>
          <w:tcPr>
            <w:tcW w:w="3282" w:type="dxa"/>
          </w:tcPr>
          <w:p w:rsidR="00D36DAF" w:rsidRDefault="00D36DAF" w:rsidP="00214709"/>
        </w:tc>
      </w:tr>
      <w:tr w:rsidR="00D36DAF" w:rsidTr="00214709">
        <w:tc>
          <w:tcPr>
            <w:tcW w:w="540" w:type="dxa"/>
          </w:tcPr>
          <w:p w:rsidR="00D36DAF" w:rsidRDefault="00D36DAF" w:rsidP="00214709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D36DAF" w:rsidRDefault="00D36DAF" w:rsidP="00214709">
            <w:pPr>
              <w:tabs>
                <w:tab w:val="left" w:pos="851"/>
              </w:tabs>
              <w:spacing w:after="200" w:line="276" w:lineRule="auto"/>
            </w:pPr>
            <w:r w:rsidRPr="001F5759">
              <w:t>Освоение педагогами современны</w:t>
            </w:r>
            <w:r>
              <w:t>х</w:t>
            </w:r>
            <w:r w:rsidRPr="001F5759">
              <w:t xml:space="preserve"> технологи</w:t>
            </w:r>
            <w:r>
              <w:t>й</w:t>
            </w:r>
            <w:r w:rsidRPr="001F5759">
              <w:t xml:space="preserve"> обучения и воспитания, создающих условия для выявления и развития способностей в</w:t>
            </w:r>
            <w:r>
              <w:t>оспитанников.</w:t>
            </w:r>
          </w:p>
        </w:tc>
        <w:tc>
          <w:tcPr>
            <w:tcW w:w="2600" w:type="dxa"/>
          </w:tcPr>
          <w:p w:rsidR="00D36DAF" w:rsidRDefault="00D36DAF" w:rsidP="00214709">
            <w:r>
              <w:t>Подобраны материалы для создания комплекса ИКТ игр для детей с признаками одаренности. В процессе занятий с детьми игры апробированы и введены в регулярную практику.</w:t>
            </w:r>
          </w:p>
        </w:tc>
        <w:tc>
          <w:tcPr>
            <w:tcW w:w="3397" w:type="dxa"/>
          </w:tcPr>
          <w:p w:rsidR="00D36DAF" w:rsidRDefault="00D36DAF" w:rsidP="00214709">
            <w:pPr>
              <w:spacing w:line="0" w:lineRule="atLeast"/>
            </w:pPr>
            <w:r>
              <w:t xml:space="preserve">Разработка комплекса </w:t>
            </w:r>
            <w:proofErr w:type="spellStart"/>
            <w:proofErr w:type="gramStart"/>
            <w:r>
              <w:t>ИКТ-игр</w:t>
            </w:r>
            <w:proofErr w:type="spellEnd"/>
            <w:proofErr w:type="gramEnd"/>
            <w:r>
              <w:t xml:space="preserve"> для детей с признаками одаренности в сфере познания. </w:t>
            </w:r>
          </w:p>
          <w:p w:rsidR="00D36DAF" w:rsidRDefault="00D36DAF" w:rsidP="00214709">
            <w:r>
              <w:t>Разработка методических рекомендаций для педагогов ДОУ по подбору игр и игрового материала</w:t>
            </w:r>
            <w:r w:rsidRPr="003751FF">
              <w:rPr>
                <w:b/>
              </w:rPr>
              <w:t xml:space="preserve"> </w:t>
            </w:r>
            <w:r>
              <w:t>для детей с признаками одаренности в сфере познания.</w:t>
            </w:r>
          </w:p>
        </w:tc>
        <w:tc>
          <w:tcPr>
            <w:tcW w:w="3408" w:type="dxa"/>
          </w:tcPr>
          <w:p w:rsidR="00D36DAF" w:rsidRDefault="00D36DAF" w:rsidP="00214709">
            <w:r>
              <w:t xml:space="preserve">Разработаны: комплекс </w:t>
            </w:r>
            <w:proofErr w:type="spellStart"/>
            <w:proofErr w:type="gramStart"/>
            <w:r>
              <w:t>ИКТ-игр</w:t>
            </w:r>
            <w:proofErr w:type="spellEnd"/>
            <w:proofErr w:type="gramEnd"/>
            <w:r>
              <w:t xml:space="preserve"> для детей с признаками одаренности в сфере познания, методические рекомендации для воспитателей ДОУ с критериями подбора игр и игрового материала для детей с признаками одаренности в сфере познания.</w:t>
            </w:r>
          </w:p>
        </w:tc>
        <w:tc>
          <w:tcPr>
            <w:tcW w:w="3282" w:type="dxa"/>
          </w:tcPr>
          <w:p w:rsidR="00D36DAF" w:rsidRDefault="00D36DAF" w:rsidP="00214709"/>
        </w:tc>
      </w:tr>
      <w:tr w:rsidR="00D36DAF" w:rsidTr="00214709">
        <w:tc>
          <w:tcPr>
            <w:tcW w:w="540" w:type="dxa"/>
          </w:tcPr>
          <w:p w:rsidR="00D36DAF" w:rsidRDefault="00D36DAF" w:rsidP="00214709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36DAF" w:rsidRDefault="00D36DAF" w:rsidP="00214709">
            <w:pPr>
              <w:tabs>
                <w:tab w:val="left" w:pos="851"/>
              </w:tabs>
              <w:spacing w:after="200" w:line="276" w:lineRule="auto"/>
            </w:pPr>
            <w:r w:rsidRPr="001F5759">
              <w:t>Поддержка педагогов ДОО, распространение лучшей практики и опыта работы с одаренными детьми</w:t>
            </w:r>
            <w:r>
              <w:t>.</w:t>
            </w:r>
          </w:p>
        </w:tc>
        <w:tc>
          <w:tcPr>
            <w:tcW w:w="2600" w:type="dxa"/>
          </w:tcPr>
          <w:p w:rsidR="00D36DAF" w:rsidRDefault="00D36DAF" w:rsidP="00214709">
            <w:pPr>
              <w:spacing w:line="0" w:lineRule="atLeast"/>
            </w:pPr>
            <w:r w:rsidRPr="00C646E1">
              <w:t>М</w:t>
            </w:r>
            <w:r>
              <w:t xml:space="preserve">астер-класс «Использование </w:t>
            </w:r>
            <w:proofErr w:type="spellStart"/>
            <w:proofErr w:type="gramStart"/>
            <w:r>
              <w:t>ИКТ-игр</w:t>
            </w:r>
            <w:proofErr w:type="spellEnd"/>
            <w:proofErr w:type="gramEnd"/>
            <w:r>
              <w:t xml:space="preserve"> в сопровождении детей с одаренностью. Познание»</w:t>
            </w:r>
          </w:p>
          <w:p w:rsidR="00D36DAF" w:rsidRDefault="00D36DAF" w:rsidP="00214709"/>
        </w:tc>
        <w:tc>
          <w:tcPr>
            <w:tcW w:w="3397" w:type="dxa"/>
          </w:tcPr>
          <w:p w:rsidR="00D36DAF" w:rsidRDefault="00D36DAF" w:rsidP="00214709">
            <w:r>
              <w:t>Ознакомление педагогов с полученным в процессе работы с детьми с признаками одаренности опытом, трансляция своего опыта на муниципальном уровне посредством мастер-класса.</w:t>
            </w:r>
          </w:p>
        </w:tc>
        <w:tc>
          <w:tcPr>
            <w:tcW w:w="3408" w:type="dxa"/>
          </w:tcPr>
          <w:p w:rsidR="00D36DAF" w:rsidRDefault="00D36DAF" w:rsidP="00214709">
            <w:r>
              <w:t xml:space="preserve">На мастер-классе «Использование </w:t>
            </w:r>
            <w:proofErr w:type="spellStart"/>
            <w:proofErr w:type="gramStart"/>
            <w:r>
              <w:t>ИКТ-игр</w:t>
            </w:r>
            <w:proofErr w:type="spellEnd"/>
            <w:proofErr w:type="gramEnd"/>
            <w:r>
              <w:t xml:space="preserve"> присутствовало 32 педагога из 15 детских садов г. Ярославля.</w:t>
            </w:r>
          </w:p>
          <w:p w:rsidR="00D36DAF" w:rsidRDefault="00D36DAF" w:rsidP="00214709">
            <w:r>
              <w:t xml:space="preserve">На мероприятии были разобраны вопросы, касающиеся выбора игрового материала и содержания </w:t>
            </w:r>
            <w:proofErr w:type="spellStart"/>
            <w:proofErr w:type="gramStart"/>
            <w:r>
              <w:t>ИКТ-игр</w:t>
            </w:r>
            <w:proofErr w:type="spellEnd"/>
            <w:proofErr w:type="gramEnd"/>
            <w:r>
              <w:t xml:space="preserve">, проведена интерактивная игра «Что? Где? Когда?», </w:t>
            </w:r>
            <w:proofErr w:type="gramStart"/>
            <w:r>
              <w:t>представлен</w:t>
            </w:r>
            <w:proofErr w:type="gramEnd"/>
            <w:r>
              <w:t xml:space="preserve"> </w:t>
            </w:r>
            <w:proofErr w:type="spellStart"/>
            <w:r>
              <w:t>фото-материал</w:t>
            </w:r>
            <w:proofErr w:type="spellEnd"/>
            <w:r>
              <w:t xml:space="preserve"> с занятия с детьми.</w:t>
            </w:r>
          </w:p>
        </w:tc>
        <w:tc>
          <w:tcPr>
            <w:tcW w:w="3282" w:type="dxa"/>
          </w:tcPr>
          <w:p w:rsidR="00D36DAF" w:rsidRDefault="00D36DAF" w:rsidP="00214709"/>
        </w:tc>
      </w:tr>
      <w:tr w:rsidR="00D36DAF" w:rsidTr="00214709">
        <w:tc>
          <w:tcPr>
            <w:tcW w:w="540" w:type="dxa"/>
          </w:tcPr>
          <w:p w:rsidR="00D36DAF" w:rsidRDefault="00D36DAF" w:rsidP="00214709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36DAF" w:rsidRDefault="00D36DAF" w:rsidP="00214709">
            <w:pPr>
              <w:tabs>
                <w:tab w:val="left" w:pos="851"/>
              </w:tabs>
              <w:spacing w:after="200" w:line="276" w:lineRule="auto"/>
            </w:pPr>
            <w:r w:rsidRPr="001F5759">
              <w:t xml:space="preserve">Формирование у </w:t>
            </w:r>
            <w:r w:rsidRPr="001F5759">
              <w:lastRenderedPageBreak/>
              <w:t>слушателей представлений о современных педагогических технологиях воспитания и развития детей дошкольного возраста с признаками одаренности</w:t>
            </w:r>
            <w:r>
              <w:t>.</w:t>
            </w:r>
          </w:p>
        </w:tc>
        <w:tc>
          <w:tcPr>
            <w:tcW w:w="2600" w:type="dxa"/>
          </w:tcPr>
          <w:p w:rsidR="00D36DAF" w:rsidRDefault="00D36DAF" w:rsidP="00214709">
            <w:pPr>
              <w:spacing w:line="0" w:lineRule="atLeast"/>
            </w:pPr>
            <w:r>
              <w:lastRenderedPageBreak/>
              <w:t xml:space="preserve">Теоретический </w:t>
            </w:r>
            <w:r>
              <w:lastRenderedPageBreak/>
              <w:t>семинар для педагогов ДОУ «Основы детской одаренности».</w:t>
            </w:r>
          </w:p>
          <w:p w:rsidR="00024762" w:rsidRDefault="00024762" w:rsidP="00214709"/>
          <w:p w:rsidR="00024762" w:rsidRDefault="00024762" w:rsidP="00214709"/>
          <w:p w:rsidR="00024762" w:rsidRDefault="00024762" w:rsidP="00214709"/>
          <w:p w:rsidR="00024762" w:rsidRDefault="00024762" w:rsidP="00214709"/>
          <w:p w:rsidR="00024762" w:rsidRDefault="00024762" w:rsidP="00214709"/>
          <w:p w:rsidR="00024762" w:rsidRDefault="00024762" w:rsidP="00214709"/>
          <w:p w:rsidR="00024762" w:rsidRDefault="00024762" w:rsidP="00214709"/>
          <w:p w:rsidR="00D36DAF" w:rsidRDefault="00D36DAF" w:rsidP="00214709">
            <w:r>
              <w:t xml:space="preserve">Мастер-класс </w:t>
            </w:r>
          </w:p>
          <w:p w:rsidR="00D36DAF" w:rsidRDefault="00D36DAF" w:rsidP="00214709">
            <w:r>
              <w:t>«Использование ТРИЗ технологий в работе с одаренными детьми»</w:t>
            </w:r>
          </w:p>
        </w:tc>
        <w:tc>
          <w:tcPr>
            <w:tcW w:w="3397" w:type="dxa"/>
          </w:tcPr>
          <w:p w:rsidR="00D36DAF" w:rsidRDefault="00D36DAF" w:rsidP="00214709">
            <w:r>
              <w:lastRenderedPageBreak/>
              <w:t xml:space="preserve">Ознакомление педагогов с </w:t>
            </w:r>
            <w:r>
              <w:lastRenderedPageBreak/>
              <w:t>особенностями развития одаренных детей, видами одаренности, теоретическими аспектами выявления и сопровождения детей с признаками одаренности, требованиями к личности педагога, работающего с одаренными детьми.</w:t>
            </w:r>
          </w:p>
          <w:p w:rsidR="00D36DAF" w:rsidRDefault="00D36DAF" w:rsidP="00214709"/>
          <w:p w:rsidR="00D36DAF" w:rsidRDefault="00D36DAF" w:rsidP="00214709">
            <w:r>
              <w:t>Ознакомление педагогов с особенностями применения ТРИЗ технологий в сопровождении детей с признаками одаренности. Трансляция опыта применения ТРИЗ в практике.</w:t>
            </w:r>
          </w:p>
        </w:tc>
        <w:tc>
          <w:tcPr>
            <w:tcW w:w="3408" w:type="dxa"/>
          </w:tcPr>
          <w:p w:rsidR="00D36DAF" w:rsidRDefault="00D36DAF" w:rsidP="00214709">
            <w:r>
              <w:lastRenderedPageBreak/>
              <w:t xml:space="preserve">На семинаре «Основы детской </w:t>
            </w:r>
            <w:r>
              <w:lastRenderedPageBreak/>
              <w:t xml:space="preserve">одаренности» присутствовали педагоги из 16 детских садов </w:t>
            </w:r>
            <w:proofErr w:type="gramStart"/>
            <w:r>
              <w:t>г</w:t>
            </w:r>
            <w:proofErr w:type="gramEnd"/>
            <w:r>
              <w:t>. Ярославля, выявлен интерес слушателей к вопросам по диагностике и работе с одаренными детьми.</w:t>
            </w:r>
          </w:p>
          <w:p w:rsidR="00D36DAF" w:rsidRDefault="00D36DAF" w:rsidP="00214709">
            <w:pPr>
              <w:rPr>
                <w:b/>
              </w:rPr>
            </w:pPr>
          </w:p>
          <w:p w:rsidR="00D36DAF" w:rsidRDefault="00D36DAF" w:rsidP="00214709">
            <w:pPr>
              <w:rPr>
                <w:b/>
              </w:rPr>
            </w:pPr>
          </w:p>
          <w:p w:rsidR="00D36DAF" w:rsidRDefault="00D36DAF" w:rsidP="00214709">
            <w:pPr>
              <w:rPr>
                <w:b/>
              </w:rPr>
            </w:pPr>
          </w:p>
          <w:p w:rsidR="00D36DAF" w:rsidRDefault="00D36DAF" w:rsidP="00214709">
            <w:pPr>
              <w:rPr>
                <w:b/>
              </w:rPr>
            </w:pPr>
          </w:p>
          <w:p w:rsidR="00D36DAF" w:rsidRPr="00D36DAF" w:rsidRDefault="00D36DAF" w:rsidP="00214709">
            <w:r w:rsidRPr="00D36DAF">
              <w:t xml:space="preserve">В мастер-классе приняли участие педагоги из 14 детских садов </w:t>
            </w:r>
            <w:proofErr w:type="gramStart"/>
            <w:r w:rsidRPr="00D36DAF">
              <w:t>г</w:t>
            </w:r>
            <w:proofErr w:type="gramEnd"/>
            <w:r w:rsidRPr="00D36DAF">
              <w:t xml:space="preserve">. Ярославля. На мероприятии были продемонстрирован опыт применения методов ТРИЗ (мозговой штурм, метод Робинзона, метод </w:t>
            </w:r>
            <w:proofErr w:type="spellStart"/>
            <w:r w:rsidRPr="00D36DAF">
              <w:t>синектики</w:t>
            </w:r>
            <w:proofErr w:type="spellEnd"/>
            <w:r w:rsidRPr="00D36DAF">
              <w:t>) на примере игр – упражнений для воспитанников с признаками одаренности в познании.</w:t>
            </w:r>
            <w:r>
              <w:t xml:space="preserve"> </w:t>
            </w:r>
          </w:p>
        </w:tc>
        <w:tc>
          <w:tcPr>
            <w:tcW w:w="3282" w:type="dxa"/>
          </w:tcPr>
          <w:p w:rsidR="00D36DAF" w:rsidRDefault="00D36DAF" w:rsidP="00214709"/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333A39">
      <w:pPr>
        <w:ind w:firstLine="567"/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CB3055" w:rsidRPr="00CB3055">
        <w:rPr>
          <w:u w:val="single"/>
        </w:rPr>
        <w:t>Изменения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52296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>Дополнительно приобретена методическая литература по вопросам выявления, сопровождения и развития детей, имеющих признаки спортивной одаренности;</w:t>
      </w:r>
    </w:p>
    <w:p w:rsidR="00252296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>Изучен пакет нормативно-правовых актов, регламентирующих работы педагогических коллективов с детьми, имеющих признаки одаренности;</w:t>
      </w:r>
    </w:p>
    <w:p w:rsidR="00252296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proofErr w:type="gramStart"/>
      <w:r>
        <w:t>Пополнена</w:t>
      </w:r>
      <w:proofErr w:type="gramEnd"/>
      <w:r>
        <w:t xml:space="preserve"> </w:t>
      </w:r>
      <w:proofErr w:type="spellStart"/>
      <w:r>
        <w:t>медиатека</w:t>
      </w:r>
      <w:proofErr w:type="spellEnd"/>
      <w:r>
        <w:t xml:space="preserve"> (презентации, видеозаписи совместной образовательной деятельности с детьми и др.);</w:t>
      </w:r>
    </w:p>
    <w:p w:rsidR="00252296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>Организована работа рабочей группы внутри учреждения;</w:t>
      </w:r>
    </w:p>
    <w:p w:rsidR="00252296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Организовано обучение педагогов учреждения на КПК по ФГОС </w:t>
      </w:r>
      <w:proofErr w:type="gramStart"/>
      <w:r>
        <w:t>ДО</w:t>
      </w:r>
      <w:proofErr w:type="gramEnd"/>
      <w:r>
        <w:t xml:space="preserve"> и образовательным технологиям;</w:t>
      </w:r>
    </w:p>
    <w:p w:rsidR="00252296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252296">
        <w:t>Разработана и реализована программа повышения квалификации педагогических кадров МСО г.Ярославля по теме: «Психолого-педагогическое сопровождение детей с признаками одаренности»</w:t>
      </w:r>
      <w:r>
        <w:t>;</w:t>
      </w:r>
    </w:p>
    <w:p w:rsidR="00252296" w:rsidRPr="005B2E8C" w:rsidRDefault="00252296" w:rsidP="00333A39">
      <w:pPr>
        <w:pStyle w:val="formattext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>
        <w:lastRenderedPageBreak/>
        <w:t>Разработаны методические рекомендации для педагогических работников по вопросам выявления и сопровождения одаренных детей.</w:t>
      </w:r>
    </w:p>
    <w:p w:rsidR="002F77C0" w:rsidRPr="005B2E8C" w:rsidRDefault="002F77C0" w:rsidP="00333A39">
      <w:pPr>
        <w:pStyle w:val="formattext"/>
        <w:spacing w:before="0" w:beforeAutospacing="0" w:after="0" w:afterAutospacing="0" w:line="276" w:lineRule="auto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333A39" w:rsidRDefault="00333A39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Недостаточное количество выпускаемой методической и учебной литературы по вопросам сопровождения одаренных детей. </w:t>
      </w:r>
    </w:p>
    <w:p w:rsidR="00333A39" w:rsidRDefault="00333A39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>Отсутствие строгих рекомендаций и инструкций по работе с одаренными детьми на федеральном и региональном уровне</w:t>
      </w:r>
    </w:p>
    <w:p w:rsidR="00333A39" w:rsidRDefault="00333A39" w:rsidP="00333A39">
      <w:pPr>
        <w:pStyle w:val="formattext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</w:pPr>
      <w:r>
        <w:t>Отсутствие унифицированных форм необходимых документов для работы с данной категорией детей.</w:t>
      </w:r>
    </w:p>
    <w:p w:rsidR="002F77C0" w:rsidRPr="005B2E8C" w:rsidRDefault="00333A39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2F77C0" w:rsidRPr="005B2E8C">
        <w:rPr>
          <w:b/>
        </w:rPr>
        <w:t>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333A39" w:rsidRDefault="00333A39" w:rsidP="00333A39">
      <w:pPr>
        <w:pStyle w:val="formattext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</w:pPr>
      <w:r>
        <w:t xml:space="preserve">Разработан пакет методических материалов по осуществлению  сопровождения педагогов, работающих  с детьми с  признаками одаренности (программа повышения квалификации педагогических кадров, методические рекомендации по составлению индивидуального образовательного маршрута одаренного ребенка, методические рекомендации по подбору игрового материала и др.); </w:t>
      </w:r>
    </w:p>
    <w:p w:rsidR="00333A39" w:rsidRDefault="00333A39" w:rsidP="00333A39">
      <w:pPr>
        <w:pStyle w:val="formattext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</w:pPr>
      <w:r>
        <w:t>Разработана модель индивидуального образовательного маршрута сопровождения  детей с  признаками  одаренности;</w:t>
      </w:r>
    </w:p>
    <w:p w:rsidR="00333A39" w:rsidRDefault="00333A39" w:rsidP="00333A39">
      <w:pPr>
        <w:pStyle w:val="formattext"/>
        <w:numPr>
          <w:ilvl w:val="0"/>
          <w:numId w:val="4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</w:pPr>
      <w:r>
        <w:t>Разработана дорожная карта взаимодействия педагога и родителя (законного  представителя);</w:t>
      </w:r>
    </w:p>
    <w:p w:rsidR="002F77C0" w:rsidRPr="005B2E8C" w:rsidRDefault="00333A39" w:rsidP="00333A39">
      <w:pPr>
        <w:pStyle w:val="formattext"/>
        <w:numPr>
          <w:ilvl w:val="0"/>
          <w:numId w:val="4"/>
        </w:numPr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>
        <w:t>Апробированы материалы к мониторингу образовательной деятельности детей с признаками одаренности  в целях реализации требований ФГОС.</w:t>
      </w:r>
    </w:p>
    <w:p w:rsidR="002F77C0" w:rsidRPr="005B2E8C" w:rsidRDefault="002F77C0" w:rsidP="00333A39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76" w:lineRule="auto"/>
        <w:ind w:firstLine="567"/>
      </w:pPr>
    </w:p>
    <w:p w:rsidR="002F77C0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D968A5" w:rsidRDefault="00D968A5" w:rsidP="00D968A5">
      <w:pPr>
        <w:tabs>
          <w:tab w:val="left" w:pos="567"/>
        </w:tabs>
        <w:spacing w:line="276" w:lineRule="auto"/>
        <w:ind w:firstLine="567"/>
        <w:jc w:val="both"/>
      </w:pPr>
    </w:p>
    <w:p w:rsidR="00D968A5" w:rsidRDefault="00D968A5" w:rsidP="00D968A5">
      <w:pPr>
        <w:tabs>
          <w:tab w:val="left" w:pos="567"/>
        </w:tabs>
        <w:spacing w:line="276" w:lineRule="auto"/>
        <w:ind w:firstLine="567"/>
        <w:jc w:val="both"/>
      </w:pPr>
      <w:r>
        <w:t xml:space="preserve">В связи с тем, что в настоящее время наблюдается повышенный интерес к проблеме одаренности и проблеме выявления, обучения и развития одаренных детей, особо актуальной является проблема подготовки педагогов для работы с такой категорией дошкольников. Требования к кадровому обеспечению образовательных учреждений являются важной составляющей ФГОС </w:t>
      </w:r>
      <w:proofErr w:type="gramStart"/>
      <w:r>
        <w:t>ДО</w:t>
      </w:r>
      <w:proofErr w:type="gramEnd"/>
      <w:r>
        <w:t>. Подготовка педагогов к работе с данной группой детей должна обеспечивать становление и развитие как базового, так и специфического компонентов их профессиональной квалификации.</w:t>
      </w:r>
    </w:p>
    <w:p w:rsidR="00D968A5" w:rsidRDefault="00D968A5" w:rsidP="00D968A5">
      <w:pPr>
        <w:tabs>
          <w:tab w:val="left" w:pos="567"/>
        </w:tabs>
        <w:spacing w:line="276" w:lineRule="auto"/>
        <w:ind w:firstLine="567"/>
        <w:jc w:val="both"/>
      </w:pPr>
      <w:r>
        <w:t>Детская одаренность занимает одно из ведущих мест. Проблемы ее диагностики и развития волнуют педагогов на протяжении многих столетий. Это объясняется общественными потребностями и, прежде всего, потребностью общества в неординарной творческой личности.</w:t>
      </w:r>
    </w:p>
    <w:p w:rsidR="00333A39" w:rsidRPr="005B2E8C" w:rsidRDefault="00333A39" w:rsidP="00D968A5">
      <w:pPr>
        <w:tabs>
          <w:tab w:val="left" w:pos="567"/>
        </w:tabs>
        <w:spacing w:line="276" w:lineRule="auto"/>
        <w:ind w:firstLine="567"/>
        <w:jc w:val="both"/>
      </w:pPr>
      <w:r>
        <w:t>В результате реализации данного проекта произо</w:t>
      </w:r>
      <w:r w:rsidR="00D968A5">
        <w:t xml:space="preserve">шло </w:t>
      </w:r>
      <w:r>
        <w:t xml:space="preserve">обновление профессиональных компетенций  педагогических кадров в вопросах выявления, сопровождения и развития детей, имеющих признаки одаренности, </w:t>
      </w:r>
      <w:r w:rsidR="00D968A5">
        <w:t xml:space="preserve">в </w:t>
      </w:r>
      <w:r>
        <w:t>формировани</w:t>
      </w:r>
      <w:r w:rsidR="00D968A5">
        <w:t>и</w:t>
      </w:r>
      <w:r>
        <w:t xml:space="preserve"> единых механизмов в составлении индивидуальных маршрутов </w:t>
      </w:r>
      <w:r w:rsidR="00D968A5">
        <w:t xml:space="preserve">сопровождения одаренных детей; </w:t>
      </w:r>
      <w:r>
        <w:t>расширен</w:t>
      </w:r>
      <w:r w:rsidR="00D968A5">
        <w:t>а</w:t>
      </w:r>
      <w:r>
        <w:t xml:space="preserve"> сет</w:t>
      </w:r>
      <w:r w:rsidR="00D968A5">
        <w:t>ь</w:t>
      </w:r>
      <w:r>
        <w:t xml:space="preserve"> дополнительного образования и направлений кружковой работы в </w:t>
      </w:r>
      <w:r w:rsidR="00D968A5">
        <w:t>организациях – участниках проекта</w:t>
      </w:r>
      <w:r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D968A5" w:rsidRPr="005B2E8C" w:rsidRDefault="00D968A5" w:rsidP="002F77C0">
      <w:pPr>
        <w:pStyle w:val="formattext"/>
        <w:spacing w:before="0" w:beforeAutospacing="0" w:after="0" w:afterAutospacing="0"/>
        <w:jc w:val="both"/>
      </w:pPr>
    </w:p>
    <w:p w:rsidR="008F2DD7" w:rsidRPr="008F2DD7" w:rsidRDefault="008F2DD7" w:rsidP="008F2DD7">
      <w:pPr>
        <w:pStyle w:val="formattext"/>
        <w:spacing w:before="0" w:beforeAutospacing="0" w:after="0" w:afterAutospacing="0" w:line="276" w:lineRule="auto"/>
        <w:ind w:firstLine="567"/>
        <w:jc w:val="both"/>
        <w:rPr>
          <w:rFonts w:eastAsia="Batang"/>
        </w:rPr>
      </w:pPr>
      <w:r w:rsidRPr="008F2DD7">
        <w:rPr>
          <w:rFonts w:eastAsia="Batang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деятельности. В результате реализации инновационного проекта коллективом ДОУ отмечены следующие изменения:</w:t>
      </w:r>
    </w:p>
    <w:p w:rsidR="008F2DD7" w:rsidRDefault="008F2DD7" w:rsidP="008F2DD7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eastAsia="Batang"/>
        </w:rPr>
      </w:pPr>
      <w:r>
        <w:rPr>
          <w:rFonts w:eastAsia="Batang"/>
        </w:rPr>
        <w:t xml:space="preserve">Педагогами произведены </w:t>
      </w:r>
      <w:r w:rsidRPr="008F2DD7">
        <w:rPr>
          <w:rFonts w:eastAsia="Batang"/>
        </w:rPr>
        <w:t>отбор, изучение и классификация нововведений</w:t>
      </w:r>
      <w:r>
        <w:rPr>
          <w:rFonts w:eastAsia="Batang"/>
        </w:rPr>
        <w:t xml:space="preserve"> в области одаренности детей, полученный материал систематизирован и апробирован в практической деятельности</w:t>
      </w:r>
      <w:r w:rsidRPr="008F2DD7">
        <w:rPr>
          <w:rFonts w:eastAsia="Batang"/>
        </w:rPr>
        <w:t>.</w:t>
      </w:r>
    </w:p>
    <w:p w:rsidR="008F2DD7" w:rsidRPr="008F2DD7" w:rsidRDefault="008F2DD7" w:rsidP="008F2DD7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eastAsia="Batang"/>
        </w:rPr>
      </w:pPr>
      <w:r w:rsidRPr="008F2DD7">
        <w:rPr>
          <w:rFonts w:eastAsia="Batang"/>
        </w:rPr>
        <w:t>Увеличилось количество взаимопосещений занятий педагогами внутри ДОУ.</w:t>
      </w:r>
    </w:p>
    <w:p w:rsidR="008F2DD7" w:rsidRPr="008F2DD7" w:rsidRDefault="008F2DD7" w:rsidP="008F2DD7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eastAsia="Batang"/>
        </w:rPr>
      </w:pPr>
      <w:r w:rsidRPr="008F2DD7">
        <w:rPr>
          <w:rFonts w:eastAsia="Batang"/>
        </w:rPr>
        <w:t>Налажено более тесное взаимодействие педагогов дошкольного образования</w:t>
      </w:r>
      <w:r>
        <w:rPr>
          <w:rFonts w:eastAsia="Batang"/>
        </w:rPr>
        <w:t xml:space="preserve"> МСО г.Ярославля</w:t>
      </w:r>
      <w:r w:rsidRPr="008F2DD7">
        <w:rPr>
          <w:rFonts w:eastAsia="Batang"/>
        </w:rPr>
        <w:t>, обмен опытом.</w:t>
      </w:r>
    </w:p>
    <w:p w:rsidR="002F77C0" w:rsidRDefault="008F2DD7" w:rsidP="008F2DD7">
      <w:pPr>
        <w:pStyle w:val="formattext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rFonts w:eastAsia="Batang"/>
        </w:rPr>
      </w:pPr>
      <w:r w:rsidRPr="008F2DD7">
        <w:rPr>
          <w:rFonts w:eastAsia="Batang"/>
        </w:rPr>
        <w:t>Повышен</w:t>
      </w:r>
      <w:r>
        <w:rPr>
          <w:rFonts w:eastAsia="Batang"/>
        </w:rPr>
        <w:t>а</w:t>
      </w:r>
      <w:r w:rsidRPr="008F2DD7">
        <w:rPr>
          <w:rFonts w:eastAsia="Batang"/>
        </w:rPr>
        <w:t xml:space="preserve"> профессиональн</w:t>
      </w:r>
      <w:r>
        <w:rPr>
          <w:rFonts w:eastAsia="Batang"/>
        </w:rPr>
        <w:t>ая</w:t>
      </w:r>
      <w:r w:rsidRPr="008F2DD7">
        <w:rPr>
          <w:rFonts w:eastAsia="Batang"/>
        </w:rPr>
        <w:t xml:space="preserve"> компетентност</w:t>
      </w:r>
      <w:r>
        <w:rPr>
          <w:rFonts w:eastAsia="Batang"/>
        </w:rPr>
        <w:t>ь</w:t>
      </w:r>
      <w:r w:rsidRPr="008F2DD7">
        <w:rPr>
          <w:rFonts w:eastAsia="Batang"/>
        </w:rPr>
        <w:t xml:space="preserve"> всех участников инновационной деятельности и др.</w:t>
      </w:r>
    </w:p>
    <w:p w:rsidR="008F2DD7" w:rsidRPr="005B2E8C" w:rsidRDefault="008F2DD7" w:rsidP="008F2DD7">
      <w:pPr>
        <w:pStyle w:val="formattext"/>
        <w:spacing w:before="0" w:beforeAutospacing="0" w:after="0" w:afterAutospacing="0" w:line="276" w:lineRule="auto"/>
        <w:ind w:firstLine="567"/>
        <w:jc w:val="both"/>
        <w:rPr>
          <w:rFonts w:eastAsia="Batang"/>
        </w:rPr>
      </w:pPr>
    </w:p>
    <w:p w:rsidR="002F77C0" w:rsidRDefault="002F77C0" w:rsidP="003A2B06">
      <w:pPr>
        <w:tabs>
          <w:tab w:val="left" w:pos="567"/>
        </w:tabs>
        <w:spacing w:line="276" w:lineRule="auto"/>
        <w:ind w:firstLine="567"/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3A2B06" w:rsidRDefault="0090065A" w:rsidP="003A2B06">
      <w:pPr>
        <w:tabs>
          <w:tab w:val="left" w:pos="567"/>
        </w:tabs>
        <w:spacing w:line="276" w:lineRule="auto"/>
        <w:ind w:firstLine="567"/>
        <w:jc w:val="both"/>
      </w:pPr>
      <w:r>
        <w:t>Результаты итогового анкетирования педагогических работников дошкольных образовательных учреждений, в котором приняли участие 37 педагогов, показало, что мотивацией для повышения квалификации сотрудников являются самообразование (68%) и дальнейшее прохождение процедуры аттестации (32%).  В качестве предпочтительных форм обучения были отмечены: лекция (5%), семинар (тренинг, практикум)</w:t>
      </w:r>
      <w:r w:rsidR="00970F56">
        <w:t xml:space="preserve"> – 35%, </w:t>
      </w:r>
      <w:r>
        <w:t>консул</w:t>
      </w:r>
      <w:r w:rsidR="00970F56">
        <w:t xml:space="preserve">ьтация (очная, в </w:t>
      </w:r>
      <w:proofErr w:type="spellStart"/>
      <w:r w:rsidR="00970F56">
        <w:t>onlin</w:t>
      </w:r>
      <w:proofErr w:type="gramStart"/>
      <w:r w:rsidR="00970F56">
        <w:t>е</w:t>
      </w:r>
      <w:proofErr w:type="spellEnd"/>
      <w:proofErr w:type="gramEnd"/>
      <w:r w:rsidR="00970F56">
        <w:t xml:space="preserve"> режиме) – 16%, интерактивные формы – 14%, </w:t>
      </w:r>
      <w:r>
        <w:t>веб-формы (с использованием мультимедийных с</w:t>
      </w:r>
      <w:r w:rsidR="00970F56">
        <w:t xml:space="preserve">редств) – 30%. Стимулируют творческую профессиональную деятельность педагогов согласно данным опроса: участие в конкурсах профессионального мастерства – 5%, провождение курсов повышения квалификации – 26%, личные профессиональные достижения – 27%, достижения воспитанников – 41%. При оценке качества учебного процесса в рамках реализации МРЦ опрошенные оценивали тематику разделов и блоков (отлично – 76%, хорошо – 16%, удовлетворительно – 5%), содержательную часть занятий (отлично – 84%, хорошо – 16%), качество педагогического состава, проводящих занятия (отлично – 51%, хорошо – 44%, удовлетворительно – 5%), формы организации занятий (отлично - 56%, хорошо – 40%, удовлетворительно – 4%), материально-техническое оснащение (отлично – 89%, хорошо – 11 %). </w:t>
      </w:r>
    </w:p>
    <w:p w:rsidR="008F2DD7" w:rsidRDefault="00970F56" w:rsidP="003A2B06">
      <w:pPr>
        <w:tabs>
          <w:tab w:val="left" w:pos="567"/>
        </w:tabs>
        <w:spacing w:line="276" w:lineRule="auto"/>
        <w:ind w:firstLine="567"/>
        <w:jc w:val="both"/>
      </w:pPr>
      <w:r>
        <w:t>Согласно результатам проведенного опроса становится ясно, что цикл занятий, проведенных в рамках реализации программы повышения квалификации  МРЦ</w:t>
      </w:r>
      <w:r w:rsidR="003A2B06">
        <w:t>,</w:t>
      </w:r>
      <w:r>
        <w:t xml:space="preserve"> был полезен и интересен подавляющему большинству слушателей, форма проведения занятий и их содержание также соответствовали их требованиям и запросам.</w:t>
      </w:r>
    </w:p>
    <w:p w:rsidR="0090065A" w:rsidRDefault="0090065A" w:rsidP="003A2B06">
      <w:pPr>
        <w:tabs>
          <w:tab w:val="left" w:pos="567"/>
        </w:tabs>
        <w:spacing w:line="276" w:lineRule="auto"/>
        <w:ind w:firstLine="567"/>
        <w:jc w:val="both"/>
      </w:pPr>
    </w:p>
    <w:p w:rsidR="0090065A" w:rsidRPr="005B2E8C" w:rsidRDefault="0090065A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3A2B06" w:rsidRDefault="003A2B06" w:rsidP="005B2E8C">
      <w:pPr>
        <w:tabs>
          <w:tab w:val="left" w:pos="567"/>
        </w:tabs>
        <w:jc w:val="both"/>
        <w:rPr>
          <w:color w:val="000000" w:themeColor="text1"/>
        </w:rPr>
      </w:pPr>
    </w:p>
    <w:p w:rsidR="003A2B06" w:rsidRPr="003A2B06" w:rsidRDefault="003A2B06" w:rsidP="003A2B06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b/>
          <w:color w:val="000000" w:themeColor="text1"/>
          <w:shd w:val="clear" w:color="auto" w:fill="FFFFFF"/>
        </w:rPr>
      </w:pPr>
      <w:r w:rsidRPr="003A2B06">
        <w:rPr>
          <w:color w:val="000000" w:themeColor="text1"/>
        </w:rPr>
        <w:t xml:space="preserve">Участие в городском конкурсе </w:t>
      </w:r>
      <w:r w:rsidRPr="003A2B06">
        <w:rPr>
          <w:color w:val="000000" w:themeColor="text1"/>
          <w:shd w:val="clear" w:color="auto" w:fill="FFFFFF"/>
        </w:rPr>
        <w:t xml:space="preserve">«Лучшие практики выявления и сопровождения одарённых детей» (1 этап) – </w:t>
      </w:r>
      <w:r w:rsidRPr="003A2B06">
        <w:rPr>
          <w:b/>
          <w:color w:val="000000" w:themeColor="text1"/>
          <w:shd w:val="clear" w:color="auto" w:fill="FFFFFF"/>
        </w:rPr>
        <w:t>сентябрь 2021г.</w:t>
      </w:r>
    </w:p>
    <w:p w:rsidR="003A2B06" w:rsidRDefault="003A2B06" w:rsidP="003A2B06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</w:pPr>
      <w:r w:rsidRPr="003A2B06">
        <w:rPr>
          <w:color w:val="000000" w:themeColor="text1"/>
        </w:rPr>
        <w:t>Участие в видеоконференции на тему: «</w:t>
      </w:r>
      <w:r w:rsidRPr="003A2B06">
        <w:rPr>
          <w:color w:val="000000" w:themeColor="text1"/>
          <w:shd w:val="clear" w:color="auto" w:fill="FFFFFF"/>
        </w:rPr>
        <w:t xml:space="preserve">Лучшие практики выявления и сопровождения одарённых детей» (2 этап) – </w:t>
      </w:r>
      <w:r w:rsidRPr="003A2B06">
        <w:rPr>
          <w:b/>
          <w:color w:val="000000" w:themeColor="text1"/>
          <w:shd w:val="clear" w:color="auto" w:fill="FFFFFF"/>
        </w:rPr>
        <w:t>ноябрь 2021 г.</w:t>
      </w:r>
      <w:r w:rsidRPr="003A2B06">
        <w:rPr>
          <w:color w:val="000000" w:themeColor="text1"/>
          <w:shd w:val="clear" w:color="auto" w:fill="FFFFFF"/>
        </w:rPr>
        <w:t xml:space="preserve">  – 3 место (</w:t>
      </w:r>
      <w:hyperlink r:id="rId6" w:tgtFrame="_blank" w:history="1">
        <w:r w:rsidRPr="003A2B06">
          <w:rPr>
            <w:rStyle w:val="a4"/>
            <w:color w:val="000000" w:themeColor="text1"/>
            <w:u w:val="none"/>
            <w:shd w:val="clear" w:color="auto" w:fill="FFFFFF"/>
          </w:rPr>
          <w:t>Приказ департамента образования мэрии города Ярославля «О подведении итогов городского конкурса «Лучшие практики выявления и сопровождения одарённых детей» от 22.11.2021 № 01-05/106</w:t>
        </w:r>
      </w:hyperlink>
      <w:r w:rsidRPr="003A2B06">
        <w:t>)</w:t>
      </w:r>
    </w:p>
    <w:p w:rsidR="003A2B06" w:rsidRDefault="003A2B06" w:rsidP="003A2B06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b/>
        </w:rPr>
      </w:pPr>
      <w:r>
        <w:t xml:space="preserve">Семинар на тему: </w:t>
      </w:r>
      <w:r w:rsidR="00024762">
        <w:t>«Основы детской одаренности»</w:t>
      </w:r>
      <w:proofErr w:type="gramStart"/>
      <w:r w:rsidR="00024762">
        <w:t>.</w:t>
      </w:r>
      <w:proofErr w:type="gramEnd"/>
      <w:r>
        <w:t xml:space="preserve">- </w:t>
      </w:r>
      <w:r w:rsidR="00024762">
        <w:rPr>
          <w:b/>
        </w:rPr>
        <w:t xml:space="preserve"> </w:t>
      </w:r>
      <w:proofErr w:type="gramStart"/>
      <w:r w:rsidR="00024762">
        <w:rPr>
          <w:b/>
        </w:rPr>
        <w:t>о</w:t>
      </w:r>
      <w:proofErr w:type="gramEnd"/>
      <w:r w:rsidR="00024762">
        <w:rPr>
          <w:b/>
        </w:rPr>
        <w:t>ктябрь 2021 г.</w:t>
      </w:r>
    </w:p>
    <w:p w:rsidR="00024762" w:rsidRPr="00024762" w:rsidRDefault="00024762" w:rsidP="00024762">
      <w:pPr>
        <w:pStyle w:val="a7"/>
        <w:numPr>
          <w:ilvl w:val="0"/>
          <w:numId w:val="6"/>
        </w:numPr>
        <w:spacing w:line="0" w:lineRule="atLeast"/>
      </w:pPr>
      <w:r w:rsidRPr="00C646E1">
        <w:lastRenderedPageBreak/>
        <w:t>М</w:t>
      </w:r>
      <w:r>
        <w:t xml:space="preserve">астер-класс «Использование </w:t>
      </w:r>
      <w:proofErr w:type="spellStart"/>
      <w:proofErr w:type="gramStart"/>
      <w:r>
        <w:t>ИКТ-игр</w:t>
      </w:r>
      <w:proofErr w:type="spellEnd"/>
      <w:proofErr w:type="gramEnd"/>
      <w:r>
        <w:t xml:space="preserve"> в сопровождении детей с одаренностью. Познание»</w:t>
      </w:r>
      <w:r>
        <w:t xml:space="preserve"> - ноябрь 2021 г.</w:t>
      </w:r>
    </w:p>
    <w:p w:rsidR="003A2B06" w:rsidRPr="003A2B06" w:rsidRDefault="003A2B06" w:rsidP="00024762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567" w:hanging="11"/>
        <w:jc w:val="both"/>
        <w:rPr>
          <w:b/>
          <w:color w:val="000000" w:themeColor="text1"/>
        </w:rPr>
      </w:pPr>
      <w:r w:rsidRPr="003A2B06">
        <w:rPr>
          <w:color w:val="000000" w:themeColor="text1"/>
        </w:rPr>
        <w:t xml:space="preserve">Мастер-класс </w:t>
      </w:r>
      <w:r w:rsidR="00024762">
        <w:t>«Использование ТРИЗ технологий в работе с одаренными детьми</w:t>
      </w:r>
      <w:r w:rsidRPr="003A2B06">
        <w:rPr>
          <w:color w:val="000000" w:themeColor="text1"/>
        </w:rPr>
        <w:t xml:space="preserve">» - </w:t>
      </w:r>
      <w:r w:rsidR="00024762">
        <w:rPr>
          <w:b/>
          <w:color w:val="000000" w:themeColor="text1"/>
        </w:rPr>
        <w:t>апрель 2022 г.</w:t>
      </w:r>
    </w:p>
    <w:p w:rsidR="003A2B06" w:rsidRPr="005B2E8C" w:rsidRDefault="003A2B06" w:rsidP="003A2B06">
      <w:pPr>
        <w:tabs>
          <w:tab w:val="left" w:pos="1134"/>
        </w:tabs>
        <w:spacing w:line="276" w:lineRule="auto"/>
        <w:ind w:firstLine="567"/>
        <w:jc w:val="both"/>
      </w:pPr>
    </w:p>
    <w:p w:rsidR="003A2B06" w:rsidRPr="005B2E8C" w:rsidRDefault="003A2B06" w:rsidP="005B2E8C">
      <w:pPr>
        <w:tabs>
          <w:tab w:val="left" w:pos="567"/>
        </w:tabs>
        <w:jc w:val="both"/>
      </w:pPr>
    </w:p>
    <w:sectPr w:rsidR="003A2B06" w:rsidRPr="005B2E8C" w:rsidSect="00D36D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95"/>
    <w:multiLevelType w:val="hybridMultilevel"/>
    <w:tmpl w:val="7166DD14"/>
    <w:lvl w:ilvl="0" w:tplc="4972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C2E5C"/>
    <w:multiLevelType w:val="hybridMultilevel"/>
    <w:tmpl w:val="54247CE0"/>
    <w:lvl w:ilvl="0" w:tplc="49722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C74AF"/>
    <w:multiLevelType w:val="hybridMultilevel"/>
    <w:tmpl w:val="65C84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5624"/>
    <w:multiLevelType w:val="hybridMultilevel"/>
    <w:tmpl w:val="5BD6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628D75C2"/>
    <w:multiLevelType w:val="hybridMultilevel"/>
    <w:tmpl w:val="CB54EA58"/>
    <w:lvl w:ilvl="0" w:tplc="4972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024762"/>
    <w:rsid w:val="001461B9"/>
    <w:rsid w:val="00252296"/>
    <w:rsid w:val="00257C02"/>
    <w:rsid w:val="002B0C79"/>
    <w:rsid w:val="002F77C0"/>
    <w:rsid w:val="00333A39"/>
    <w:rsid w:val="00390824"/>
    <w:rsid w:val="003A2B06"/>
    <w:rsid w:val="00454A0D"/>
    <w:rsid w:val="00526FB0"/>
    <w:rsid w:val="00553D7B"/>
    <w:rsid w:val="00576827"/>
    <w:rsid w:val="005B2E8C"/>
    <w:rsid w:val="006E152D"/>
    <w:rsid w:val="00713E90"/>
    <w:rsid w:val="0084581E"/>
    <w:rsid w:val="008A5B8C"/>
    <w:rsid w:val="008F2DD7"/>
    <w:rsid w:val="0090065A"/>
    <w:rsid w:val="00970F56"/>
    <w:rsid w:val="00A07C90"/>
    <w:rsid w:val="00A86B88"/>
    <w:rsid w:val="00AB3415"/>
    <w:rsid w:val="00BC7681"/>
    <w:rsid w:val="00C40882"/>
    <w:rsid w:val="00CB3055"/>
    <w:rsid w:val="00CC14C0"/>
    <w:rsid w:val="00D36DAF"/>
    <w:rsid w:val="00D66AB2"/>
    <w:rsid w:val="00D968A5"/>
    <w:rsid w:val="00E958B2"/>
    <w:rsid w:val="00F7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semiHidden/>
    <w:unhideWhenUsed/>
    <w:rsid w:val="00713E90"/>
    <w:rPr>
      <w:color w:val="0000FF"/>
      <w:u w:val="single"/>
    </w:rPr>
  </w:style>
  <w:style w:type="character" w:styleId="a5">
    <w:name w:val="Emphasis"/>
    <w:basedOn w:val="a0"/>
    <w:uiPriority w:val="20"/>
    <w:qFormat/>
    <w:rsid w:val="00713E90"/>
    <w:rPr>
      <w:i/>
      <w:iCs/>
    </w:rPr>
  </w:style>
  <w:style w:type="table" w:styleId="a6">
    <w:name w:val="Table Grid"/>
    <w:basedOn w:val="a1"/>
    <w:uiPriority w:val="59"/>
    <w:unhideWhenUsed/>
    <w:rsid w:val="0090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2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semiHidden/>
    <w:unhideWhenUsed/>
    <w:rsid w:val="00713E90"/>
    <w:rPr>
      <w:color w:val="0000FF"/>
      <w:u w:val="single"/>
    </w:rPr>
  </w:style>
  <w:style w:type="character" w:styleId="a5">
    <w:name w:val="Emphasis"/>
    <w:basedOn w:val="a0"/>
    <w:uiPriority w:val="20"/>
    <w:qFormat/>
    <w:rsid w:val="00713E90"/>
    <w:rPr>
      <w:i/>
      <w:iCs/>
    </w:rPr>
  </w:style>
  <w:style w:type="table" w:styleId="a6">
    <w:name w:val="Table Grid"/>
    <w:basedOn w:val="a1"/>
    <w:uiPriority w:val="59"/>
    <w:unhideWhenUsed/>
    <w:rsid w:val="0090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HWOcAI_X_UtZ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CEB64-9BDA-4098-B945-4752D989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Mary</cp:lastModifiedBy>
  <cp:revision>2</cp:revision>
  <cp:lastPrinted>2022-05-11T13:46:00Z</cp:lastPrinted>
  <dcterms:created xsi:type="dcterms:W3CDTF">2022-05-27T07:59:00Z</dcterms:created>
  <dcterms:modified xsi:type="dcterms:W3CDTF">2022-05-27T07:59:00Z</dcterms:modified>
</cp:coreProperties>
</file>