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945" w:rsidRDefault="00A23945" w:rsidP="00A23945">
      <w:pPr>
        <w:rPr>
          <w:rFonts w:ascii="Times New Roman" w:hAnsi="Times New Roman" w:cs="Times New Roman"/>
          <w:b/>
          <w:sz w:val="36"/>
          <w:szCs w:val="36"/>
          <w:u w:val="double"/>
        </w:rPr>
      </w:pPr>
      <w:r>
        <w:rPr>
          <w:rFonts w:ascii="Times New Roman" w:hAnsi="Times New Roman" w:cs="Times New Roman"/>
          <w:b/>
          <w:sz w:val="36"/>
          <w:szCs w:val="36"/>
          <w:u w:val="double"/>
        </w:rPr>
        <w:t>Отчет о работе кружка «</w:t>
      </w:r>
      <w:proofErr w:type="spellStart"/>
      <w:r>
        <w:rPr>
          <w:rFonts w:ascii="Times New Roman" w:hAnsi="Times New Roman" w:cs="Times New Roman"/>
          <w:b/>
          <w:sz w:val="36"/>
          <w:szCs w:val="36"/>
          <w:u w:val="double"/>
        </w:rPr>
        <w:t>АБВГДЕЙка</w:t>
      </w:r>
      <w:proofErr w:type="spellEnd"/>
      <w:r>
        <w:rPr>
          <w:rFonts w:ascii="Times New Roman" w:hAnsi="Times New Roman" w:cs="Times New Roman"/>
          <w:b/>
          <w:sz w:val="36"/>
          <w:szCs w:val="36"/>
          <w:u w:val="double"/>
        </w:rPr>
        <w:t>»</w:t>
      </w:r>
    </w:p>
    <w:p w:rsidR="00A23945" w:rsidRDefault="00A23945" w:rsidP="00A2394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Руководитель кружка: </w:t>
      </w:r>
    </w:p>
    <w:p w:rsidR="00A23945" w:rsidRDefault="00A23945" w:rsidP="00A2394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учитель-логопед  </w:t>
      </w:r>
      <w:r>
        <w:rPr>
          <w:rFonts w:ascii="Times New Roman" w:hAnsi="Times New Roman" w:cs="Times New Roman"/>
          <w:b/>
          <w:sz w:val="36"/>
          <w:szCs w:val="36"/>
        </w:rPr>
        <w:t>Клепикова Наталия Викторовна</w:t>
      </w:r>
    </w:p>
    <w:p w:rsidR="00A23945" w:rsidRDefault="00A23945" w:rsidP="00A23945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A23945" w:rsidRPr="001F4AEB" w:rsidRDefault="00A23945" w:rsidP="00A2394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>В течение 2017-2018 учебного года в МДОУ «Детский сад № 221» работал кружок по обучению детей чтению и звуковому анализу «</w:t>
      </w:r>
      <w:proofErr w:type="spellStart"/>
      <w:r w:rsidRPr="001F4AEB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Pr="001F4AEB">
        <w:rPr>
          <w:rFonts w:ascii="Times New Roman" w:hAnsi="Times New Roman" w:cs="Times New Roman"/>
          <w:sz w:val="28"/>
          <w:szCs w:val="28"/>
        </w:rPr>
        <w:t xml:space="preserve">». Кружок посещали дети 5-6 и 6-7летнего возраста (всего </w:t>
      </w:r>
      <w:r w:rsidR="007E0D04">
        <w:rPr>
          <w:rFonts w:ascii="Times New Roman" w:hAnsi="Times New Roman" w:cs="Times New Roman"/>
          <w:sz w:val="28"/>
          <w:szCs w:val="28"/>
        </w:rPr>
        <w:t>7</w:t>
      </w:r>
      <w:r w:rsidR="006B0DB7">
        <w:rPr>
          <w:rFonts w:ascii="Times New Roman" w:hAnsi="Times New Roman" w:cs="Times New Roman"/>
          <w:sz w:val="28"/>
          <w:szCs w:val="28"/>
        </w:rPr>
        <w:t xml:space="preserve"> </w:t>
      </w:r>
      <w:r w:rsidRPr="001F4AEB">
        <w:rPr>
          <w:rFonts w:ascii="Times New Roman" w:hAnsi="Times New Roman" w:cs="Times New Roman"/>
          <w:sz w:val="28"/>
          <w:szCs w:val="28"/>
        </w:rPr>
        <w:t xml:space="preserve">человек). Дети посещали занятия  2 раза в неделю. </w:t>
      </w:r>
    </w:p>
    <w:p w:rsidR="00891FEC" w:rsidRDefault="00F738CC" w:rsidP="00A239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Мониторинг в нача</w:t>
      </w:r>
      <w:r w:rsidR="007E0D04">
        <w:rPr>
          <w:rFonts w:ascii="Times New Roman" w:hAnsi="Times New Roman" w:cs="Times New Roman"/>
          <w:sz w:val="28"/>
          <w:szCs w:val="28"/>
        </w:rPr>
        <w:t>ле учебного года показал, что 57</w:t>
      </w:r>
      <w:r>
        <w:rPr>
          <w:rFonts w:ascii="Times New Roman" w:hAnsi="Times New Roman" w:cs="Times New Roman"/>
          <w:sz w:val="28"/>
          <w:szCs w:val="28"/>
        </w:rPr>
        <w:t>% детей (4 ребенка 5-6 и 6-7</w:t>
      </w:r>
      <w:r w:rsidR="006B0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летн</w:t>
      </w:r>
      <w:r w:rsidR="007E0D04">
        <w:rPr>
          <w:rFonts w:ascii="Times New Roman" w:hAnsi="Times New Roman" w:cs="Times New Roman"/>
          <w:sz w:val="28"/>
          <w:szCs w:val="28"/>
        </w:rPr>
        <w:t>его возраста) не знают букв и 43% детей (3</w:t>
      </w:r>
      <w:r>
        <w:rPr>
          <w:rFonts w:ascii="Times New Roman" w:hAnsi="Times New Roman" w:cs="Times New Roman"/>
          <w:sz w:val="28"/>
          <w:szCs w:val="28"/>
        </w:rPr>
        <w:t xml:space="preserve"> ребенка 6-7</w:t>
      </w:r>
      <w:r w:rsidR="006B0D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летнего возраста) со зри</w:t>
      </w:r>
      <w:r w:rsidR="007E0D04">
        <w:rPr>
          <w:rFonts w:ascii="Times New Roman" w:hAnsi="Times New Roman" w:cs="Times New Roman"/>
          <w:sz w:val="28"/>
          <w:szCs w:val="28"/>
        </w:rPr>
        <w:t>тельным образом букв знакомы. 72</w:t>
      </w:r>
      <w:r>
        <w:rPr>
          <w:rFonts w:ascii="Times New Roman" w:hAnsi="Times New Roman" w:cs="Times New Roman"/>
          <w:sz w:val="28"/>
          <w:szCs w:val="28"/>
        </w:rPr>
        <w:t>% родителей (6 детей) выбрали инд</w:t>
      </w:r>
      <w:r w:rsidR="007E0D04">
        <w:rPr>
          <w:rFonts w:ascii="Times New Roman" w:hAnsi="Times New Roman" w:cs="Times New Roman"/>
          <w:sz w:val="28"/>
          <w:szCs w:val="28"/>
        </w:rPr>
        <w:t>ивидуальную форму обучения, а 28</w:t>
      </w:r>
      <w:r>
        <w:rPr>
          <w:rFonts w:ascii="Times New Roman" w:hAnsi="Times New Roman" w:cs="Times New Roman"/>
          <w:sz w:val="28"/>
          <w:szCs w:val="28"/>
        </w:rPr>
        <w:t xml:space="preserve">% (2 ребёнка) – подгрупповую. </w:t>
      </w:r>
      <w:proofErr w:type="gramEnd"/>
    </w:p>
    <w:p w:rsidR="00891FEC" w:rsidRPr="001F4AEB" w:rsidRDefault="00891FEC" w:rsidP="00891FE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b/>
          <w:i/>
          <w:sz w:val="28"/>
          <w:szCs w:val="28"/>
        </w:rPr>
        <w:t xml:space="preserve">Целью </w:t>
      </w:r>
      <w:r w:rsidRPr="001F4AEB">
        <w:rPr>
          <w:rFonts w:ascii="Times New Roman" w:hAnsi="Times New Roman" w:cs="Times New Roman"/>
          <w:sz w:val="28"/>
          <w:szCs w:val="28"/>
        </w:rPr>
        <w:t>организации кружка служило формирование навыка чтения у детей и предотвращение появления нарушений при овладении процессами чтения и письма.</w:t>
      </w:r>
    </w:p>
    <w:p w:rsidR="00891FEC" w:rsidRPr="001F4AEB" w:rsidRDefault="00891FEC" w:rsidP="00891F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>Для достижения цели решались следующие</w:t>
      </w:r>
      <w:r w:rsidRPr="001F4AEB">
        <w:rPr>
          <w:rFonts w:ascii="Times New Roman" w:hAnsi="Times New Roman" w:cs="Times New Roman"/>
          <w:b/>
          <w:i/>
          <w:sz w:val="28"/>
          <w:szCs w:val="28"/>
        </w:rPr>
        <w:t xml:space="preserve"> задачи</w:t>
      </w:r>
      <w:r w:rsidRPr="001F4AEB">
        <w:rPr>
          <w:rFonts w:ascii="Times New Roman" w:hAnsi="Times New Roman" w:cs="Times New Roman"/>
          <w:sz w:val="28"/>
          <w:szCs w:val="28"/>
        </w:rPr>
        <w:t>:</w:t>
      </w:r>
    </w:p>
    <w:p w:rsidR="00891FEC" w:rsidRPr="001F4AEB" w:rsidRDefault="00891FEC" w:rsidP="00891FEC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4AEB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891FEC" w:rsidRPr="001F4AEB" w:rsidRDefault="00891FEC" w:rsidP="00891FE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>Обогащение словарного запаса детей и развитию речи;</w:t>
      </w:r>
    </w:p>
    <w:p w:rsidR="00891FEC" w:rsidRPr="001F4AEB" w:rsidRDefault="00891FEC" w:rsidP="00891FE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>Формирование навыка чтения и его совершенствование;</w:t>
      </w:r>
    </w:p>
    <w:p w:rsidR="00891FEC" w:rsidRPr="001F4AEB" w:rsidRDefault="00891FEC" w:rsidP="00891FE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>Формирование навыка звукобуквенного анализа и синтеза.</w:t>
      </w:r>
    </w:p>
    <w:p w:rsidR="00891FEC" w:rsidRPr="001F4AEB" w:rsidRDefault="00891FEC" w:rsidP="00891FEC">
      <w:pPr>
        <w:pStyle w:val="a3"/>
        <w:spacing w:after="0"/>
        <w:ind w:left="50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4AEB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891FEC" w:rsidRPr="001F4AEB" w:rsidRDefault="00891FEC" w:rsidP="00891FEC">
      <w:pPr>
        <w:pStyle w:val="a3"/>
        <w:numPr>
          <w:ilvl w:val="0"/>
          <w:numId w:val="2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>Развитие фонематического слуха восприятия и слуха;</w:t>
      </w:r>
    </w:p>
    <w:p w:rsidR="00891FEC" w:rsidRPr="001F4AEB" w:rsidRDefault="00891FEC" w:rsidP="00891FEC">
      <w:pPr>
        <w:pStyle w:val="a3"/>
        <w:numPr>
          <w:ilvl w:val="0"/>
          <w:numId w:val="2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>Развитие мелкой моторики;</w:t>
      </w:r>
    </w:p>
    <w:p w:rsidR="00891FEC" w:rsidRPr="001F4AEB" w:rsidRDefault="00891FEC" w:rsidP="00891FEC">
      <w:pPr>
        <w:pStyle w:val="a3"/>
        <w:numPr>
          <w:ilvl w:val="0"/>
          <w:numId w:val="2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>Развитие психических процессов;</w:t>
      </w:r>
    </w:p>
    <w:p w:rsidR="00891FEC" w:rsidRPr="001F4AEB" w:rsidRDefault="00891FEC" w:rsidP="00891FEC">
      <w:pPr>
        <w:pStyle w:val="a3"/>
        <w:numPr>
          <w:ilvl w:val="0"/>
          <w:numId w:val="2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 xml:space="preserve">Профилактика </w:t>
      </w:r>
      <w:proofErr w:type="spellStart"/>
      <w:r w:rsidRPr="001F4AEB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Pr="001F4AE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F4AEB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1F4AEB">
        <w:rPr>
          <w:rFonts w:ascii="Times New Roman" w:hAnsi="Times New Roman" w:cs="Times New Roman"/>
          <w:sz w:val="28"/>
          <w:szCs w:val="28"/>
        </w:rPr>
        <w:t>.</w:t>
      </w:r>
    </w:p>
    <w:p w:rsidR="00891FEC" w:rsidRPr="001F4AEB" w:rsidRDefault="00891FEC" w:rsidP="00891FEC">
      <w:pPr>
        <w:pStyle w:val="a3"/>
        <w:spacing w:after="0"/>
        <w:ind w:left="50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4AEB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891FEC" w:rsidRPr="001F4AEB" w:rsidRDefault="00891FEC" w:rsidP="00891FEC">
      <w:pPr>
        <w:pStyle w:val="a3"/>
        <w:numPr>
          <w:ilvl w:val="0"/>
          <w:numId w:val="3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>Воспитание старательности;</w:t>
      </w:r>
    </w:p>
    <w:p w:rsidR="00891FEC" w:rsidRPr="001F4AEB" w:rsidRDefault="00891FEC" w:rsidP="00891FEC">
      <w:pPr>
        <w:pStyle w:val="a3"/>
        <w:numPr>
          <w:ilvl w:val="0"/>
          <w:numId w:val="3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>Воспитание любви к чтению;</w:t>
      </w:r>
    </w:p>
    <w:p w:rsidR="00891FEC" w:rsidRPr="001F4AEB" w:rsidRDefault="00891FEC" w:rsidP="00891FEC">
      <w:pPr>
        <w:pStyle w:val="a3"/>
        <w:numPr>
          <w:ilvl w:val="0"/>
          <w:numId w:val="3"/>
        </w:numPr>
        <w:spacing w:after="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>Воспитание самостоятельности.</w:t>
      </w:r>
    </w:p>
    <w:p w:rsidR="00891FEC" w:rsidRPr="001F4AEB" w:rsidRDefault="00891FEC" w:rsidP="00891FEC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F4AEB">
        <w:rPr>
          <w:rFonts w:ascii="Times New Roman" w:hAnsi="Times New Roman" w:cs="Times New Roman"/>
          <w:sz w:val="28"/>
          <w:szCs w:val="28"/>
          <w:u w:val="single"/>
        </w:rPr>
        <w:t>Работа с детьми проводилась по нескольким направлениям:</w:t>
      </w:r>
    </w:p>
    <w:p w:rsidR="00891FEC" w:rsidRPr="001F4AEB" w:rsidRDefault="00891FEC" w:rsidP="00891F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 xml:space="preserve"> - Развитие фонематического слуха и произносительной стороны речи;</w:t>
      </w:r>
    </w:p>
    <w:p w:rsidR="00891FEC" w:rsidRPr="001F4AEB" w:rsidRDefault="00891FEC" w:rsidP="00891F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 xml:space="preserve"> - Развитие навыков звукобуквенного и слогового анализа слов;</w:t>
      </w:r>
    </w:p>
    <w:p w:rsidR="00891FEC" w:rsidRPr="001F4AEB" w:rsidRDefault="00891FEC" w:rsidP="00891F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 xml:space="preserve"> - Формирование </w:t>
      </w:r>
      <w:proofErr w:type="gramStart"/>
      <w:r w:rsidRPr="001F4AEB">
        <w:rPr>
          <w:rFonts w:ascii="Times New Roman" w:hAnsi="Times New Roman" w:cs="Times New Roman"/>
          <w:sz w:val="28"/>
          <w:szCs w:val="28"/>
        </w:rPr>
        <w:t>буквенного</w:t>
      </w:r>
      <w:proofErr w:type="gramEnd"/>
      <w:r w:rsidRPr="001F4A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AEB">
        <w:rPr>
          <w:rFonts w:ascii="Times New Roman" w:hAnsi="Times New Roman" w:cs="Times New Roman"/>
          <w:sz w:val="28"/>
          <w:szCs w:val="28"/>
        </w:rPr>
        <w:t>гнозиса</w:t>
      </w:r>
      <w:proofErr w:type="spellEnd"/>
      <w:r w:rsidRPr="001F4AEB">
        <w:rPr>
          <w:rFonts w:ascii="Times New Roman" w:hAnsi="Times New Roman" w:cs="Times New Roman"/>
          <w:sz w:val="28"/>
          <w:szCs w:val="28"/>
        </w:rPr>
        <w:t>;</w:t>
      </w:r>
    </w:p>
    <w:p w:rsidR="00891FEC" w:rsidRPr="001F4AEB" w:rsidRDefault="00891FEC" w:rsidP="00891F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 xml:space="preserve"> - Развитие ручной умелости и </w:t>
      </w:r>
      <w:proofErr w:type="spellStart"/>
      <w:r w:rsidRPr="001F4AEB"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 w:rsidRPr="001F4AEB">
        <w:rPr>
          <w:rFonts w:ascii="Times New Roman" w:hAnsi="Times New Roman" w:cs="Times New Roman"/>
          <w:sz w:val="28"/>
          <w:szCs w:val="28"/>
        </w:rPr>
        <w:t xml:space="preserve"> навыков;</w:t>
      </w:r>
    </w:p>
    <w:p w:rsidR="00891FEC" w:rsidRPr="001F4AEB" w:rsidRDefault="00891FEC" w:rsidP="00891F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 xml:space="preserve"> -Развитие мыслительных операций, моделирование артикуляции звуков; </w:t>
      </w:r>
    </w:p>
    <w:p w:rsidR="00891FEC" w:rsidRPr="001F4AEB" w:rsidRDefault="00891FEC" w:rsidP="00891F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>- Формирование интереса к чтению.</w:t>
      </w:r>
    </w:p>
    <w:p w:rsidR="00891FEC" w:rsidRPr="001F4AEB" w:rsidRDefault="00891FEC" w:rsidP="00891F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4AEB">
        <w:rPr>
          <w:rFonts w:ascii="Times New Roman" w:hAnsi="Times New Roman" w:cs="Times New Roman"/>
          <w:sz w:val="28"/>
          <w:szCs w:val="28"/>
        </w:rPr>
        <w:t xml:space="preserve"> - Развитие психических процессов. </w:t>
      </w:r>
    </w:p>
    <w:p w:rsidR="00891FEC" w:rsidRDefault="00891FEC" w:rsidP="00A239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3945" w:rsidRPr="001F4AEB" w:rsidRDefault="00891FEC" w:rsidP="00A2394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A23945" w:rsidRPr="001F4AEB">
        <w:rPr>
          <w:rFonts w:ascii="Times New Roman" w:hAnsi="Times New Roman" w:cs="Times New Roman"/>
          <w:sz w:val="28"/>
          <w:szCs w:val="28"/>
        </w:rPr>
        <w:t xml:space="preserve">еобходимым условием успешной реализации программных задач было улучшение материально-технической базы. К началу учебного года были сделаны разные дидактические игры: «Отгадай словечко по первым звукам», «Слоговой паровозик», </w:t>
      </w:r>
      <w:r w:rsidR="001F4AEB" w:rsidRPr="001F4AEB">
        <w:rPr>
          <w:rFonts w:ascii="Times New Roman" w:hAnsi="Times New Roman" w:cs="Times New Roman"/>
          <w:sz w:val="28"/>
          <w:szCs w:val="28"/>
        </w:rPr>
        <w:t>«Звуковые ромашки», «Ребусы», «Слоговые домики», «Отгадай словечко по звуковой схеме», «Где спрятался звук?», «Составь предложение» и т.д.</w:t>
      </w:r>
      <w:r w:rsidR="00A23945" w:rsidRPr="001F4AEB">
        <w:rPr>
          <w:rFonts w:ascii="Times New Roman" w:hAnsi="Times New Roman" w:cs="Times New Roman"/>
          <w:sz w:val="28"/>
          <w:szCs w:val="28"/>
        </w:rPr>
        <w:t xml:space="preserve"> </w:t>
      </w:r>
      <w:r w:rsidR="00736D36">
        <w:rPr>
          <w:rFonts w:ascii="Times New Roman" w:hAnsi="Times New Roman" w:cs="Times New Roman"/>
          <w:sz w:val="28"/>
          <w:szCs w:val="28"/>
        </w:rPr>
        <w:t>Также, для реализации поставленных задач использовалась игра «</w:t>
      </w:r>
      <w:proofErr w:type="gramStart"/>
      <w:r w:rsidR="00736D36">
        <w:rPr>
          <w:rFonts w:ascii="Times New Roman" w:hAnsi="Times New Roman" w:cs="Times New Roman"/>
          <w:sz w:val="28"/>
          <w:szCs w:val="28"/>
        </w:rPr>
        <w:t>Логико-малыш</w:t>
      </w:r>
      <w:proofErr w:type="gramEnd"/>
      <w:r w:rsidR="00736D36">
        <w:rPr>
          <w:rFonts w:ascii="Times New Roman" w:hAnsi="Times New Roman" w:cs="Times New Roman"/>
          <w:sz w:val="28"/>
          <w:szCs w:val="28"/>
        </w:rPr>
        <w:t xml:space="preserve">» серия «Развитие речи». </w:t>
      </w:r>
      <w:r>
        <w:rPr>
          <w:rFonts w:ascii="Times New Roman" w:hAnsi="Times New Roman" w:cs="Times New Roman"/>
          <w:sz w:val="28"/>
          <w:szCs w:val="28"/>
        </w:rPr>
        <w:t>На занятиях д</w:t>
      </w:r>
      <w:r w:rsidRPr="001F4AEB">
        <w:rPr>
          <w:rFonts w:ascii="Times New Roman" w:hAnsi="Times New Roman" w:cs="Times New Roman"/>
          <w:sz w:val="28"/>
          <w:szCs w:val="28"/>
        </w:rPr>
        <w:t xml:space="preserve">ля чтения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Pr="001F4AEB">
        <w:rPr>
          <w:rFonts w:ascii="Times New Roman" w:hAnsi="Times New Roman" w:cs="Times New Roman"/>
          <w:sz w:val="28"/>
          <w:szCs w:val="28"/>
        </w:rPr>
        <w:t xml:space="preserve">использовали букварь под редакцией  Н.С. </w:t>
      </w:r>
      <w:proofErr w:type="gramStart"/>
      <w:r w:rsidRPr="001F4AEB">
        <w:rPr>
          <w:rFonts w:ascii="Times New Roman" w:hAnsi="Times New Roman" w:cs="Times New Roman"/>
          <w:sz w:val="28"/>
          <w:szCs w:val="28"/>
        </w:rPr>
        <w:t>Жуковой</w:t>
      </w:r>
      <w:proofErr w:type="gramEnd"/>
      <w:r w:rsidR="00A23945" w:rsidRPr="001F4AEB">
        <w:rPr>
          <w:rFonts w:ascii="Times New Roman" w:hAnsi="Times New Roman" w:cs="Times New Roman"/>
          <w:sz w:val="28"/>
          <w:szCs w:val="28"/>
        </w:rPr>
        <w:t xml:space="preserve">  </w:t>
      </w:r>
      <w:r w:rsidR="001F4AEB" w:rsidRPr="001F4AEB">
        <w:rPr>
          <w:rFonts w:ascii="Times New Roman" w:hAnsi="Times New Roman" w:cs="Times New Roman"/>
          <w:sz w:val="28"/>
          <w:szCs w:val="28"/>
        </w:rPr>
        <w:t>Кроме того, одним из важных условий реализации программы считаю</w:t>
      </w:r>
      <w:r>
        <w:rPr>
          <w:rFonts w:ascii="Times New Roman" w:hAnsi="Times New Roman" w:cs="Times New Roman"/>
          <w:sz w:val="28"/>
          <w:szCs w:val="28"/>
        </w:rPr>
        <w:t xml:space="preserve">: проведение занятий в игровой форме, наличие сюрпризных моментов и, конечно, </w:t>
      </w:r>
      <w:r w:rsidR="001F4AEB" w:rsidRPr="001F4AEB">
        <w:rPr>
          <w:rFonts w:ascii="Times New Roman" w:hAnsi="Times New Roman" w:cs="Times New Roman"/>
          <w:sz w:val="28"/>
          <w:szCs w:val="28"/>
        </w:rPr>
        <w:t xml:space="preserve"> </w:t>
      </w:r>
      <w:r w:rsidR="00A23945" w:rsidRPr="001F4AEB">
        <w:rPr>
          <w:rFonts w:ascii="Times New Roman" w:hAnsi="Times New Roman" w:cs="Times New Roman"/>
          <w:sz w:val="28"/>
          <w:szCs w:val="28"/>
        </w:rPr>
        <w:t>создание ситуации успе</w:t>
      </w:r>
      <w:r>
        <w:rPr>
          <w:rFonts w:ascii="Times New Roman" w:hAnsi="Times New Roman" w:cs="Times New Roman"/>
          <w:sz w:val="28"/>
          <w:szCs w:val="28"/>
        </w:rPr>
        <w:t>ха для каждого ребенка и</w:t>
      </w:r>
      <w:r w:rsidR="00A23945" w:rsidRPr="001F4AEB">
        <w:rPr>
          <w:rFonts w:ascii="Times New Roman" w:hAnsi="Times New Roman" w:cs="Times New Roman"/>
          <w:sz w:val="28"/>
          <w:szCs w:val="28"/>
        </w:rPr>
        <w:t xml:space="preserve"> доброжелательной,</w:t>
      </w:r>
      <w:r>
        <w:rPr>
          <w:rFonts w:ascii="Times New Roman" w:hAnsi="Times New Roman" w:cs="Times New Roman"/>
          <w:sz w:val="28"/>
          <w:szCs w:val="28"/>
        </w:rPr>
        <w:t xml:space="preserve"> творческой атмосферы</w:t>
      </w:r>
      <w:r w:rsidR="00A23945" w:rsidRPr="001F4AEB">
        <w:rPr>
          <w:rFonts w:ascii="Times New Roman" w:hAnsi="Times New Roman" w:cs="Times New Roman"/>
          <w:sz w:val="28"/>
          <w:szCs w:val="28"/>
        </w:rPr>
        <w:t>.</w:t>
      </w:r>
    </w:p>
    <w:p w:rsidR="00A23945" w:rsidRDefault="00A23945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работы кружка за год показал позитивные результаты. 100%  </w:t>
      </w:r>
      <w:r w:rsidR="007E0D04">
        <w:rPr>
          <w:rFonts w:ascii="Times New Roman" w:hAnsi="Times New Roman" w:cs="Times New Roman"/>
          <w:sz w:val="28"/>
          <w:szCs w:val="28"/>
        </w:rPr>
        <w:t>обучающихся (7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="00891FE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конце учебного года знают и называют буквы алфавита, нахо</w:t>
      </w:r>
      <w:r w:rsidR="006B0DB7">
        <w:rPr>
          <w:rFonts w:ascii="Times New Roman" w:hAnsi="Times New Roman" w:cs="Times New Roman"/>
          <w:sz w:val="28"/>
          <w:szCs w:val="28"/>
        </w:rPr>
        <w:t>дят их в тексте;</w:t>
      </w:r>
      <w:r w:rsidR="00891FEC" w:rsidRPr="00891FEC">
        <w:rPr>
          <w:rFonts w:ascii="Times New Roman" w:hAnsi="Times New Roman" w:cs="Times New Roman"/>
          <w:sz w:val="28"/>
          <w:szCs w:val="28"/>
        </w:rPr>
        <w:t xml:space="preserve"> </w:t>
      </w:r>
      <w:r w:rsidR="007E0D04">
        <w:rPr>
          <w:rFonts w:ascii="Times New Roman" w:hAnsi="Times New Roman" w:cs="Times New Roman"/>
          <w:sz w:val="28"/>
          <w:szCs w:val="28"/>
        </w:rPr>
        <w:t>100%  обучающихся (7</w:t>
      </w:r>
      <w:r w:rsidR="00891FEC">
        <w:rPr>
          <w:rFonts w:ascii="Times New Roman" w:hAnsi="Times New Roman" w:cs="Times New Roman"/>
          <w:sz w:val="28"/>
          <w:szCs w:val="28"/>
        </w:rPr>
        <w:t xml:space="preserve"> детей) уверенно определяют место звука в словах</w:t>
      </w:r>
      <w:r w:rsidR="007E0D04">
        <w:rPr>
          <w:rFonts w:ascii="Times New Roman" w:hAnsi="Times New Roman" w:cs="Times New Roman"/>
          <w:sz w:val="28"/>
          <w:szCs w:val="28"/>
        </w:rPr>
        <w:t>; 8</w:t>
      </w:r>
      <w:r w:rsidR="006B0DB7">
        <w:rPr>
          <w:rFonts w:ascii="Times New Roman" w:hAnsi="Times New Roman" w:cs="Times New Roman"/>
          <w:sz w:val="28"/>
          <w:szCs w:val="28"/>
        </w:rPr>
        <w:t>5% (7</w:t>
      </w:r>
      <w:r w:rsidR="00891FEC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6B0DB7">
        <w:rPr>
          <w:rFonts w:ascii="Times New Roman" w:hAnsi="Times New Roman" w:cs="Times New Roman"/>
          <w:sz w:val="28"/>
          <w:szCs w:val="28"/>
        </w:rPr>
        <w:t>)</w:t>
      </w:r>
      <w:r w:rsidR="00891FEC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своили </w:t>
      </w:r>
      <w:r w:rsidR="00891FEC">
        <w:rPr>
          <w:rFonts w:ascii="Times New Roman" w:hAnsi="Times New Roman" w:cs="Times New Roman"/>
          <w:sz w:val="28"/>
          <w:szCs w:val="28"/>
        </w:rPr>
        <w:t xml:space="preserve">звуковой </w:t>
      </w:r>
      <w:r w:rsidR="006B0DB7">
        <w:rPr>
          <w:rFonts w:ascii="Times New Roman" w:hAnsi="Times New Roman" w:cs="Times New Roman"/>
          <w:sz w:val="28"/>
          <w:szCs w:val="28"/>
        </w:rPr>
        <w:t xml:space="preserve">и слоговой </w:t>
      </w:r>
      <w:r w:rsidR="00891FEC">
        <w:rPr>
          <w:rFonts w:ascii="Times New Roman" w:hAnsi="Times New Roman" w:cs="Times New Roman"/>
          <w:sz w:val="28"/>
          <w:szCs w:val="28"/>
        </w:rPr>
        <w:t>анализ</w:t>
      </w:r>
      <w:r w:rsidR="006B0DB7">
        <w:rPr>
          <w:rFonts w:ascii="Times New Roman" w:hAnsi="Times New Roman" w:cs="Times New Roman"/>
          <w:sz w:val="28"/>
          <w:szCs w:val="28"/>
        </w:rPr>
        <w:t xml:space="preserve"> слов</w:t>
      </w:r>
      <w:r w:rsidR="007E0D04">
        <w:rPr>
          <w:rFonts w:ascii="Times New Roman" w:hAnsi="Times New Roman" w:cs="Times New Roman"/>
          <w:sz w:val="28"/>
          <w:szCs w:val="28"/>
        </w:rPr>
        <w:t>, 71% (5</w:t>
      </w:r>
      <w:r w:rsidR="00891FEC">
        <w:rPr>
          <w:rFonts w:ascii="Times New Roman" w:hAnsi="Times New Roman" w:cs="Times New Roman"/>
          <w:sz w:val="28"/>
          <w:szCs w:val="28"/>
        </w:rPr>
        <w:t xml:space="preserve"> детей) </w:t>
      </w:r>
      <w:r w:rsidR="007E0D04">
        <w:rPr>
          <w:rFonts w:ascii="Times New Roman" w:hAnsi="Times New Roman" w:cs="Times New Roman"/>
          <w:sz w:val="28"/>
          <w:szCs w:val="28"/>
        </w:rPr>
        <w:t>читают целыми словами, 29</w:t>
      </w:r>
      <w:r w:rsidR="006B0DB7">
        <w:rPr>
          <w:rFonts w:ascii="Times New Roman" w:hAnsi="Times New Roman" w:cs="Times New Roman"/>
          <w:sz w:val="28"/>
          <w:szCs w:val="28"/>
        </w:rPr>
        <w:t>% (2 ребенка)</w:t>
      </w:r>
      <w:r w:rsidR="007E0D04" w:rsidRPr="007E0D04">
        <w:rPr>
          <w:rFonts w:ascii="Times New Roman" w:hAnsi="Times New Roman" w:cs="Times New Roman"/>
          <w:sz w:val="28"/>
          <w:szCs w:val="28"/>
        </w:rPr>
        <w:t xml:space="preserve"> </w:t>
      </w:r>
      <w:r w:rsidR="007E0D04">
        <w:rPr>
          <w:rFonts w:ascii="Times New Roman" w:hAnsi="Times New Roman" w:cs="Times New Roman"/>
          <w:sz w:val="28"/>
          <w:szCs w:val="28"/>
        </w:rPr>
        <w:t>освоили слоговое чтение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23945" w:rsidRDefault="00A23945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плодотворной и систематической работы кружка</w:t>
      </w:r>
      <w:r w:rsidR="007E0D0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E0D04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="007E0D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у воспитанников сформированы понятия «звук», «буква», </w:t>
      </w:r>
      <w:r w:rsidR="007E0D04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 xml:space="preserve">различают гласные и согласные звуки, умеют определять твердость и мягкость звуков, определяют их глухость и звонкость. Дети научились делить слова на слоги и выполнять звуковой анализ различных слов, составлять схему предложений. Занятия в кружке способствовали развитию речи воспитанников, обогащению их словарного запаса, умению правильно строить предложения, развитию интереса к чтению и звуковому анализу. </w:t>
      </w:r>
    </w:p>
    <w:p w:rsidR="00A23945" w:rsidRDefault="00A23945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учебного года велась активная работа с родителями: давались рекомендации</w:t>
      </w:r>
      <w:r w:rsidR="007E0D04">
        <w:rPr>
          <w:rFonts w:ascii="Times New Roman" w:hAnsi="Times New Roman" w:cs="Times New Roman"/>
          <w:sz w:val="28"/>
          <w:szCs w:val="28"/>
        </w:rPr>
        <w:t xml:space="preserve"> по закреплению пройденного материала</w:t>
      </w:r>
      <w:r>
        <w:rPr>
          <w:rFonts w:ascii="Times New Roman" w:hAnsi="Times New Roman" w:cs="Times New Roman"/>
          <w:sz w:val="28"/>
          <w:szCs w:val="28"/>
        </w:rPr>
        <w:t>, проводились беседы. В конце учебного года для родителей были проведены открытые занятия, на которых дети показали умения и навыки, приобретенные  на занятиях в кружке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6B0D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DB7" w:rsidRDefault="006B0DB7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учебного года мы предложили родителям заполнить анкеты для уточнения удовлетворённости родителей деятельностью кружка. Анализ анкет показал, что родители на 100% удовлетворены деятельностью учителя-логопеда Н.В. Клепиковой</w:t>
      </w:r>
      <w:r w:rsidR="007E0D04">
        <w:rPr>
          <w:rFonts w:ascii="Times New Roman" w:hAnsi="Times New Roman" w:cs="Times New Roman"/>
          <w:sz w:val="28"/>
          <w:szCs w:val="28"/>
        </w:rPr>
        <w:t xml:space="preserve"> и считают</w:t>
      </w:r>
      <w:r w:rsidR="00736D36">
        <w:rPr>
          <w:rFonts w:ascii="Times New Roman" w:hAnsi="Times New Roman" w:cs="Times New Roman"/>
          <w:sz w:val="28"/>
          <w:szCs w:val="28"/>
        </w:rPr>
        <w:t>, что занятия в кружке «</w:t>
      </w:r>
      <w:proofErr w:type="spellStart"/>
      <w:r w:rsidR="00736D36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="00736D36">
        <w:rPr>
          <w:rFonts w:ascii="Times New Roman" w:hAnsi="Times New Roman" w:cs="Times New Roman"/>
          <w:sz w:val="28"/>
          <w:szCs w:val="28"/>
        </w:rPr>
        <w:t>» принесли много пользы их детям.</w:t>
      </w:r>
    </w:p>
    <w:p w:rsidR="00E42289" w:rsidRDefault="00E42289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2289" w:rsidRDefault="00E42289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2289" w:rsidRDefault="00E42289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2289" w:rsidRDefault="00E42289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E42289" w:rsidRDefault="000F4542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6324" cy="7956852"/>
            <wp:effectExtent l="0" t="0" r="2540" b="6350"/>
            <wp:docPr id="2" name="Рисунок 2" descr="C:\Users\CB02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02~1\AppData\Local\Temp\FineReader1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4"/>
                    <a:stretch/>
                  </pic:blipFill>
                  <pic:spPr bwMode="auto">
                    <a:xfrm>
                      <a:off x="0" y="0"/>
                      <a:ext cx="5846445" cy="79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542" w:rsidRDefault="000F4542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F4542" w:rsidRDefault="000F4542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F4542" w:rsidRDefault="000F4542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F4542" w:rsidRDefault="000F4542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42289" w:rsidRDefault="00E42289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A23945" w:rsidRDefault="00A23945" w:rsidP="00A239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0E358D" w:rsidRDefault="000F4542">
      <w:r>
        <w:rPr>
          <w:noProof/>
          <w:lang w:eastAsia="ru-RU"/>
        </w:rPr>
        <w:drawing>
          <wp:inline distT="0" distB="0" distL="0" distR="0" wp14:anchorId="49567C4B" wp14:editId="15EB12FA">
            <wp:extent cx="6210300" cy="8642709"/>
            <wp:effectExtent l="0" t="0" r="0" b="6350"/>
            <wp:docPr id="3" name="Рисунок 3" descr="C:\Users\CB02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02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4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542" w:rsidRDefault="000F4542"/>
    <w:p w:rsidR="000F4542" w:rsidRDefault="000F4542"/>
    <w:p w:rsidR="000F4542" w:rsidRDefault="000F4542">
      <w:r>
        <w:rPr>
          <w:noProof/>
          <w:lang w:eastAsia="ru-RU"/>
        </w:rPr>
        <w:drawing>
          <wp:inline distT="0" distB="0" distL="0" distR="0">
            <wp:extent cx="6210300" cy="8614945"/>
            <wp:effectExtent l="0" t="0" r="0" b="0"/>
            <wp:docPr id="4" name="Рисунок 4" descr="C:\Users\CB02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B02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E8" w:rsidRDefault="000A66E8">
      <w:pPr>
        <w:rPr>
          <w:noProof/>
          <w:sz w:val="0"/>
          <w:szCs w:val="0"/>
        </w:rPr>
      </w:pPr>
    </w:p>
    <w:p w:rsidR="000A66E8" w:rsidRDefault="000A66E8">
      <w:pPr>
        <w:rPr>
          <w:noProof/>
          <w:sz w:val="0"/>
          <w:szCs w:val="0"/>
        </w:rPr>
      </w:pPr>
    </w:p>
    <w:p w:rsidR="000A66E8" w:rsidRDefault="000A66E8">
      <w:r>
        <w:rPr>
          <w:noProof/>
          <w:sz w:val="0"/>
          <w:szCs w:val="0"/>
        </w:rPr>
        <w:lastRenderedPageBreak/>
        <w:drawing>
          <wp:inline distT="0" distB="0" distL="0" distR="0" wp14:anchorId="27B8786E" wp14:editId="6AF0D286">
            <wp:extent cx="5362575" cy="22553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83" b="20671"/>
                    <a:stretch/>
                  </pic:blipFill>
                  <pic:spPr bwMode="auto">
                    <a:xfrm>
                      <a:off x="0" y="0"/>
                      <a:ext cx="5362034" cy="225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6E8" w:rsidRDefault="000A66E8"/>
    <w:p w:rsidR="000A66E8" w:rsidRDefault="000A66E8"/>
    <w:p w:rsidR="000A66E8" w:rsidRDefault="000A66E8"/>
    <w:p w:rsidR="000A66E8" w:rsidRDefault="000A66E8">
      <w:pPr>
        <w:rPr>
          <w:noProof/>
          <w:sz w:val="0"/>
          <w:szCs w:val="0"/>
        </w:rPr>
      </w:pPr>
    </w:p>
    <w:p w:rsidR="000A66E8" w:rsidRDefault="000A66E8">
      <w:r>
        <w:rPr>
          <w:noProof/>
          <w:sz w:val="0"/>
          <w:szCs w:val="0"/>
        </w:rPr>
        <w:drawing>
          <wp:inline distT="0" distB="0" distL="0" distR="0" wp14:anchorId="121EFECD" wp14:editId="4A21B3BF">
            <wp:extent cx="6210300" cy="1841986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28" b="17415"/>
                    <a:stretch/>
                  </pic:blipFill>
                  <pic:spPr bwMode="auto">
                    <a:xfrm>
                      <a:off x="0" y="0"/>
                      <a:ext cx="6210300" cy="184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6E8" w:rsidRDefault="000A66E8"/>
    <w:p w:rsidR="000A66E8" w:rsidRDefault="000A66E8"/>
    <w:p w:rsidR="000A66E8" w:rsidRDefault="000A66E8">
      <w:r>
        <w:rPr>
          <w:noProof/>
          <w:sz w:val="0"/>
          <w:szCs w:val="0"/>
        </w:rPr>
        <w:drawing>
          <wp:inline distT="0" distB="0" distL="0" distR="0" wp14:anchorId="1BEBA236" wp14:editId="39BAB461">
            <wp:extent cx="6210300" cy="286796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14" b="18393"/>
                    <a:stretch/>
                  </pic:blipFill>
                  <pic:spPr bwMode="auto">
                    <a:xfrm>
                      <a:off x="0" y="0"/>
                      <a:ext cx="6210300" cy="286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66E8" w:rsidSect="00A2394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04455"/>
    <w:multiLevelType w:val="hybridMultilevel"/>
    <w:tmpl w:val="A1722814"/>
    <w:lvl w:ilvl="0" w:tplc="48C41BB8">
      <w:start w:val="1"/>
      <w:numFmt w:val="decimal"/>
      <w:lvlText w:val="%1."/>
      <w:lvlJc w:val="left"/>
      <w:pPr>
        <w:ind w:left="864" w:hanging="360"/>
      </w:pPr>
    </w:lvl>
    <w:lvl w:ilvl="1" w:tplc="04190019">
      <w:start w:val="1"/>
      <w:numFmt w:val="lowerLetter"/>
      <w:lvlText w:val="%2."/>
      <w:lvlJc w:val="left"/>
      <w:pPr>
        <w:ind w:left="1584" w:hanging="360"/>
      </w:pPr>
    </w:lvl>
    <w:lvl w:ilvl="2" w:tplc="0419001B">
      <w:start w:val="1"/>
      <w:numFmt w:val="lowerRoman"/>
      <w:lvlText w:val="%3."/>
      <w:lvlJc w:val="right"/>
      <w:pPr>
        <w:ind w:left="2304" w:hanging="180"/>
      </w:pPr>
    </w:lvl>
    <w:lvl w:ilvl="3" w:tplc="0419000F">
      <w:start w:val="1"/>
      <w:numFmt w:val="decimal"/>
      <w:lvlText w:val="%4."/>
      <w:lvlJc w:val="left"/>
      <w:pPr>
        <w:ind w:left="3024" w:hanging="360"/>
      </w:pPr>
    </w:lvl>
    <w:lvl w:ilvl="4" w:tplc="04190019">
      <w:start w:val="1"/>
      <w:numFmt w:val="lowerLetter"/>
      <w:lvlText w:val="%5."/>
      <w:lvlJc w:val="left"/>
      <w:pPr>
        <w:ind w:left="3744" w:hanging="360"/>
      </w:pPr>
    </w:lvl>
    <w:lvl w:ilvl="5" w:tplc="0419001B">
      <w:start w:val="1"/>
      <w:numFmt w:val="lowerRoman"/>
      <w:lvlText w:val="%6."/>
      <w:lvlJc w:val="right"/>
      <w:pPr>
        <w:ind w:left="4464" w:hanging="180"/>
      </w:pPr>
    </w:lvl>
    <w:lvl w:ilvl="6" w:tplc="0419000F">
      <w:start w:val="1"/>
      <w:numFmt w:val="decimal"/>
      <w:lvlText w:val="%7."/>
      <w:lvlJc w:val="left"/>
      <w:pPr>
        <w:ind w:left="5184" w:hanging="360"/>
      </w:pPr>
    </w:lvl>
    <w:lvl w:ilvl="7" w:tplc="04190019">
      <w:start w:val="1"/>
      <w:numFmt w:val="lowerLetter"/>
      <w:lvlText w:val="%8."/>
      <w:lvlJc w:val="left"/>
      <w:pPr>
        <w:ind w:left="5904" w:hanging="360"/>
      </w:pPr>
    </w:lvl>
    <w:lvl w:ilvl="8" w:tplc="0419001B">
      <w:start w:val="1"/>
      <w:numFmt w:val="lowerRoman"/>
      <w:lvlText w:val="%9."/>
      <w:lvlJc w:val="right"/>
      <w:pPr>
        <w:ind w:left="6624" w:hanging="180"/>
      </w:pPr>
    </w:lvl>
  </w:abstractNum>
  <w:abstractNum w:abstractNumId="1">
    <w:nsid w:val="464A4ACC"/>
    <w:multiLevelType w:val="multilevel"/>
    <w:tmpl w:val="D280F4A6"/>
    <w:lvl w:ilvl="0">
      <w:start w:val="1"/>
      <w:numFmt w:val="decimal"/>
      <w:lvlText w:val="%1."/>
      <w:lvlJc w:val="left"/>
      <w:pPr>
        <w:ind w:left="864" w:hanging="360"/>
      </w:pPr>
    </w:lvl>
    <w:lvl w:ilvl="1">
      <w:start w:val="2"/>
      <w:numFmt w:val="decimal"/>
      <w:isLgl/>
      <w:lvlText w:val="%1.%2"/>
      <w:lvlJc w:val="left"/>
      <w:pPr>
        <w:ind w:left="915" w:hanging="915"/>
      </w:pPr>
    </w:lvl>
    <w:lvl w:ilvl="2">
      <w:start w:val="1"/>
      <w:numFmt w:val="decimal"/>
      <w:isLgl/>
      <w:lvlText w:val="%1.%2.%3"/>
      <w:lvlJc w:val="left"/>
      <w:pPr>
        <w:ind w:left="1419" w:hanging="915"/>
      </w:pPr>
    </w:lvl>
    <w:lvl w:ilvl="3">
      <w:start w:val="1"/>
      <w:numFmt w:val="decimal"/>
      <w:isLgl/>
      <w:lvlText w:val="%1.%2.%3.%4"/>
      <w:lvlJc w:val="left"/>
      <w:pPr>
        <w:ind w:left="1584" w:hanging="1080"/>
      </w:pPr>
    </w:lvl>
    <w:lvl w:ilvl="4">
      <w:start w:val="1"/>
      <w:numFmt w:val="decimal"/>
      <w:isLgl/>
      <w:lvlText w:val="%1.%2.%3.%4.%5"/>
      <w:lvlJc w:val="left"/>
      <w:pPr>
        <w:ind w:left="1944" w:hanging="1440"/>
      </w:pPr>
    </w:lvl>
    <w:lvl w:ilvl="5">
      <w:start w:val="1"/>
      <w:numFmt w:val="decimal"/>
      <w:isLgl/>
      <w:lvlText w:val="%1.%2.%3.%4.%5.%6"/>
      <w:lvlJc w:val="left"/>
      <w:pPr>
        <w:ind w:left="1944" w:hanging="1440"/>
      </w:pPr>
    </w:lvl>
    <w:lvl w:ilvl="6">
      <w:start w:val="1"/>
      <w:numFmt w:val="decimal"/>
      <w:isLgl/>
      <w:lvlText w:val="%1.%2.%3.%4.%5.%6.%7"/>
      <w:lvlJc w:val="left"/>
      <w:pPr>
        <w:ind w:left="2304" w:hanging="1800"/>
      </w:pPr>
    </w:lvl>
    <w:lvl w:ilvl="7">
      <w:start w:val="1"/>
      <w:numFmt w:val="decimal"/>
      <w:isLgl/>
      <w:lvlText w:val="%1.%2.%3.%4.%5.%6.%7.%8"/>
      <w:lvlJc w:val="left"/>
      <w:pPr>
        <w:ind w:left="2664" w:hanging="2160"/>
      </w:pPr>
    </w:lvl>
    <w:lvl w:ilvl="8">
      <w:start w:val="1"/>
      <w:numFmt w:val="decimal"/>
      <w:isLgl/>
      <w:lvlText w:val="%1.%2.%3.%4.%5.%6.%7.%8.%9"/>
      <w:lvlJc w:val="left"/>
      <w:pPr>
        <w:ind w:left="2664" w:hanging="2160"/>
      </w:pPr>
    </w:lvl>
  </w:abstractNum>
  <w:abstractNum w:abstractNumId="2">
    <w:nsid w:val="75BB6AC3"/>
    <w:multiLevelType w:val="hybridMultilevel"/>
    <w:tmpl w:val="1932E9A6"/>
    <w:lvl w:ilvl="0" w:tplc="74926236">
      <w:start w:val="1"/>
      <w:numFmt w:val="decimal"/>
      <w:lvlText w:val="%1."/>
      <w:lvlJc w:val="left"/>
      <w:pPr>
        <w:ind w:left="504" w:hanging="360"/>
      </w:pPr>
    </w:lvl>
    <w:lvl w:ilvl="1" w:tplc="04190019">
      <w:start w:val="1"/>
      <w:numFmt w:val="lowerLetter"/>
      <w:lvlText w:val="%2."/>
      <w:lvlJc w:val="left"/>
      <w:pPr>
        <w:ind w:left="1224" w:hanging="360"/>
      </w:pPr>
    </w:lvl>
    <w:lvl w:ilvl="2" w:tplc="0419001B">
      <w:start w:val="1"/>
      <w:numFmt w:val="lowerRoman"/>
      <w:lvlText w:val="%3."/>
      <w:lvlJc w:val="right"/>
      <w:pPr>
        <w:ind w:left="1944" w:hanging="180"/>
      </w:pPr>
    </w:lvl>
    <w:lvl w:ilvl="3" w:tplc="0419000F">
      <w:start w:val="1"/>
      <w:numFmt w:val="decimal"/>
      <w:lvlText w:val="%4."/>
      <w:lvlJc w:val="left"/>
      <w:pPr>
        <w:ind w:left="2664" w:hanging="360"/>
      </w:pPr>
    </w:lvl>
    <w:lvl w:ilvl="4" w:tplc="04190019">
      <w:start w:val="1"/>
      <w:numFmt w:val="lowerLetter"/>
      <w:lvlText w:val="%5."/>
      <w:lvlJc w:val="left"/>
      <w:pPr>
        <w:ind w:left="3384" w:hanging="360"/>
      </w:pPr>
    </w:lvl>
    <w:lvl w:ilvl="5" w:tplc="0419001B">
      <w:start w:val="1"/>
      <w:numFmt w:val="lowerRoman"/>
      <w:lvlText w:val="%6."/>
      <w:lvlJc w:val="right"/>
      <w:pPr>
        <w:ind w:left="4104" w:hanging="180"/>
      </w:pPr>
    </w:lvl>
    <w:lvl w:ilvl="6" w:tplc="0419000F">
      <w:start w:val="1"/>
      <w:numFmt w:val="decimal"/>
      <w:lvlText w:val="%7."/>
      <w:lvlJc w:val="left"/>
      <w:pPr>
        <w:ind w:left="4824" w:hanging="360"/>
      </w:pPr>
    </w:lvl>
    <w:lvl w:ilvl="7" w:tplc="04190019">
      <w:start w:val="1"/>
      <w:numFmt w:val="lowerLetter"/>
      <w:lvlText w:val="%8."/>
      <w:lvlJc w:val="left"/>
      <w:pPr>
        <w:ind w:left="5544" w:hanging="360"/>
      </w:pPr>
    </w:lvl>
    <w:lvl w:ilvl="8" w:tplc="0419001B">
      <w:start w:val="1"/>
      <w:numFmt w:val="lowerRoman"/>
      <w:lvlText w:val="%9."/>
      <w:lvlJc w:val="right"/>
      <w:pPr>
        <w:ind w:left="6264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F2D"/>
    <w:rsid w:val="000A66E8"/>
    <w:rsid w:val="000E358D"/>
    <w:rsid w:val="000F4542"/>
    <w:rsid w:val="001F4AEB"/>
    <w:rsid w:val="00313BA5"/>
    <w:rsid w:val="006B0DB7"/>
    <w:rsid w:val="00736D36"/>
    <w:rsid w:val="007E0D04"/>
    <w:rsid w:val="00891FEC"/>
    <w:rsid w:val="00A23945"/>
    <w:rsid w:val="00C34F2D"/>
    <w:rsid w:val="00E42289"/>
    <w:rsid w:val="00F7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9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2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9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2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9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</dc:creator>
  <cp:keywords/>
  <dc:description/>
  <cp:lastModifiedBy>1</cp:lastModifiedBy>
  <cp:revision>6</cp:revision>
  <dcterms:created xsi:type="dcterms:W3CDTF">2018-06-27T09:37:00Z</dcterms:created>
  <dcterms:modified xsi:type="dcterms:W3CDTF">2018-08-17T10:59:00Z</dcterms:modified>
</cp:coreProperties>
</file>