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CC" w:rsidRDefault="00670F31" w:rsidP="001F68C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44AA43" wp14:editId="0044A236">
            <wp:extent cx="7116792" cy="10140540"/>
            <wp:effectExtent l="0" t="0" r="8255" b="0"/>
            <wp:docPr id="3" name="Рисунок 3" descr="C:\Users\CB02~1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02~1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877" cy="101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31" w:rsidRDefault="00670F31" w:rsidP="00670F31">
      <w:pPr>
        <w:framePr w:w="14368" w:wrap="around" w:vAnchor="page" w:hAnchor="page" w:x="426" w:y="2948"/>
        <w:rPr>
          <w:sz w:val="0"/>
          <w:szCs w:val="0"/>
        </w:rPr>
      </w:pPr>
    </w:p>
    <w:p w:rsidR="00670F31" w:rsidRDefault="00670F31" w:rsidP="0025506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0279" w:rsidRDefault="00255063" w:rsidP="0025506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55063" w:rsidRPr="00A067F2" w:rsidRDefault="00255063" w:rsidP="0025506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>3.     Работа у Работодателя является для работника: основной</w:t>
      </w:r>
      <w:proofErr w:type="gramStart"/>
      <w:r w:rsidRPr="00A067F2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255063" w:rsidRPr="00A067F2" w:rsidRDefault="00255063" w:rsidP="002550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67F2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A067F2">
        <w:rPr>
          <w:rFonts w:ascii="Times New Roman" w:hAnsi="Times New Roman" w:cs="Times New Roman"/>
          <w:i/>
          <w:sz w:val="22"/>
          <w:szCs w:val="22"/>
          <w:vertAlign w:val="superscript"/>
        </w:rPr>
        <w:t>основной</w:t>
      </w:r>
      <w:proofErr w:type="gramEnd"/>
      <w:r w:rsidRPr="00A067F2">
        <w:rPr>
          <w:rFonts w:ascii="Times New Roman" w:hAnsi="Times New Roman" w:cs="Times New Roman"/>
          <w:i/>
          <w:sz w:val="22"/>
          <w:szCs w:val="22"/>
          <w:vertAlign w:val="superscript"/>
        </w:rPr>
        <w:t>, по совместительству)</w:t>
      </w:r>
    </w:p>
    <w:p w:rsidR="00255063" w:rsidRPr="00A067F2" w:rsidRDefault="00255063" w:rsidP="0025506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 xml:space="preserve">         Настоящий трудовой договор заключается </w:t>
      </w:r>
      <w:proofErr w:type="gramStart"/>
      <w:r w:rsidRPr="00A067F2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A067F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34CE4" w:rsidRPr="00A067F2" w:rsidRDefault="00255063" w:rsidP="0025506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 xml:space="preserve">         Условия труда соответствуют требованиям охраны труда.</w:t>
      </w:r>
    </w:p>
    <w:p w:rsidR="00255063" w:rsidRPr="00A067F2" w:rsidRDefault="00255063" w:rsidP="0025506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Настоящий трудовой договор вступает в силу с </w:t>
      </w:r>
      <w:r w:rsidR="00B34CE4">
        <w:rPr>
          <w:rFonts w:ascii="Times New Roman" w:eastAsia="Times New Roman" w:hAnsi="Times New Roman"/>
          <w:lang w:eastAsia="ru-RU"/>
        </w:rPr>
        <w:t>«____</w:t>
      </w:r>
      <w:r w:rsidRPr="00A067F2">
        <w:rPr>
          <w:rFonts w:ascii="Times New Roman" w:eastAsia="Times New Roman" w:hAnsi="Times New Roman"/>
          <w:lang w:eastAsia="ru-RU"/>
        </w:rPr>
        <w:t xml:space="preserve">» </w:t>
      </w:r>
      <w:r w:rsidR="00B34CE4">
        <w:rPr>
          <w:rFonts w:ascii="Times New Roman" w:eastAsia="Times New Roman" w:hAnsi="Times New Roman"/>
          <w:lang w:eastAsia="ru-RU"/>
        </w:rPr>
        <w:t>___________ 20______</w:t>
      </w:r>
      <w:r w:rsidRPr="00A067F2">
        <w:rPr>
          <w:rFonts w:ascii="Times New Roman" w:eastAsia="Times New Roman" w:hAnsi="Times New Roman"/>
          <w:lang w:eastAsia="ru-RU"/>
        </w:rPr>
        <w:t xml:space="preserve"> года</w:t>
      </w:r>
      <w:r w:rsidRPr="00A067F2">
        <w:rPr>
          <w:rFonts w:ascii="Times New Roman" w:hAnsi="Times New Roman"/>
        </w:rPr>
        <w:t>.</w:t>
      </w:r>
    </w:p>
    <w:p w:rsidR="00255063" w:rsidRPr="00A067F2" w:rsidRDefault="00255063" w:rsidP="0025506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Дата начала работы </w:t>
      </w:r>
      <w:r>
        <w:rPr>
          <w:rFonts w:ascii="Times New Roman" w:eastAsia="Times New Roman" w:hAnsi="Times New Roman"/>
          <w:lang w:eastAsia="ru-RU"/>
        </w:rPr>
        <w:t>«</w:t>
      </w:r>
      <w:r w:rsidR="00B34CE4">
        <w:rPr>
          <w:rFonts w:ascii="Times New Roman" w:eastAsia="Times New Roman" w:hAnsi="Times New Roman"/>
          <w:lang w:eastAsia="ru-RU"/>
        </w:rPr>
        <w:t>_____</w:t>
      </w:r>
      <w:r w:rsidRPr="00A067F2">
        <w:rPr>
          <w:rFonts w:ascii="Times New Roman" w:eastAsia="Times New Roman" w:hAnsi="Times New Roman"/>
          <w:lang w:eastAsia="ru-RU"/>
        </w:rPr>
        <w:t xml:space="preserve">» </w:t>
      </w:r>
      <w:r w:rsidR="00B34CE4">
        <w:rPr>
          <w:rFonts w:ascii="Times New Roman" w:eastAsia="Times New Roman" w:hAnsi="Times New Roman"/>
          <w:lang w:eastAsia="ru-RU"/>
        </w:rPr>
        <w:t>_____________ 20____</w:t>
      </w:r>
      <w:r w:rsidRPr="00A067F2">
        <w:rPr>
          <w:rFonts w:ascii="Times New Roman" w:eastAsia="Times New Roman" w:hAnsi="Times New Roman"/>
          <w:lang w:eastAsia="ru-RU"/>
        </w:rPr>
        <w:t xml:space="preserve"> года</w:t>
      </w:r>
      <w:r w:rsidRPr="00A067F2">
        <w:rPr>
          <w:rFonts w:ascii="Times New Roman" w:hAnsi="Times New Roman"/>
        </w:rPr>
        <w:t>.</w:t>
      </w:r>
    </w:p>
    <w:p w:rsidR="00255063" w:rsidRPr="00A067F2" w:rsidRDefault="00255063" w:rsidP="0025506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Работнику устанавливается срок испытания продолжительностью три месяца с целью проверки соответствия работника поручаемой работе.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II. Права и обязанности работника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Работник имеет право </w:t>
      </w:r>
      <w:proofErr w:type="gramStart"/>
      <w:r w:rsidRPr="00A067F2">
        <w:rPr>
          <w:rFonts w:ascii="Times New Roman" w:hAnsi="Times New Roman"/>
        </w:rPr>
        <w:t>на</w:t>
      </w:r>
      <w:proofErr w:type="gramEnd"/>
      <w:r w:rsidRPr="00A067F2">
        <w:rPr>
          <w:rFonts w:ascii="Times New Roman" w:hAnsi="Times New Roman"/>
        </w:rPr>
        <w:t>:</w:t>
      </w:r>
    </w:p>
    <w:p w:rsidR="00255063" w:rsidRPr="00A067F2" w:rsidRDefault="00255063" w:rsidP="0025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предоставление ему работы, обусловленной настоящим трудовым договором;</w:t>
      </w:r>
    </w:p>
    <w:p w:rsidR="00255063" w:rsidRPr="00A067F2" w:rsidRDefault="00255063" w:rsidP="0025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255063" w:rsidRPr="00A067F2" w:rsidRDefault="00255063" w:rsidP="0025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255063" w:rsidRPr="00A067F2" w:rsidRDefault="00255063" w:rsidP="0025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иные права, предусмотренные трудовым законодательством Российской Федерации, настоящим трудовым договором.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 обязан: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добросовестно исполнять свои трудовые обязанности, возложенные на него настоящим трудовым договором;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соблюдать правила внутреннего трудового распорядка;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соблюдать трудовую дисциплину;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выполнять установленные нормы труда;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spacing w:after="160" w:line="259" w:lineRule="auto"/>
        <w:ind w:left="0" w:firstLine="709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соблюдать требования по охране труда и обеспечению безопасности труда;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бережно относиться к имуществу работодателя и других работников;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  <w:lang w:val="en-US"/>
        </w:rPr>
        <w:t>III</w:t>
      </w:r>
      <w:r w:rsidRPr="00A067F2">
        <w:rPr>
          <w:rFonts w:ascii="Times New Roman" w:hAnsi="Times New Roman"/>
          <w:b/>
          <w:color w:val="auto"/>
          <w:sz w:val="22"/>
          <w:szCs w:val="22"/>
        </w:rPr>
        <w:t>. Права и обязанности работодателя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Работодатель имеет право: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поощрять работника за добросовестный эффективный труд;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требовать от работника исполнения им трудовых обязанностей и бережного отношения к имуществу работодателя;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принимать локальные нормативные акты;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иные права, предусмотренные трудовым законодательством Российской Федерации и настоящим трудовым договором.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Работодатель обязан: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предоставить работнику работу, обусловленную настоящим трудовым договором;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обеспечивать безопасность и условия труда работника, соответствующие государственным нормативным требованиям охраны труда;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выплачивать в полном размере причитающуюся работнику заработную плату 15 и  30 числа в порядке, установленном правилами внутреннего трудового распорядка;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lastRenderedPageBreak/>
        <w:t>IV. Оплата труда</w:t>
      </w:r>
      <w:r w:rsidRPr="00A067F2">
        <w:rPr>
          <w:rStyle w:val="a8"/>
          <w:rFonts w:ascii="Times New Roman" w:hAnsi="Times New Roman"/>
          <w:color w:val="auto"/>
          <w:sz w:val="22"/>
          <w:szCs w:val="22"/>
        </w:rPr>
        <w:footnoteReference w:id="1"/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255063" w:rsidRPr="00285438" w:rsidRDefault="00255063" w:rsidP="002550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должностной оклад на </w:t>
      </w:r>
      <w:r w:rsidR="00B34CE4">
        <w:rPr>
          <w:rFonts w:ascii="Times New Roman" w:hAnsi="Times New Roman"/>
        </w:rPr>
        <w:t>_______</w:t>
      </w:r>
      <w:r w:rsidRPr="00A067F2">
        <w:rPr>
          <w:rFonts w:ascii="Times New Roman" w:hAnsi="Times New Roman"/>
        </w:rPr>
        <w:t xml:space="preserve"> ставки </w:t>
      </w:r>
      <w:r w:rsidR="00B34CE4">
        <w:rPr>
          <w:rFonts w:ascii="Times New Roman" w:hAnsi="Times New Roman"/>
          <w:bCs/>
        </w:rPr>
        <w:t>_______________</w:t>
      </w:r>
      <w:r w:rsidRPr="00A067F2">
        <w:rPr>
          <w:rFonts w:ascii="Times New Roman" w:hAnsi="Times New Roman"/>
          <w:bCs/>
        </w:rPr>
        <w:t xml:space="preserve"> </w:t>
      </w:r>
      <w:r w:rsidRPr="00A067F2">
        <w:rPr>
          <w:rFonts w:ascii="Times New Roman" w:hAnsi="Times New Roman"/>
        </w:rPr>
        <w:t>рублей в месяц;</w:t>
      </w:r>
    </w:p>
    <w:p w:rsidR="00255063" w:rsidRDefault="00255063" w:rsidP="002550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выплаты стимулирующего характера</w:t>
      </w:r>
    </w:p>
    <w:p w:rsidR="00A96136" w:rsidRPr="00A96136" w:rsidRDefault="00A96136" w:rsidP="00A96136">
      <w:pPr>
        <w:pStyle w:val="a3"/>
        <w:widowControl w:val="0"/>
        <w:suppressAutoHyphens/>
        <w:spacing w:after="0" w:line="240" w:lineRule="auto"/>
        <w:ind w:left="1080"/>
        <w:jc w:val="both"/>
        <w:rPr>
          <w:rFonts w:ascii="Times New Roman" w:eastAsia="Andale Sans UI" w:hAnsi="Times New Roman"/>
          <w:bCs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96136" w:rsidRPr="000F6661" w:rsidTr="00BA64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 xml:space="preserve">Наименование выплаты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>Условия осуществления выплаты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>Размер выплаты</w:t>
            </w:r>
          </w:p>
        </w:tc>
      </w:tr>
      <w:tr w:rsidR="00A96136" w:rsidRPr="000F6661" w:rsidTr="00BA64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>Выплаты по результатам оценки эффективности деятельности сотрудника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 xml:space="preserve">Результат оценки эффективности деятельности сотрудников в соответствии с утвержденными показателями эффективности по занимаемой должности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B62906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B62906">
              <w:rPr>
                <w:rFonts w:ascii="Times New Roman" w:eastAsia="Andale Sans UI" w:hAnsi="Times New Roman"/>
                <w:bCs/>
                <w:kern w:val="1"/>
              </w:rPr>
              <w:t>Размер выплаты зависит от стоимости одного балла по учреждения и количества баллов, набранных работником</w:t>
            </w:r>
          </w:p>
        </w:tc>
      </w:tr>
    </w:tbl>
    <w:p w:rsidR="00A96136" w:rsidRDefault="00A96136" w:rsidP="00A9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Выплаты стимулирующего характера, выраженные в баллах, переводятся в рубли по итогам оценки деятельности всех работников в соответствии с Положением об оплате труда работников учреждения.</w:t>
      </w:r>
      <w:r w:rsidRPr="00A067F2">
        <w:rPr>
          <w:rStyle w:val="a8"/>
          <w:rFonts w:ascii="Times New Roman" w:hAnsi="Times New Roman"/>
        </w:rPr>
        <w:footnoteReference w:id="2"/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</w:rPr>
      </w:pPr>
      <w:r w:rsidRPr="00A067F2">
        <w:rPr>
          <w:rFonts w:ascii="Times New Roman" w:hAnsi="Times New Roman"/>
        </w:rPr>
        <w:t>Выплаты, носящие разовый характер, осуществляются работнику на основании приказа работодателя в соответствии с Положением об оплате труда работников учреждения.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Выплаты стимулирующего характера не выплачиваются работнику в случае отсутствия денежных сре</w:t>
      </w:r>
      <w:proofErr w:type="gramStart"/>
      <w:r w:rsidRPr="00A067F2">
        <w:rPr>
          <w:rFonts w:ascii="Times New Roman" w:hAnsi="Times New Roman"/>
        </w:rPr>
        <w:t>дств в ф</w:t>
      </w:r>
      <w:proofErr w:type="gramEnd"/>
      <w:r w:rsidRPr="00A067F2">
        <w:rPr>
          <w:rFonts w:ascii="Times New Roman" w:hAnsi="Times New Roman"/>
        </w:rPr>
        <w:t>онде оплате труда на текущий месяц.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  <w:color w:val="000000"/>
        </w:rPr>
        <w:t>Выплаты стимулирующего характера за высокие результаты работы, за сложность работы, единовременные премии могут не назначаться или быть снижены за истекший месяц (истекший период) в следующих случаях</w:t>
      </w:r>
      <w:r w:rsidRPr="00A067F2">
        <w:rPr>
          <w:rFonts w:ascii="Times New Roman" w:hAnsi="Times New Roman"/>
        </w:rPr>
        <w:t>: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067F2">
        <w:rPr>
          <w:color w:val="000000"/>
          <w:sz w:val="22"/>
          <w:szCs w:val="22"/>
        </w:rPr>
        <w:t>невыполнение трудовых (должностных) обязанностей по вине работника;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067F2">
        <w:rPr>
          <w:color w:val="000000"/>
          <w:sz w:val="22"/>
          <w:szCs w:val="22"/>
        </w:rPr>
        <w:t>непредставление или несвоевременное представление работником информации, содержащей значения показателей для оценки деятельности работника, необходимой для установления выплаты работнику по определенному основанию;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proofErr w:type="spellStart"/>
      <w:r w:rsidRPr="00A067F2">
        <w:rPr>
          <w:color w:val="000000"/>
          <w:sz w:val="22"/>
          <w:szCs w:val="22"/>
        </w:rPr>
        <w:t>недостижение</w:t>
      </w:r>
      <w:proofErr w:type="spellEnd"/>
      <w:r w:rsidRPr="00A067F2">
        <w:rPr>
          <w:color w:val="000000"/>
          <w:sz w:val="22"/>
          <w:szCs w:val="22"/>
        </w:rPr>
        <w:t xml:space="preserve"> средних по субъекту Российской Федерации значений показателей;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067F2">
        <w:rPr>
          <w:color w:val="000000"/>
          <w:sz w:val="22"/>
          <w:szCs w:val="22"/>
        </w:rPr>
        <w:t>невыполнение учреждением государственного задания;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A067F2">
        <w:rPr>
          <w:color w:val="000000"/>
          <w:sz w:val="22"/>
          <w:szCs w:val="22"/>
        </w:rPr>
        <w:t>утрата, повреждение и причинение ущерба имуществу учреждения или иного причинения ущерба действиями работника</w:t>
      </w:r>
      <w:r w:rsidRPr="00A067F2">
        <w:rPr>
          <w:sz w:val="22"/>
          <w:szCs w:val="22"/>
        </w:rPr>
        <w:t>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Ярославской области, коллективным договором и локальными нормативными актами.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V. Рабочее время и время отдыха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Работнику устанавливается следующая продолжительность рабочего времени:</w:t>
      </w:r>
    </w:p>
    <w:p w:rsidR="00255063" w:rsidRPr="00A067F2" w:rsidRDefault="00255063" w:rsidP="002550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пятидневная рабочая неделя, выходные дни – суббота, воскресенье;</w:t>
      </w:r>
    </w:p>
    <w:p w:rsidR="00255063" w:rsidRPr="00A067F2" w:rsidRDefault="00B34CE4" w:rsidP="002550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255063" w:rsidRPr="00A067F2">
        <w:rPr>
          <w:rFonts w:ascii="Times New Roman" w:hAnsi="Times New Roman"/>
        </w:rPr>
        <w:t xml:space="preserve"> часов в неделю, </w:t>
      </w:r>
      <w:r>
        <w:rPr>
          <w:rFonts w:ascii="Times New Roman" w:hAnsi="Times New Roman"/>
        </w:rPr>
        <w:t>_____</w:t>
      </w:r>
      <w:r w:rsidR="00255063" w:rsidRPr="00A067F2">
        <w:rPr>
          <w:rFonts w:ascii="Times New Roman" w:hAnsi="Times New Roman"/>
        </w:rPr>
        <w:t xml:space="preserve"> часов </w:t>
      </w:r>
      <w:r>
        <w:rPr>
          <w:rFonts w:ascii="Times New Roman" w:hAnsi="Times New Roman"/>
        </w:rPr>
        <w:t>______</w:t>
      </w:r>
      <w:r w:rsidR="00255063" w:rsidRPr="00A067F2">
        <w:rPr>
          <w:rFonts w:ascii="Times New Roman" w:hAnsi="Times New Roman"/>
        </w:rPr>
        <w:t xml:space="preserve"> минут в день;</w:t>
      </w:r>
    </w:p>
    <w:p w:rsidR="00255063" w:rsidRPr="00A067F2" w:rsidRDefault="00255063" w:rsidP="002550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работнику устанавливается сменная работа в соответствии с графиком сменности.</w:t>
      </w:r>
    </w:p>
    <w:p w:rsidR="00255063" w:rsidRPr="00A067F2" w:rsidRDefault="00255063" w:rsidP="002550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Работнику предоставляется ежегодный основной удлиненный оплачивае</w:t>
      </w:r>
      <w:r>
        <w:rPr>
          <w:rFonts w:ascii="Times New Roman" w:hAnsi="Times New Roman"/>
        </w:rPr>
        <w:t xml:space="preserve">мый отпуск продолжительностью </w:t>
      </w:r>
      <w:r w:rsidR="00B34CE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календарных</w:t>
      </w:r>
      <w:proofErr w:type="gramEnd"/>
      <w:r>
        <w:rPr>
          <w:rFonts w:ascii="Times New Roman" w:hAnsi="Times New Roman"/>
        </w:rPr>
        <w:t xml:space="preserve"> дня</w:t>
      </w:r>
      <w:r w:rsidRPr="00A067F2">
        <w:rPr>
          <w:rFonts w:ascii="Times New Roman" w:hAnsi="Times New Roman"/>
        </w:rPr>
        <w:t>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067F2">
        <w:rPr>
          <w:rFonts w:ascii="Times New Roman" w:hAnsi="Times New Roman"/>
        </w:rPr>
        <w:t>Ежегодный оплачиваемый отпуск) предоставляется в соответствии с графиком отпусков.</w:t>
      </w:r>
      <w:proofErr w:type="gramEnd"/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 подлежит обязательному социальному страхованию в соответствии с законодательством Российской Федерации.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 Работнику производятся выплаты социального характера в соответствии с коллективным договором.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Работнику предоставляются следующие меры социальной поддержки:</w:t>
      </w:r>
    </w:p>
    <w:p w:rsidR="00255063" w:rsidRPr="00BE3584" w:rsidRDefault="00255063" w:rsidP="00BE3584">
      <w:pPr>
        <w:pStyle w:val="aa"/>
        <w:rPr>
          <w:rFonts w:ascii="Times New Roman" w:hAnsi="Times New Roman"/>
        </w:rPr>
      </w:pPr>
      <w:r w:rsidRPr="00BE3584">
        <w:rPr>
          <w:rFonts w:ascii="Times New Roman" w:hAnsi="Times New Roman"/>
        </w:rPr>
        <w:t>материальная помощь – в порядке и размерах, определяемым коллективным договором,</w:t>
      </w:r>
      <w:r w:rsidRPr="00A067F2">
        <w:t xml:space="preserve"> </w:t>
      </w:r>
      <w:r w:rsidRPr="00BE3584">
        <w:rPr>
          <w:rFonts w:ascii="Times New Roman" w:hAnsi="Times New Roman"/>
        </w:rPr>
        <w:t>положением об оплате труда работников учреждения;</w:t>
      </w:r>
    </w:p>
    <w:p w:rsidR="00255063" w:rsidRPr="00A067F2" w:rsidRDefault="00255063" w:rsidP="00BE3584">
      <w:pPr>
        <w:pStyle w:val="aa"/>
      </w:pPr>
      <w:r w:rsidRPr="00BE3584">
        <w:rPr>
          <w:rFonts w:ascii="Times New Roman" w:hAnsi="Times New Roman"/>
        </w:rPr>
        <w:t>иные предусмотренные законодательством Российской Федерации, законодательством</w:t>
      </w:r>
      <w:r w:rsidRPr="00A067F2">
        <w:t xml:space="preserve"> Ярославской области.</w:t>
      </w:r>
    </w:p>
    <w:p w:rsidR="00255063" w:rsidRPr="00A067F2" w:rsidRDefault="00255063" w:rsidP="00255063">
      <w:pPr>
        <w:autoSpaceDE w:val="0"/>
        <w:autoSpaceDN w:val="0"/>
        <w:adjustRightInd w:val="0"/>
        <w:ind w:firstLine="709"/>
        <w:jc w:val="both"/>
      </w:pPr>
      <w:r w:rsidRPr="00A067F2">
        <w:rPr>
          <w:rFonts w:ascii="Times New Roman" w:hAnsi="Times New Roman"/>
          <w:b/>
        </w:rPr>
        <w:t>VII. Иные условия трудового договора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lastRenderedPageBreak/>
        <w:t>Условия труда на рабочем месте – оптимальные.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Работник обязан соблюдать деловой стиль одежды. 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Исключительные права на все разработанные работником в связи с исполнением должностных обязанностей результаты интеллектуальной деятельности принадлежат работодателю.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067F2">
        <w:rPr>
          <w:rFonts w:ascii="Times New Roman" w:hAnsi="Times New Roman"/>
        </w:rPr>
        <w:t>Иные условия трудового договора __________________________________.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VIII. Ответственность сторон трудового договора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9" w:history="1">
        <w:r w:rsidRPr="00A067F2">
          <w:rPr>
            <w:rFonts w:ascii="Times New Roman" w:hAnsi="Times New Roman"/>
          </w:rPr>
          <w:t>кодексом</w:t>
        </w:r>
      </w:hyperlink>
      <w:r w:rsidRPr="00A067F2">
        <w:rPr>
          <w:rFonts w:ascii="Times New Roman" w:hAnsi="Times New Roman"/>
        </w:rPr>
        <w:t xml:space="preserve"> Российской Федерации.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IX. Изменение и прекращение трудового договора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Настоящий трудовой договор прекращается по основаниям, установленным Трудовым кодексом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 При увольнении работника работодатель, помимо трудовой книжки, выдает справку о сумме заработка за два календарных года, предшествующих году прекращения работы, а также справку по форме 2-НДФЛ.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X. Заключительные положения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A067F2">
        <w:rPr>
          <w:rFonts w:ascii="Times New Roman" w:hAnsi="Times New Roman"/>
        </w:rPr>
        <w:t>недостижения</w:t>
      </w:r>
      <w:proofErr w:type="spellEnd"/>
      <w:r w:rsidRPr="00A067F2">
        <w:rPr>
          <w:rFonts w:ascii="Times New Roman" w:hAnsi="Times New Roman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Настоящий трудовой договор заключен в двух экземплярах, имеющих одинаковую юридическую силу. Один экземпляр хранится у работодателя, второй передается работнику.</w:t>
      </w:r>
    </w:p>
    <w:p w:rsidR="00255063" w:rsidRPr="00BE3584" w:rsidRDefault="00255063" w:rsidP="00BE35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067F2">
        <w:rPr>
          <w:rFonts w:ascii="Times New Roman" w:hAnsi="Times New Roman"/>
        </w:rPr>
        <w:t>До момента заключения трудового договора работник ознакомлен с локальными нормативными актами работод</w:t>
      </w:r>
      <w:r>
        <w:rPr>
          <w:rFonts w:ascii="Times New Roman" w:hAnsi="Times New Roman"/>
        </w:rPr>
        <w:t>ателя и должностной инструкцией.</w:t>
      </w:r>
    </w:p>
    <w:p w:rsidR="00255063" w:rsidRPr="00BE3584" w:rsidRDefault="00255063" w:rsidP="00BE3584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8"/>
        </w:rPr>
      </w:pPr>
      <w:r w:rsidRPr="00EF169F">
        <w:rPr>
          <w:rFonts w:ascii="Times New Roman" w:hAnsi="Times New Roman"/>
          <w:b/>
          <w:color w:val="auto"/>
          <w:sz w:val="24"/>
          <w:szCs w:val="28"/>
        </w:rPr>
        <w:t>X</w:t>
      </w:r>
      <w:r w:rsidRPr="00EF169F">
        <w:rPr>
          <w:rFonts w:ascii="Times New Roman" w:hAnsi="Times New Roman"/>
          <w:b/>
          <w:color w:val="auto"/>
          <w:sz w:val="24"/>
          <w:szCs w:val="28"/>
          <w:lang w:val="en-US"/>
        </w:rPr>
        <w:t>I</w:t>
      </w:r>
      <w:r w:rsidRPr="00EF169F">
        <w:rPr>
          <w:rFonts w:ascii="Times New Roman" w:hAnsi="Times New Roman"/>
          <w:b/>
          <w:color w:val="auto"/>
          <w:sz w:val="24"/>
          <w:szCs w:val="28"/>
        </w:rPr>
        <w:t>. Реквизиты и подписи сторон</w:t>
      </w:r>
    </w:p>
    <w:tbl>
      <w:tblPr>
        <w:tblW w:w="9832" w:type="dxa"/>
        <w:jc w:val="center"/>
        <w:tblLayout w:type="fixed"/>
        <w:tblLook w:val="01E0" w:firstRow="1" w:lastRow="1" w:firstColumn="1" w:lastColumn="1" w:noHBand="0" w:noVBand="0"/>
      </w:tblPr>
      <w:tblGrid>
        <w:gridCol w:w="4970"/>
        <w:gridCol w:w="4862"/>
      </w:tblGrid>
      <w:tr w:rsidR="00255063" w:rsidRPr="00292C4A" w:rsidTr="00BE3584">
        <w:trPr>
          <w:trHeight w:val="261"/>
          <w:jc w:val="center"/>
        </w:trPr>
        <w:tc>
          <w:tcPr>
            <w:tcW w:w="4970" w:type="dxa"/>
          </w:tcPr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sz w:val="20"/>
                <w:szCs w:val="20"/>
              </w:rPr>
              <w:t>Работодатель</w:t>
            </w:r>
          </w:p>
        </w:tc>
        <w:tc>
          <w:tcPr>
            <w:tcW w:w="4862" w:type="dxa"/>
          </w:tcPr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sz w:val="20"/>
                <w:szCs w:val="20"/>
              </w:rPr>
              <w:t>Работник</w:t>
            </w:r>
          </w:p>
        </w:tc>
      </w:tr>
      <w:tr w:rsidR="00255063" w:rsidRPr="00292C4A" w:rsidTr="00BE3584">
        <w:trPr>
          <w:trHeight w:val="2134"/>
          <w:jc w:val="center"/>
        </w:trPr>
        <w:tc>
          <w:tcPr>
            <w:tcW w:w="4970" w:type="dxa"/>
          </w:tcPr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Муниципальное дошкольное 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образовательное учреждение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«Детский сад № 221»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ИНН 7607014663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50010. г"/>
              </w:smartTagPr>
              <w:r w:rsidRPr="00BE3584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150010. г</w:t>
              </w:r>
            </w:smartTag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>. Ярославль,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>Ул. Индустриальная д.28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Заведующий детским садом:</w:t>
            </w:r>
          </w:p>
          <w:p w:rsidR="00255063" w:rsidRPr="00BE3584" w:rsidRDefault="00BE3584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_______________Т.Г. Исаева</w:t>
            </w:r>
          </w:p>
        </w:tc>
        <w:tc>
          <w:tcPr>
            <w:tcW w:w="4862" w:type="dxa"/>
          </w:tcPr>
          <w:p w:rsidR="00255063" w:rsidRPr="00BE3584" w:rsidRDefault="00B34CE4" w:rsidP="00093A38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255063" w:rsidRPr="00BE3584" w:rsidRDefault="00255063" w:rsidP="00093A38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B34CE4" w:rsidRPr="00BE3584">
              <w:rPr>
                <w:rFonts w:ascii="Times New Roman" w:hAnsi="Times New Roman"/>
                <w:sz w:val="20"/>
                <w:szCs w:val="20"/>
              </w:rPr>
              <w:t xml:space="preserve">  ______________________________</w:t>
            </w:r>
          </w:p>
          <w:p w:rsidR="00255063" w:rsidRPr="00BE3584" w:rsidRDefault="00B34CE4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  <w:r w:rsidR="00255063" w:rsidRPr="00BE3584">
              <w:rPr>
                <w:rFonts w:ascii="Times New Roman" w:hAnsi="Times New Roman"/>
                <w:sz w:val="20"/>
                <w:szCs w:val="20"/>
              </w:rPr>
              <w:t xml:space="preserve">серия  </w:t>
            </w:r>
            <w:r w:rsidRPr="00BE3584">
              <w:rPr>
                <w:rFonts w:ascii="Times New Roman" w:hAnsi="Times New Roman"/>
                <w:sz w:val="20"/>
                <w:szCs w:val="20"/>
              </w:rPr>
              <w:t>____________№______________</w:t>
            </w:r>
          </w:p>
          <w:p w:rsidR="00255063" w:rsidRPr="00BE3584" w:rsidRDefault="00255063" w:rsidP="00B34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выдан </w:t>
            </w:r>
            <w:r w:rsidR="00B34CE4" w:rsidRPr="00BE3584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B34CE4" w:rsidRPr="00BE3584" w:rsidRDefault="00B34CE4" w:rsidP="00B34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Адрес и телефон: </w:t>
            </w:r>
          </w:p>
          <w:p w:rsidR="00B34CE4" w:rsidRPr="00BE3584" w:rsidRDefault="00B34CE4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255063" w:rsidRPr="00BE3584" w:rsidRDefault="00B34CE4" w:rsidP="00B34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255063" w:rsidRPr="00BE3584"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="00255063" w:rsidRPr="00BE3584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Pr="00BE3584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</w:tr>
    </w:tbl>
    <w:tbl>
      <w:tblPr>
        <w:tblpPr w:leftFromText="180" w:rightFromText="180" w:vertAnchor="text" w:horzAnchor="margin" w:tblpY="65"/>
        <w:tblW w:w="9868" w:type="dxa"/>
        <w:tblLook w:val="04A0" w:firstRow="1" w:lastRow="0" w:firstColumn="1" w:lastColumn="0" w:noHBand="0" w:noVBand="1"/>
      </w:tblPr>
      <w:tblGrid>
        <w:gridCol w:w="4732"/>
        <w:gridCol w:w="5136"/>
      </w:tblGrid>
      <w:tr w:rsidR="00BE3584" w:rsidRPr="002B2235" w:rsidTr="00BE3584">
        <w:tc>
          <w:tcPr>
            <w:tcW w:w="4732" w:type="dxa"/>
          </w:tcPr>
          <w:p w:rsidR="00BE3584" w:rsidRPr="002B2235" w:rsidRDefault="00BE3584" w:rsidP="00BE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____________ 20____</w:t>
            </w:r>
            <w:r w:rsidRPr="002B2235">
              <w:rPr>
                <w:rFonts w:ascii="Times New Roman" w:hAnsi="Times New Roman"/>
                <w:bCs/>
              </w:rPr>
              <w:t xml:space="preserve"> года</w:t>
            </w:r>
          </w:p>
          <w:p w:rsidR="00BE3584" w:rsidRPr="002B2235" w:rsidRDefault="00BE3584" w:rsidP="00BE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2235">
              <w:rPr>
                <w:rFonts w:ascii="Times New Roman" w:hAnsi="Times New Roman"/>
                <w:bCs/>
              </w:rPr>
              <w:t>М.П.</w:t>
            </w:r>
          </w:p>
        </w:tc>
        <w:tc>
          <w:tcPr>
            <w:tcW w:w="5136" w:type="dxa"/>
          </w:tcPr>
          <w:p w:rsidR="00BE3584" w:rsidRPr="002B2235" w:rsidRDefault="00BE3584" w:rsidP="00BE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2235">
              <w:rPr>
                <w:rFonts w:ascii="Times New Roman" w:hAnsi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/>
                <w:bCs/>
              </w:rPr>
              <w:t>«___» ____________ 20_______</w:t>
            </w:r>
            <w:r w:rsidRPr="002B2235">
              <w:rPr>
                <w:rFonts w:ascii="Times New Roman" w:hAnsi="Times New Roman"/>
                <w:bCs/>
              </w:rPr>
              <w:t xml:space="preserve"> года</w:t>
            </w:r>
          </w:p>
        </w:tc>
      </w:tr>
    </w:tbl>
    <w:p w:rsidR="00670F31" w:rsidRDefault="00670F31" w:rsidP="00BE3584">
      <w:pPr>
        <w:rPr>
          <w:rFonts w:ascii="Times New Roman" w:hAnsi="Times New Roman"/>
        </w:rPr>
      </w:pPr>
    </w:p>
    <w:p w:rsidR="00670F31" w:rsidRDefault="00670F31" w:rsidP="00BE3584">
      <w:pPr>
        <w:rPr>
          <w:rFonts w:ascii="Times New Roman" w:hAnsi="Times New Roman"/>
        </w:rPr>
      </w:pPr>
    </w:p>
    <w:p w:rsidR="00670F31" w:rsidRDefault="00670F31" w:rsidP="00BE3584">
      <w:pPr>
        <w:rPr>
          <w:rFonts w:ascii="Times New Roman" w:hAnsi="Times New Roman"/>
        </w:rPr>
      </w:pPr>
    </w:p>
    <w:p w:rsidR="00255063" w:rsidRDefault="00255063" w:rsidP="00BE3584">
      <w:pPr>
        <w:rPr>
          <w:rFonts w:ascii="Times New Roman" w:hAnsi="Times New Roman"/>
        </w:rPr>
      </w:pPr>
      <w:r w:rsidRPr="00285438">
        <w:rPr>
          <w:rFonts w:ascii="Times New Roman" w:hAnsi="Times New Roman"/>
        </w:rPr>
        <w:t>Экземпляр трудового договора получил _______________________</w:t>
      </w:r>
    </w:p>
    <w:p w:rsidR="00A96136" w:rsidRPr="00285438" w:rsidRDefault="00A96136" w:rsidP="00BE3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Дата, подпись</w:t>
      </w: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063" w:rsidRDefault="00255063" w:rsidP="002550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2E" w:rsidRDefault="00B1762E"/>
    <w:sectPr w:rsidR="00B1762E" w:rsidSect="00670F31">
      <w:pgSz w:w="11906" w:h="16838"/>
      <w:pgMar w:top="284" w:right="85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C6" w:rsidRDefault="002103C6" w:rsidP="00255063">
      <w:pPr>
        <w:spacing w:after="0" w:line="240" w:lineRule="auto"/>
      </w:pPr>
      <w:r>
        <w:separator/>
      </w:r>
    </w:p>
  </w:endnote>
  <w:endnote w:type="continuationSeparator" w:id="0">
    <w:p w:rsidR="002103C6" w:rsidRDefault="002103C6" w:rsidP="0025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C6" w:rsidRDefault="002103C6" w:rsidP="00255063">
      <w:pPr>
        <w:spacing w:after="0" w:line="240" w:lineRule="auto"/>
      </w:pPr>
      <w:r>
        <w:separator/>
      </w:r>
    </w:p>
  </w:footnote>
  <w:footnote w:type="continuationSeparator" w:id="0">
    <w:p w:rsidR="002103C6" w:rsidRDefault="002103C6" w:rsidP="00255063">
      <w:pPr>
        <w:spacing w:after="0" w:line="240" w:lineRule="auto"/>
      </w:pPr>
      <w:r>
        <w:continuationSeparator/>
      </w:r>
    </w:p>
  </w:footnote>
  <w:footnote w:id="1">
    <w:p w:rsidR="00255063" w:rsidRPr="00E86F38" w:rsidRDefault="00255063" w:rsidP="00255063">
      <w:pPr>
        <w:pStyle w:val="a6"/>
        <w:snapToGrid w:val="0"/>
        <w:spacing w:line="180" w:lineRule="exact"/>
        <w:jc w:val="both"/>
        <w:rPr>
          <w:sz w:val="18"/>
          <w:szCs w:val="18"/>
        </w:rPr>
      </w:pPr>
    </w:p>
  </w:footnote>
  <w:footnote w:id="2">
    <w:p w:rsidR="00255063" w:rsidRPr="00E86F38" w:rsidRDefault="00255063" w:rsidP="00255063">
      <w:pPr>
        <w:pStyle w:val="a6"/>
        <w:snapToGrid w:val="0"/>
        <w:spacing w:line="180" w:lineRule="exac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01DA"/>
    <w:multiLevelType w:val="hybridMultilevel"/>
    <w:tmpl w:val="01464A58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C64"/>
    <w:multiLevelType w:val="hybridMultilevel"/>
    <w:tmpl w:val="7DBAC47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750B"/>
    <w:multiLevelType w:val="hybridMultilevel"/>
    <w:tmpl w:val="0D90963C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E221F"/>
    <w:multiLevelType w:val="hybridMultilevel"/>
    <w:tmpl w:val="564E7B72"/>
    <w:lvl w:ilvl="0" w:tplc="563CC95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0C37"/>
    <w:multiLevelType w:val="hybridMultilevel"/>
    <w:tmpl w:val="BAD06EB6"/>
    <w:lvl w:ilvl="0" w:tplc="CE2632D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A2124"/>
    <w:multiLevelType w:val="hybridMultilevel"/>
    <w:tmpl w:val="1B1C64D8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8D"/>
    <w:rsid w:val="0011695C"/>
    <w:rsid w:val="001F68CC"/>
    <w:rsid w:val="002103C6"/>
    <w:rsid w:val="00255063"/>
    <w:rsid w:val="00260279"/>
    <w:rsid w:val="002A37C0"/>
    <w:rsid w:val="003B2B7B"/>
    <w:rsid w:val="00474E1B"/>
    <w:rsid w:val="00653C14"/>
    <w:rsid w:val="00670F31"/>
    <w:rsid w:val="00894888"/>
    <w:rsid w:val="008D7227"/>
    <w:rsid w:val="00A403BB"/>
    <w:rsid w:val="00A96136"/>
    <w:rsid w:val="00B16E8D"/>
    <w:rsid w:val="00B1762E"/>
    <w:rsid w:val="00B34CE4"/>
    <w:rsid w:val="00BC2773"/>
    <w:rsid w:val="00BE3584"/>
    <w:rsid w:val="00C0516A"/>
    <w:rsid w:val="00C5305D"/>
    <w:rsid w:val="00F36E9C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06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06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nformat">
    <w:name w:val="ConsPlusNonformat"/>
    <w:rsid w:val="0025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5063"/>
    <w:pPr>
      <w:ind w:left="720"/>
      <w:contextualSpacing/>
    </w:pPr>
  </w:style>
  <w:style w:type="paragraph" w:styleId="a4">
    <w:name w:val="Body Text"/>
    <w:basedOn w:val="a"/>
    <w:link w:val="a5"/>
    <w:unhideWhenUsed/>
    <w:rsid w:val="00255063"/>
    <w:pPr>
      <w:spacing w:after="120" w:line="288" w:lineRule="auto"/>
      <w:ind w:firstLine="567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5063"/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550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5506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unhideWhenUsed/>
    <w:rsid w:val="00255063"/>
    <w:rPr>
      <w:vertAlign w:val="superscript"/>
    </w:rPr>
  </w:style>
  <w:style w:type="paragraph" w:styleId="a9">
    <w:name w:val="Normal (Web)"/>
    <w:basedOn w:val="a"/>
    <w:rsid w:val="0025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E35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8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06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06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nformat">
    <w:name w:val="ConsPlusNonformat"/>
    <w:rsid w:val="0025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5063"/>
    <w:pPr>
      <w:ind w:left="720"/>
      <w:contextualSpacing/>
    </w:pPr>
  </w:style>
  <w:style w:type="paragraph" w:styleId="a4">
    <w:name w:val="Body Text"/>
    <w:basedOn w:val="a"/>
    <w:link w:val="a5"/>
    <w:unhideWhenUsed/>
    <w:rsid w:val="00255063"/>
    <w:pPr>
      <w:spacing w:after="120" w:line="288" w:lineRule="auto"/>
      <w:ind w:firstLine="567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5063"/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550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5506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unhideWhenUsed/>
    <w:rsid w:val="00255063"/>
    <w:rPr>
      <w:vertAlign w:val="superscript"/>
    </w:rPr>
  </w:style>
  <w:style w:type="paragraph" w:styleId="a9">
    <w:name w:val="Normal (Web)"/>
    <w:basedOn w:val="a"/>
    <w:rsid w:val="0025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E35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8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A1464BD2199F66CADFCD6863CDFA1F84CFB645862D9A6D8D273FAB8iBM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User Windows</cp:lastModifiedBy>
  <cp:revision>13</cp:revision>
  <cp:lastPrinted>2020-05-29T11:15:00Z</cp:lastPrinted>
  <dcterms:created xsi:type="dcterms:W3CDTF">2020-03-03T10:37:00Z</dcterms:created>
  <dcterms:modified xsi:type="dcterms:W3CDTF">2021-11-15T07:16:00Z</dcterms:modified>
</cp:coreProperties>
</file>