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9F" w:rsidRDefault="00FB2D9F" w:rsidP="00FB2D9F">
      <w:pPr>
        <w:spacing w:after="0" w:line="360" w:lineRule="auto"/>
        <w:jc w:val="right"/>
        <w:rPr>
          <w:rFonts w:ascii="Times New Roman" w:hAnsi="Times New Roman"/>
          <w:b/>
          <w:sz w:val="28"/>
        </w:rPr>
      </w:pPr>
      <w:bookmarkStart w:id="0" w:name="_GoBack"/>
      <w:bookmarkEnd w:id="0"/>
      <w:r>
        <w:rPr>
          <w:rFonts w:ascii="Times New Roman" w:hAnsi="Times New Roman"/>
          <w:b/>
          <w:sz w:val="28"/>
        </w:rPr>
        <w:t>УДК 159.9.07</w:t>
      </w:r>
    </w:p>
    <w:p w:rsidR="00FB2D9F" w:rsidRDefault="00FB2D9F" w:rsidP="00FB2D9F">
      <w:pPr>
        <w:spacing w:after="0" w:line="360" w:lineRule="auto"/>
        <w:rPr>
          <w:rFonts w:ascii="Times New Roman" w:hAnsi="Times New Roman"/>
          <w:b/>
          <w:sz w:val="28"/>
          <w:szCs w:val="28"/>
        </w:rPr>
      </w:pPr>
    </w:p>
    <w:p w:rsidR="005013E1" w:rsidRDefault="005013E1" w:rsidP="00CA684C">
      <w:pPr>
        <w:spacing w:after="0" w:line="360" w:lineRule="auto"/>
        <w:jc w:val="both"/>
        <w:rPr>
          <w:rFonts w:ascii="Times New Roman" w:hAnsi="Times New Roman"/>
          <w:b/>
          <w:sz w:val="28"/>
          <w:szCs w:val="28"/>
        </w:rPr>
      </w:pPr>
      <w:r>
        <w:rPr>
          <w:rFonts w:ascii="Times New Roman" w:hAnsi="Times New Roman"/>
          <w:b/>
          <w:sz w:val="28"/>
          <w:szCs w:val="28"/>
        </w:rPr>
        <w:t>М.Г. Опарина</w:t>
      </w:r>
      <w:r w:rsidR="00D417E1">
        <w:rPr>
          <w:rFonts w:ascii="Times New Roman" w:hAnsi="Times New Roman"/>
          <w:b/>
          <w:sz w:val="28"/>
          <w:szCs w:val="28"/>
        </w:rPr>
        <w:t xml:space="preserve">, Т.В. </w:t>
      </w:r>
      <w:proofErr w:type="spellStart"/>
      <w:r w:rsidR="00D417E1">
        <w:rPr>
          <w:rFonts w:ascii="Times New Roman" w:hAnsi="Times New Roman"/>
          <w:b/>
          <w:sz w:val="28"/>
          <w:szCs w:val="28"/>
        </w:rPr>
        <w:t>Ледовская</w:t>
      </w:r>
      <w:proofErr w:type="spellEnd"/>
    </w:p>
    <w:p w:rsidR="00453015" w:rsidRDefault="00453015" w:rsidP="00CA684C">
      <w:pPr>
        <w:spacing w:after="0" w:line="360" w:lineRule="auto"/>
        <w:jc w:val="center"/>
        <w:rPr>
          <w:rFonts w:ascii="Times New Roman" w:hAnsi="Times New Roman"/>
          <w:b/>
          <w:sz w:val="28"/>
          <w:szCs w:val="28"/>
        </w:rPr>
      </w:pPr>
    </w:p>
    <w:p w:rsidR="00CD7D80" w:rsidRDefault="00CD7D80" w:rsidP="00CA684C">
      <w:pPr>
        <w:spacing w:after="0" w:line="360" w:lineRule="auto"/>
        <w:jc w:val="center"/>
        <w:rPr>
          <w:rFonts w:ascii="Times New Roman" w:hAnsi="Times New Roman"/>
          <w:b/>
          <w:sz w:val="28"/>
          <w:szCs w:val="28"/>
        </w:rPr>
      </w:pPr>
      <w:r w:rsidRPr="00D6409C">
        <w:rPr>
          <w:rFonts w:ascii="Times New Roman" w:hAnsi="Times New Roman"/>
          <w:b/>
          <w:sz w:val="28"/>
          <w:szCs w:val="28"/>
        </w:rPr>
        <w:t>Эмпирическое исследование</w:t>
      </w:r>
      <w:r w:rsidR="00453015">
        <w:rPr>
          <w:rFonts w:ascii="Times New Roman" w:hAnsi="Times New Roman"/>
          <w:b/>
          <w:sz w:val="28"/>
          <w:szCs w:val="28"/>
        </w:rPr>
        <w:t xml:space="preserve"> </w:t>
      </w:r>
      <w:r w:rsidR="006F3007">
        <w:rPr>
          <w:rFonts w:ascii="Times New Roman" w:hAnsi="Times New Roman"/>
          <w:b/>
          <w:sz w:val="28"/>
          <w:szCs w:val="28"/>
        </w:rPr>
        <w:t xml:space="preserve">особенностей </w:t>
      </w:r>
      <w:r w:rsidR="00F313E3">
        <w:rPr>
          <w:rFonts w:ascii="Times New Roman" w:hAnsi="Times New Roman"/>
          <w:b/>
          <w:sz w:val="28"/>
          <w:szCs w:val="28"/>
        </w:rPr>
        <w:t xml:space="preserve">совладающего поведения многодетных </w:t>
      </w:r>
      <w:r w:rsidR="00453015">
        <w:rPr>
          <w:rFonts w:ascii="Times New Roman" w:hAnsi="Times New Roman"/>
          <w:b/>
          <w:sz w:val="28"/>
          <w:szCs w:val="28"/>
        </w:rPr>
        <w:t>матерей</w:t>
      </w:r>
      <w:r w:rsidR="00F313E3">
        <w:rPr>
          <w:rFonts w:ascii="Times New Roman" w:hAnsi="Times New Roman"/>
          <w:b/>
          <w:sz w:val="28"/>
          <w:szCs w:val="28"/>
        </w:rPr>
        <w:t>.</w:t>
      </w:r>
    </w:p>
    <w:p w:rsidR="00CD7D80" w:rsidRDefault="00CD7D80" w:rsidP="00CA684C">
      <w:pPr>
        <w:shd w:val="clear" w:color="auto" w:fill="FFFFFF"/>
        <w:spacing w:after="0" w:line="360" w:lineRule="auto"/>
        <w:ind w:firstLine="709"/>
        <w:jc w:val="both"/>
        <w:rPr>
          <w:rFonts w:ascii="Times New Roman" w:hAnsi="Times New Roman"/>
          <w:b/>
          <w:sz w:val="28"/>
          <w:szCs w:val="28"/>
        </w:rPr>
      </w:pPr>
    </w:p>
    <w:p w:rsidR="005E35AD" w:rsidRDefault="006B189A" w:rsidP="000A5892">
      <w:pPr>
        <w:shd w:val="clear" w:color="auto" w:fill="FFFFFF"/>
        <w:spacing w:after="0" w:line="360" w:lineRule="auto"/>
        <w:ind w:firstLine="709"/>
        <w:jc w:val="both"/>
        <w:rPr>
          <w:rFonts w:ascii="Times New Roman" w:hAnsi="Times New Roman"/>
          <w:sz w:val="28"/>
          <w:szCs w:val="28"/>
        </w:rPr>
      </w:pPr>
      <w:r w:rsidRPr="006B189A">
        <w:rPr>
          <w:rFonts w:ascii="Times New Roman" w:hAnsi="Times New Roman"/>
          <w:b/>
          <w:i/>
          <w:sz w:val="28"/>
          <w:szCs w:val="28"/>
        </w:rPr>
        <w:t>Аннотация.</w:t>
      </w:r>
      <w:r w:rsidR="00853B0C">
        <w:rPr>
          <w:rFonts w:ascii="Times New Roman" w:hAnsi="Times New Roman"/>
          <w:b/>
          <w:i/>
          <w:sz w:val="28"/>
          <w:szCs w:val="28"/>
        </w:rPr>
        <w:t xml:space="preserve"> </w:t>
      </w:r>
      <w:r w:rsidR="00853B0C" w:rsidRPr="00853B0C">
        <w:rPr>
          <w:rFonts w:ascii="Times New Roman" w:hAnsi="Times New Roman"/>
          <w:sz w:val="28"/>
          <w:szCs w:val="28"/>
        </w:rPr>
        <w:t>Статья посвящена исследованию</w:t>
      </w:r>
      <w:r w:rsidR="00453015">
        <w:rPr>
          <w:rFonts w:ascii="Times New Roman" w:hAnsi="Times New Roman"/>
          <w:sz w:val="28"/>
          <w:szCs w:val="28"/>
        </w:rPr>
        <w:t xml:space="preserve"> совладающего поведения </w:t>
      </w:r>
      <w:r w:rsidR="00F313E3">
        <w:rPr>
          <w:rFonts w:ascii="Times New Roman" w:hAnsi="Times New Roman"/>
          <w:sz w:val="28"/>
          <w:szCs w:val="28"/>
        </w:rPr>
        <w:t xml:space="preserve">многодетных </w:t>
      </w:r>
      <w:r w:rsidR="00453015">
        <w:rPr>
          <w:rFonts w:ascii="Times New Roman" w:hAnsi="Times New Roman"/>
          <w:sz w:val="28"/>
          <w:szCs w:val="28"/>
        </w:rPr>
        <w:t>матерей</w:t>
      </w:r>
      <w:r w:rsidR="00F313E3">
        <w:rPr>
          <w:rFonts w:ascii="Times New Roman" w:hAnsi="Times New Roman"/>
          <w:sz w:val="28"/>
          <w:szCs w:val="28"/>
        </w:rPr>
        <w:t xml:space="preserve">. </w:t>
      </w:r>
      <w:r w:rsidR="00853B0C" w:rsidRPr="00853B0C">
        <w:rPr>
          <w:rFonts w:ascii="Times New Roman" w:hAnsi="Times New Roman"/>
          <w:sz w:val="28"/>
          <w:szCs w:val="28"/>
        </w:rPr>
        <w:t xml:space="preserve">В статье обоснована актуальность темы исследования, представлены результаты эмпирического исследования, в ходе которого </w:t>
      </w:r>
      <w:r w:rsidR="003520B5">
        <w:rPr>
          <w:rFonts w:ascii="Times New Roman" w:hAnsi="Times New Roman"/>
          <w:sz w:val="28"/>
          <w:szCs w:val="28"/>
        </w:rPr>
        <w:t xml:space="preserve">устанавливались </w:t>
      </w:r>
      <w:r w:rsidR="00853B0C" w:rsidRPr="00853B0C">
        <w:rPr>
          <w:rFonts w:ascii="Times New Roman" w:hAnsi="Times New Roman"/>
          <w:sz w:val="28"/>
          <w:szCs w:val="28"/>
        </w:rPr>
        <w:t>значимые различия</w:t>
      </w:r>
      <w:r w:rsidR="009941B4">
        <w:rPr>
          <w:rFonts w:ascii="Times New Roman" w:hAnsi="Times New Roman"/>
          <w:sz w:val="28"/>
          <w:szCs w:val="28"/>
        </w:rPr>
        <w:t xml:space="preserve"> особенностей</w:t>
      </w:r>
      <w:r w:rsidR="00853B0C" w:rsidRPr="00853B0C">
        <w:rPr>
          <w:rFonts w:ascii="Times New Roman" w:hAnsi="Times New Roman"/>
          <w:sz w:val="28"/>
          <w:szCs w:val="28"/>
        </w:rPr>
        <w:t xml:space="preserve"> </w:t>
      </w:r>
      <w:r w:rsidR="00EE1F04">
        <w:rPr>
          <w:rFonts w:ascii="Times New Roman" w:hAnsi="Times New Roman"/>
          <w:sz w:val="28"/>
          <w:szCs w:val="28"/>
        </w:rPr>
        <w:t>совладающих стратегий</w:t>
      </w:r>
      <w:r w:rsidR="005E35AD">
        <w:rPr>
          <w:rFonts w:ascii="Times New Roman" w:hAnsi="Times New Roman"/>
          <w:sz w:val="28"/>
          <w:szCs w:val="28"/>
        </w:rPr>
        <w:t xml:space="preserve"> у</w:t>
      </w:r>
      <w:r w:rsidR="00EE1F04">
        <w:rPr>
          <w:rFonts w:ascii="Times New Roman" w:hAnsi="Times New Roman"/>
          <w:sz w:val="28"/>
          <w:szCs w:val="28"/>
        </w:rPr>
        <w:t xml:space="preserve"> </w:t>
      </w:r>
      <w:r w:rsidR="00F313E3">
        <w:rPr>
          <w:rFonts w:ascii="Times New Roman" w:hAnsi="Times New Roman"/>
          <w:sz w:val="28"/>
          <w:szCs w:val="28"/>
        </w:rPr>
        <w:t xml:space="preserve">многодетных </w:t>
      </w:r>
      <w:r w:rsidR="00853B0C" w:rsidRPr="00853B0C">
        <w:rPr>
          <w:rFonts w:ascii="Times New Roman" w:hAnsi="Times New Roman"/>
          <w:sz w:val="28"/>
          <w:szCs w:val="28"/>
        </w:rPr>
        <w:t>матерей</w:t>
      </w:r>
      <w:r w:rsidR="003520B5">
        <w:rPr>
          <w:rFonts w:ascii="Times New Roman" w:hAnsi="Times New Roman"/>
          <w:sz w:val="28"/>
          <w:szCs w:val="28"/>
        </w:rPr>
        <w:t xml:space="preserve"> </w:t>
      </w:r>
      <w:r w:rsidR="005E35AD">
        <w:rPr>
          <w:rFonts w:ascii="Times New Roman" w:hAnsi="Times New Roman"/>
          <w:sz w:val="28"/>
          <w:szCs w:val="28"/>
        </w:rPr>
        <w:t xml:space="preserve">у матерей с одним </w:t>
      </w:r>
      <w:r w:rsidR="003520B5">
        <w:rPr>
          <w:rFonts w:ascii="Times New Roman" w:hAnsi="Times New Roman"/>
          <w:sz w:val="28"/>
          <w:szCs w:val="28"/>
        </w:rPr>
        <w:t xml:space="preserve">и </w:t>
      </w:r>
      <w:r w:rsidR="005E35AD">
        <w:rPr>
          <w:rFonts w:ascii="Times New Roman" w:hAnsi="Times New Roman"/>
          <w:sz w:val="28"/>
          <w:szCs w:val="28"/>
        </w:rPr>
        <w:t>двумя детьми.</w:t>
      </w:r>
    </w:p>
    <w:p w:rsidR="005013E1" w:rsidRDefault="005013E1" w:rsidP="000A5892">
      <w:pPr>
        <w:shd w:val="clear" w:color="auto" w:fill="FFFFFF"/>
        <w:spacing w:after="0" w:line="360" w:lineRule="auto"/>
        <w:ind w:firstLine="709"/>
        <w:jc w:val="both"/>
        <w:rPr>
          <w:rFonts w:ascii="Times New Roman" w:hAnsi="Times New Roman"/>
          <w:sz w:val="28"/>
          <w:szCs w:val="28"/>
        </w:rPr>
      </w:pPr>
      <w:r w:rsidRPr="005013E1">
        <w:rPr>
          <w:rFonts w:ascii="Times New Roman" w:hAnsi="Times New Roman"/>
          <w:b/>
          <w:i/>
          <w:sz w:val="28"/>
          <w:szCs w:val="28"/>
        </w:rPr>
        <w:t>Ключевые слова</w:t>
      </w:r>
      <w:r w:rsidRPr="005013E1">
        <w:rPr>
          <w:rFonts w:ascii="Times New Roman" w:hAnsi="Times New Roman"/>
          <w:sz w:val="28"/>
          <w:szCs w:val="28"/>
        </w:rPr>
        <w:t>:</w:t>
      </w:r>
      <w:r w:rsidR="00EE1F04">
        <w:rPr>
          <w:rFonts w:ascii="Times New Roman" w:hAnsi="Times New Roman"/>
          <w:sz w:val="28"/>
          <w:szCs w:val="28"/>
        </w:rPr>
        <w:t xml:space="preserve"> </w:t>
      </w:r>
      <w:proofErr w:type="spellStart"/>
      <w:r w:rsidR="00EE1F04">
        <w:rPr>
          <w:rFonts w:ascii="Times New Roman" w:hAnsi="Times New Roman"/>
          <w:sz w:val="28"/>
          <w:szCs w:val="28"/>
        </w:rPr>
        <w:t>совладающее</w:t>
      </w:r>
      <w:proofErr w:type="spellEnd"/>
      <w:r w:rsidR="00EE1F04">
        <w:rPr>
          <w:rFonts w:ascii="Times New Roman" w:hAnsi="Times New Roman"/>
          <w:sz w:val="28"/>
          <w:szCs w:val="28"/>
        </w:rPr>
        <w:t xml:space="preserve"> поведение, </w:t>
      </w:r>
      <w:proofErr w:type="spellStart"/>
      <w:r w:rsidR="00EE1F04">
        <w:rPr>
          <w:rFonts w:ascii="Times New Roman" w:hAnsi="Times New Roman"/>
          <w:sz w:val="28"/>
          <w:szCs w:val="28"/>
        </w:rPr>
        <w:t>копинг</w:t>
      </w:r>
      <w:proofErr w:type="spellEnd"/>
      <w:r w:rsidR="00EE1F04">
        <w:rPr>
          <w:rFonts w:ascii="Times New Roman" w:hAnsi="Times New Roman"/>
          <w:sz w:val="28"/>
          <w:szCs w:val="28"/>
        </w:rPr>
        <w:t xml:space="preserve"> стратегии, </w:t>
      </w:r>
      <w:r w:rsidR="001F4F85">
        <w:rPr>
          <w:rFonts w:ascii="Times New Roman" w:hAnsi="Times New Roman"/>
          <w:sz w:val="28"/>
          <w:szCs w:val="28"/>
        </w:rPr>
        <w:t>копинг ресурсы,</w:t>
      </w:r>
      <w:r w:rsidR="00400698">
        <w:rPr>
          <w:rFonts w:ascii="Times New Roman" w:hAnsi="Times New Roman"/>
          <w:sz w:val="28"/>
          <w:szCs w:val="28"/>
        </w:rPr>
        <w:t xml:space="preserve"> копинг поведение,</w:t>
      </w:r>
      <w:r w:rsidR="001F4F85">
        <w:rPr>
          <w:rFonts w:ascii="Times New Roman" w:hAnsi="Times New Roman"/>
          <w:sz w:val="28"/>
          <w:szCs w:val="28"/>
        </w:rPr>
        <w:t xml:space="preserve"> </w:t>
      </w:r>
      <w:r w:rsidRPr="005013E1">
        <w:rPr>
          <w:rFonts w:ascii="Times New Roman" w:hAnsi="Times New Roman"/>
          <w:sz w:val="28"/>
          <w:szCs w:val="28"/>
        </w:rPr>
        <w:t>материнство</w:t>
      </w:r>
      <w:r w:rsidR="00EE1F04">
        <w:rPr>
          <w:rFonts w:ascii="Times New Roman" w:hAnsi="Times New Roman"/>
          <w:sz w:val="28"/>
          <w:szCs w:val="28"/>
        </w:rPr>
        <w:t>.</w:t>
      </w:r>
      <w:r w:rsidRPr="005013E1">
        <w:rPr>
          <w:rFonts w:ascii="Times New Roman" w:hAnsi="Times New Roman"/>
          <w:sz w:val="28"/>
          <w:szCs w:val="28"/>
        </w:rPr>
        <w:t xml:space="preserve"> </w:t>
      </w:r>
    </w:p>
    <w:p w:rsidR="00D417E1" w:rsidRPr="00D417E1" w:rsidRDefault="00D417E1" w:rsidP="00086D24">
      <w:pPr>
        <w:autoSpaceDE w:val="0"/>
        <w:autoSpaceDN w:val="0"/>
        <w:adjustRightInd w:val="0"/>
        <w:spacing w:after="0" w:line="360" w:lineRule="auto"/>
        <w:ind w:firstLine="709"/>
        <w:jc w:val="both"/>
        <w:rPr>
          <w:rFonts w:ascii="Times New Roman" w:hAnsi="Times New Roman"/>
          <w:b/>
          <w:sz w:val="28"/>
          <w:szCs w:val="28"/>
          <w:lang w:val="en-US"/>
        </w:rPr>
      </w:pPr>
      <w:r w:rsidRPr="005929D0">
        <w:rPr>
          <w:rFonts w:ascii="Times New Roman" w:eastAsiaTheme="minorHAnsi" w:hAnsi="Times New Roman"/>
          <w:b/>
          <w:i/>
          <w:sz w:val="28"/>
          <w:szCs w:val="28"/>
          <w:lang w:val="en-US"/>
        </w:rPr>
        <w:t>Abstract</w:t>
      </w:r>
      <w:r w:rsidRPr="005E35AD">
        <w:rPr>
          <w:rFonts w:ascii="Times New Roman" w:hAnsi="Times New Roman"/>
          <w:sz w:val="28"/>
          <w:szCs w:val="28"/>
          <w:lang w:val="en-US"/>
        </w:rPr>
        <w:t>. The article is devoted to the study of coping behavior of mothers with many children. The article substantiates the relevance of the research topic, presents the results of an empirical study, during which significant differences in the characteristics of coping strategies in mothers with many children and mothers with two children were established.</w:t>
      </w:r>
    </w:p>
    <w:p w:rsidR="00D417E1" w:rsidRPr="005E35AD" w:rsidRDefault="00D417E1" w:rsidP="00086D24">
      <w:pPr>
        <w:autoSpaceDE w:val="0"/>
        <w:autoSpaceDN w:val="0"/>
        <w:adjustRightInd w:val="0"/>
        <w:spacing w:after="0" w:line="360" w:lineRule="auto"/>
        <w:ind w:firstLine="709"/>
        <w:jc w:val="both"/>
        <w:rPr>
          <w:rFonts w:ascii="Times New Roman" w:hAnsi="Times New Roman"/>
          <w:sz w:val="28"/>
          <w:szCs w:val="28"/>
          <w:lang w:val="en-US"/>
        </w:rPr>
      </w:pPr>
      <w:r w:rsidRPr="005929D0">
        <w:rPr>
          <w:rFonts w:ascii="Times New Roman" w:eastAsiaTheme="minorHAnsi" w:hAnsi="Times New Roman"/>
          <w:b/>
          <w:i/>
          <w:sz w:val="28"/>
          <w:szCs w:val="28"/>
          <w:lang w:val="en-US"/>
        </w:rPr>
        <w:t>Keywords</w:t>
      </w:r>
      <w:r w:rsidRPr="00A14B7F">
        <w:rPr>
          <w:rFonts w:ascii="Times New Roman" w:eastAsiaTheme="minorHAnsi" w:hAnsi="Times New Roman"/>
          <w:b/>
          <w:i/>
          <w:sz w:val="28"/>
          <w:szCs w:val="28"/>
          <w:lang w:val="en-US"/>
        </w:rPr>
        <w:t>:</w:t>
      </w:r>
      <w:r w:rsidRPr="00D417E1">
        <w:rPr>
          <w:rFonts w:ascii="Times New Roman" w:eastAsiaTheme="minorHAnsi" w:hAnsi="Times New Roman"/>
          <w:b/>
          <w:i/>
          <w:sz w:val="28"/>
          <w:szCs w:val="28"/>
          <w:lang w:val="en-US"/>
        </w:rPr>
        <w:t xml:space="preserve"> </w:t>
      </w:r>
      <w:r w:rsidRPr="005E35AD">
        <w:rPr>
          <w:rFonts w:ascii="Times New Roman" w:hAnsi="Times New Roman"/>
          <w:sz w:val="28"/>
          <w:szCs w:val="28"/>
          <w:lang w:val="en-US"/>
        </w:rPr>
        <w:t>coping behavior, coping strategies, coping resources, coping behavior, motherhood.</w:t>
      </w:r>
    </w:p>
    <w:p w:rsidR="00E409B9" w:rsidRDefault="00400698" w:rsidP="00086D24">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Материнство представляет собой </w:t>
      </w:r>
      <w:r w:rsidR="00CA61E9">
        <w:rPr>
          <w:rFonts w:ascii="Times New Roman" w:hAnsi="Times New Roman"/>
          <w:sz w:val="28"/>
          <w:szCs w:val="28"/>
        </w:rPr>
        <w:t xml:space="preserve">деятельность женщины, направленную на непрерывное удовлетворение потребностей ребенка. </w:t>
      </w:r>
      <w:r w:rsidR="00BA47D1">
        <w:rPr>
          <w:rFonts w:ascii="Times New Roman" w:hAnsi="Times New Roman"/>
          <w:sz w:val="28"/>
          <w:szCs w:val="28"/>
        </w:rPr>
        <w:t xml:space="preserve">И чем больше детей, тем больше заботы и внимания женщины приходиться уделять им. </w:t>
      </w:r>
      <w:r w:rsidR="009106E1">
        <w:rPr>
          <w:rFonts w:ascii="Times New Roman" w:hAnsi="Times New Roman"/>
          <w:sz w:val="28"/>
          <w:szCs w:val="28"/>
        </w:rPr>
        <w:t xml:space="preserve">Появление в семье третьего ребенка, </w:t>
      </w:r>
      <w:r w:rsidR="00E409B9">
        <w:rPr>
          <w:rFonts w:ascii="Times New Roman" w:hAnsi="Times New Roman"/>
          <w:sz w:val="28"/>
          <w:szCs w:val="28"/>
        </w:rPr>
        <w:t xml:space="preserve">круглосуточная забота </w:t>
      </w:r>
      <w:r w:rsidR="007E566D">
        <w:rPr>
          <w:rFonts w:ascii="Times New Roman" w:hAnsi="Times New Roman"/>
          <w:sz w:val="28"/>
          <w:szCs w:val="28"/>
        </w:rPr>
        <w:t xml:space="preserve">о всех членах семьи </w:t>
      </w:r>
      <w:r w:rsidR="00E409B9">
        <w:rPr>
          <w:rFonts w:ascii="Times New Roman" w:hAnsi="Times New Roman"/>
          <w:sz w:val="28"/>
          <w:szCs w:val="28"/>
        </w:rPr>
        <w:t>требуют от женщин специаль</w:t>
      </w:r>
      <w:r w:rsidR="006F7127">
        <w:rPr>
          <w:rFonts w:ascii="Times New Roman" w:hAnsi="Times New Roman"/>
          <w:sz w:val="28"/>
          <w:szCs w:val="28"/>
        </w:rPr>
        <w:t>ных адаптационных возможностей.</w:t>
      </w:r>
      <w:r w:rsidR="00E409B9">
        <w:rPr>
          <w:rFonts w:ascii="Times New Roman" w:hAnsi="Times New Roman"/>
          <w:sz w:val="28"/>
          <w:szCs w:val="28"/>
        </w:rPr>
        <w:t xml:space="preserve"> </w:t>
      </w:r>
      <w:r>
        <w:rPr>
          <w:rFonts w:ascii="Times New Roman" w:hAnsi="Times New Roman"/>
          <w:sz w:val="28"/>
          <w:szCs w:val="28"/>
        </w:rPr>
        <w:t>Главным фактором, оказывающим влияние на социально-психологическую адаптацию матери</w:t>
      </w:r>
      <w:r w:rsidR="00407A4D">
        <w:rPr>
          <w:rFonts w:ascii="Times New Roman" w:hAnsi="Times New Roman"/>
          <w:sz w:val="28"/>
          <w:szCs w:val="28"/>
        </w:rPr>
        <w:t xml:space="preserve">, </w:t>
      </w:r>
      <w:r w:rsidR="007E566D">
        <w:rPr>
          <w:rFonts w:ascii="Times New Roman" w:hAnsi="Times New Roman"/>
          <w:sz w:val="28"/>
          <w:szCs w:val="28"/>
        </w:rPr>
        <w:t xml:space="preserve">и </w:t>
      </w:r>
      <w:r w:rsidR="00407A4D">
        <w:rPr>
          <w:rFonts w:ascii="Times New Roman" w:hAnsi="Times New Roman"/>
          <w:sz w:val="28"/>
          <w:szCs w:val="28"/>
        </w:rPr>
        <w:t>помогающим справиться со стрессами</w:t>
      </w:r>
      <w:r>
        <w:rPr>
          <w:rFonts w:ascii="Times New Roman" w:hAnsi="Times New Roman"/>
          <w:sz w:val="28"/>
          <w:szCs w:val="28"/>
        </w:rPr>
        <w:t xml:space="preserve">, является </w:t>
      </w:r>
      <w:proofErr w:type="spellStart"/>
      <w:r>
        <w:rPr>
          <w:rFonts w:ascii="Times New Roman" w:hAnsi="Times New Roman"/>
          <w:sz w:val="28"/>
          <w:szCs w:val="28"/>
        </w:rPr>
        <w:t>совладающее</w:t>
      </w:r>
      <w:proofErr w:type="spellEnd"/>
      <w:r>
        <w:rPr>
          <w:rFonts w:ascii="Times New Roman" w:hAnsi="Times New Roman"/>
          <w:sz w:val="28"/>
          <w:szCs w:val="28"/>
        </w:rPr>
        <w:t xml:space="preserve"> поведение. </w:t>
      </w:r>
    </w:p>
    <w:p w:rsidR="00D417E1" w:rsidRPr="00D417E1" w:rsidRDefault="00D417E1" w:rsidP="00D417E1">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Совладеющее поведение представляет собой комплекс действий, направленный на борьбу со стрессовыми ситуациями и адаптации к ним, включающий когнетивный, поведенческий и эмоциональный </w:t>
      </w:r>
      <w:r w:rsidR="001A3D5C">
        <w:rPr>
          <w:rFonts w:ascii="Times New Roman" w:hAnsi="Times New Roman"/>
          <w:sz w:val="28"/>
          <w:szCs w:val="28"/>
        </w:rPr>
        <w:t xml:space="preserve">компоненты </w:t>
      </w:r>
      <w:r w:rsidR="001A3D5C" w:rsidRPr="00D417E1">
        <w:rPr>
          <w:rFonts w:ascii="Times New Roman" w:hAnsi="Times New Roman"/>
          <w:sz w:val="28"/>
          <w:szCs w:val="28"/>
        </w:rPr>
        <w:t>[</w:t>
      </w:r>
      <w:r w:rsidRPr="00DF2A27">
        <w:rPr>
          <w:rFonts w:ascii="Times New Roman" w:hAnsi="Times New Roman"/>
          <w:sz w:val="28"/>
          <w:szCs w:val="28"/>
        </w:rPr>
        <w:t>Folkman, Lazarus, 1998].</w:t>
      </w:r>
    </w:p>
    <w:p w:rsidR="001A3D5C" w:rsidRPr="00DF2A27" w:rsidRDefault="001A3D5C" w:rsidP="001A3D5C">
      <w:pPr>
        <w:shd w:val="clear" w:color="auto" w:fill="FFFFFF"/>
        <w:spacing w:after="0" w:line="360" w:lineRule="auto"/>
        <w:ind w:firstLine="709"/>
        <w:jc w:val="both"/>
        <w:rPr>
          <w:rFonts w:ascii="Times New Roman" w:hAnsi="Times New Roman"/>
          <w:sz w:val="28"/>
          <w:szCs w:val="28"/>
        </w:rPr>
      </w:pPr>
      <w:r w:rsidRPr="001A3D5C">
        <w:rPr>
          <w:rFonts w:ascii="Times New Roman" w:hAnsi="Times New Roman"/>
          <w:sz w:val="28"/>
          <w:szCs w:val="28"/>
        </w:rPr>
        <w:t xml:space="preserve">В России, за последние </w:t>
      </w:r>
      <w:r>
        <w:rPr>
          <w:rFonts w:ascii="Times New Roman" w:hAnsi="Times New Roman"/>
          <w:sz w:val="28"/>
          <w:szCs w:val="28"/>
        </w:rPr>
        <w:t>несколько десятилетий</w:t>
      </w:r>
      <w:r w:rsidRPr="001A3D5C">
        <w:rPr>
          <w:rFonts w:ascii="Times New Roman" w:hAnsi="Times New Roman"/>
          <w:sz w:val="28"/>
          <w:szCs w:val="28"/>
        </w:rPr>
        <w:t xml:space="preserve"> наблюдается активное изучение совладающего поведения. </w:t>
      </w:r>
      <w:r>
        <w:rPr>
          <w:rFonts w:ascii="Times New Roman" w:hAnsi="Times New Roman"/>
          <w:sz w:val="28"/>
          <w:szCs w:val="28"/>
        </w:rPr>
        <w:t>И</w:t>
      </w:r>
      <w:r w:rsidRPr="001A3D5C">
        <w:rPr>
          <w:rFonts w:ascii="Times New Roman" w:hAnsi="Times New Roman"/>
          <w:sz w:val="28"/>
          <w:szCs w:val="28"/>
        </w:rPr>
        <w:t>сследования касаются медицинских, социальных, профессиональных особенностей совладающего поведения (</w:t>
      </w:r>
      <w:r w:rsidRPr="00DF2A27">
        <w:rPr>
          <w:rFonts w:ascii="Times New Roman" w:hAnsi="Times New Roman"/>
          <w:sz w:val="28"/>
          <w:szCs w:val="28"/>
        </w:rPr>
        <w:t>Анцыферова, Бодров</w:t>
      </w:r>
      <w:r w:rsidRPr="001A3D5C">
        <w:rPr>
          <w:rFonts w:ascii="Times New Roman" w:hAnsi="Times New Roman"/>
          <w:sz w:val="28"/>
          <w:szCs w:val="28"/>
        </w:rPr>
        <w:t xml:space="preserve"> </w:t>
      </w:r>
      <w:r w:rsidRPr="00DF2A27">
        <w:rPr>
          <w:rFonts w:ascii="Times New Roman" w:hAnsi="Times New Roman"/>
          <w:sz w:val="28"/>
          <w:szCs w:val="28"/>
        </w:rPr>
        <w:t>Дементий</w:t>
      </w:r>
      <w:r w:rsidRPr="001A3D5C">
        <w:rPr>
          <w:rFonts w:ascii="Times New Roman" w:hAnsi="Times New Roman"/>
          <w:sz w:val="28"/>
          <w:szCs w:val="28"/>
        </w:rPr>
        <w:t xml:space="preserve">, </w:t>
      </w:r>
      <w:r w:rsidRPr="00DF2A27">
        <w:rPr>
          <w:rFonts w:ascii="Times New Roman" w:hAnsi="Times New Roman"/>
          <w:sz w:val="28"/>
          <w:szCs w:val="28"/>
        </w:rPr>
        <w:t>Нартова-</w:t>
      </w:r>
      <w:proofErr w:type="spellStart"/>
      <w:r w:rsidRPr="00DF2A27">
        <w:rPr>
          <w:rFonts w:ascii="Times New Roman" w:hAnsi="Times New Roman"/>
          <w:sz w:val="28"/>
          <w:szCs w:val="28"/>
        </w:rPr>
        <w:t>Бочавер</w:t>
      </w:r>
      <w:proofErr w:type="spellEnd"/>
      <w:r w:rsidRPr="00DF2A27">
        <w:rPr>
          <w:rFonts w:ascii="Times New Roman" w:hAnsi="Times New Roman"/>
          <w:sz w:val="28"/>
          <w:szCs w:val="28"/>
        </w:rPr>
        <w:t xml:space="preserve">, </w:t>
      </w:r>
      <w:proofErr w:type="spellStart"/>
      <w:r w:rsidRPr="001A3D5C">
        <w:rPr>
          <w:rFonts w:ascii="Times New Roman" w:hAnsi="Times New Roman"/>
          <w:sz w:val="28"/>
          <w:szCs w:val="28"/>
        </w:rPr>
        <w:t>Ялтонский</w:t>
      </w:r>
      <w:proofErr w:type="spellEnd"/>
      <w:r w:rsidRPr="001A3D5C">
        <w:rPr>
          <w:rFonts w:ascii="Times New Roman" w:hAnsi="Times New Roman"/>
          <w:sz w:val="28"/>
          <w:szCs w:val="28"/>
        </w:rPr>
        <w:t>)</w:t>
      </w:r>
      <w:r w:rsidR="00D02735">
        <w:rPr>
          <w:rFonts w:ascii="Times New Roman" w:hAnsi="Times New Roman"/>
          <w:sz w:val="28"/>
          <w:szCs w:val="28"/>
        </w:rPr>
        <w:t>.</w:t>
      </w:r>
      <w:r w:rsidRPr="00DF2A27">
        <w:rPr>
          <w:rFonts w:ascii="Times New Roman" w:hAnsi="Times New Roman"/>
          <w:sz w:val="28"/>
          <w:szCs w:val="28"/>
        </w:rPr>
        <w:t xml:space="preserve"> </w:t>
      </w:r>
    </w:p>
    <w:p w:rsidR="00400698" w:rsidRDefault="00400698" w:rsidP="00086D24">
      <w:pPr>
        <w:autoSpaceDE w:val="0"/>
        <w:autoSpaceDN w:val="0"/>
        <w:adjustRightInd w:val="0"/>
        <w:spacing w:after="0" w:line="360" w:lineRule="auto"/>
        <w:ind w:firstLine="709"/>
        <w:jc w:val="both"/>
        <w:rPr>
          <w:rFonts w:ascii="Times New Roman" w:hAnsi="Times New Roman"/>
          <w:sz w:val="28"/>
          <w:szCs w:val="28"/>
          <w:lang w:val="en-US"/>
        </w:rPr>
      </w:pPr>
      <w:r>
        <w:rPr>
          <w:rFonts w:ascii="Times New Roman" w:hAnsi="Times New Roman"/>
          <w:sz w:val="28"/>
          <w:szCs w:val="28"/>
        </w:rPr>
        <w:t xml:space="preserve">В результате анализа работ по особенностям семейного совладающего поведения </w:t>
      </w:r>
      <w:r w:rsidR="00086D24" w:rsidRPr="00AC25FA">
        <w:rPr>
          <w:rFonts w:ascii="Times New Roman" w:hAnsi="Times New Roman"/>
          <w:sz w:val="28"/>
          <w:szCs w:val="28"/>
        </w:rPr>
        <w:t xml:space="preserve">(Крюкова Т.Л., </w:t>
      </w:r>
      <w:proofErr w:type="spellStart"/>
      <w:r w:rsidR="00086D24" w:rsidRPr="00AC25FA">
        <w:rPr>
          <w:rFonts w:ascii="Times New Roman" w:hAnsi="Times New Roman"/>
          <w:sz w:val="28"/>
          <w:szCs w:val="28"/>
        </w:rPr>
        <w:t>Подобина</w:t>
      </w:r>
      <w:proofErr w:type="spellEnd"/>
      <w:r w:rsidR="00086D24" w:rsidRPr="00AC25FA">
        <w:rPr>
          <w:rFonts w:ascii="Times New Roman" w:hAnsi="Times New Roman"/>
          <w:sz w:val="28"/>
          <w:szCs w:val="28"/>
        </w:rPr>
        <w:t xml:space="preserve"> О.Б. </w:t>
      </w:r>
      <w:proofErr w:type="spellStart"/>
      <w:r w:rsidR="000421D7">
        <w:rPr>
          <w:rFonts w:ascii="Times New Roman" w:hAnsi="Times New Roman"/>
          <w:sz w:val="28"/>
          <w:szCs w:val="28"/>
        </w:rPr>
        <w:t>Сапоровская</w:t>
      </w:r>
      <w:proofErr w:type="spellEnd"/>
      <w:r w:rsidR="000421D7">
        <w:rPr>
          <w:rFonts w:ascii="Times New Roman" w:hAnsi="Times New Roman"/>
          <w:sz w:val="28"/>
          <w:szCs w:val="28"/>
        </w:rPr>
        <w:t xml:space="preserve"> М.В.</w:t>
      </w:r>
      <w:r w:rsidR="000421D7" w:rsidRPr="00AC25FA">
        <w:rPr>
          <w:rFonts w:ascii="Times New Roman" w:hAnsi="Times New Roman"/>
          <w:sz w:val="28"/>
          <w:szCs w:val="28"/>
        </w:rPr>
        <w:t xml:space="preserve"> </w:t>
      </w:r>
      <w:r w:rsidR="00086D24" w:rsidRPr="00AC25FA">
        <w:rPr>
          <w:rFonts w:ascii="Times New Roman" w:hAnsi="Times New Roman"/>
          <w:sz w:val="28"/>
          <w:szCs w:val="28"/>
        </w:rPr>
        <w:t>и др.)</w:t>
      </w:r>
      <w:r>
        <w:rPr>
          <w:rFonts w:ascii="Times New Roman" w:hAnsi="Times New Roman"/>
          <w:sz w:val="28"/>
          <w:szCs w:val="28"/>
        </w:rPr>
        <w:t xml:space="preserve"> можно сделать вывод, что у совладающего поведения есть отличительные характеристики такие как</w:t>
      </w:r>
      <w:r w:rsidRPr="00400698">
        <w:rPr>
          <w:rFonts w:ascii="Times New Roman" w:hAnsi="Times New Roman"/>
          <w:sz w:val="28"/>
          <w:szCs w:val="28"/>
        </w:rPr>
        <w:t xml:space="preserve">: </w:t>
      </w:r>
      <w:r>
        <w:rPr>
          <w:rFonts w:ascii="Times New Roman" w:hAnsi="Times New Roman"/>
          <w:sz w:val="28"/>
          <w:szCs w:val="28"/>
        </w:rPr>
        <w:t xml:space="preserve">осознанность, активность и направленность на результат. В арсенале использования копинг поведения есть внутренние и внешние ресурсы. </w:t>
      </w:r>
      <w:proofErr w:type="spellStart"/>
      <w:r>
        <w:rPr>
          <w:rFonts w:ascii="Times New Roman" w:hAnsi="Times New Roman"/>
          <w:sz w:val="28"/>
          <w:szCs w:val="28"/>
        </w:rPr>
        <w:t>Совладающее</w:t>
      </w:r>
      <w:proofErr w:type="spellEnd"/>
      <w:r>
        <w:rPr>
          <w:rFonts w:ascii="Times New Roman" w:hAnsi="Times New Roman"/>
          <w:sz w:val="28"/>
          <w:szCs w:val="28"/>
        </w:rPr>
        <w:t xml:space="preserve"> поведение включает в себя</w:t>
      </w:r>
      <w:r>
        <w:rPr>
          <w:rFonts w:ascii="Times New Roman" w:hAnsi="Times New Roman"/>
          <w:sz w:val="28"/>
          <w:szCs w:val="28"/>
          <w:lang w:val="en-US"/>
        </w:rPr>
        <w:t>:</w:t>
      </w:r>
    </w:p>
    <w:p w:rsidR="00400698" w:rsidRDefault="00400698" w:rsidP="007E566D">
      <w:pPr>
        <w:pStyle w:val="a4"/>
        <w:numPr>
          <w:ilvl w:val="0"/>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Копинг стратегии – это ответная реакция человека на </w:t>
      </w:r>
      <w:r w:rsidR="007E566D">
        <w:rPr>
          <w:rFonts w:ascii="Times New Roman" w:hAnsi="Times New Roman"/>
          <w:sz w:val="28"/>
          <w:szCs w:val="28"/>
        </w:rPr>
        <w:t>трудности.</w:t>
      </w:r>
    </w:p>
    <w:p w:rsidR="00400698" w:rsidRDefault="00400698" w:rsidP="007E566D">
      <w:pPr>
        <w:pStyle w:val="a4"/>
        <w:numPr>
          <w:ilvl w:val="0"/>
          <w:numId w:val="2"/>
        </w:numPr>
        <w:autoSpaceDE w:val="0"/>
        <w:autoSpaceDN w:val="0"/>
        <w:adjustRightInd w:val="0"/>
        <w:spacing w:after="0" w:line="360" w:lineRule="auto"/>
        <w:ind w:left="0" w:firstLine="709"/>
        <w:jc w:val="both"/>
        <w:rPr>
          <w:rFonts w:ascii="Times New Roman" w:hAnsi="Times New Roman"/>
          <w:sz w:val="28"/>
          <w:szCs w:val="28"/>
        </w:rPr>
      </w:pPr>
      <w:r w:rsidRPr="00400698">
        <w:rPr>
          <w:rFonts w:ascii="Times New Roman" w:hAnsi="Times New Roman"/>
          <w:sz w:val="28"/>
          <w:szCs w:val="28"/>
        </w:rPr>
        <w:t xml:space="preserve"> </w:t>
      </w:r>
      <w:r w:rsidR="00BA47D1">
        <w:rPr>
          <w:rFonts w:ascii="Times New Roman" w:hAnsi="Times New Roman"/>
          <w:sz w:val="28"/>
          <w:szCs w:val="28"/>
        </w:rPr>
        <w:t xml:space="preserve">Копинг ресурсы – естественные </w:t>
      </w:r>
      <w:r w:rsidR="007E566D">
        <w:rPr>
          <w:rFonts w:ascii="Times New Roman" w:hAnsi="Times New Roman"/>
          <w:sz w:val="28"/>
          <w:szCs w:val="28"/>
        </w:rPr>
        <w:t>характеристики человека</w:t>
      </w:r>
      <w:r w:rsidR="00BA47D1">
        <w:rPr>
          <w:rFonts w:ascii="Times New Roman" w:hAnsi="Times New Roman"/>
          <w:sz w:val="28"/>
          <w:szCs w:val="28"/>
        </w:rPr>
        <w:t>,</w:t>
      </w:r>
      <w:r w:rsidR="007E566D">
        <w:rPr>
          <w:rFonts w:ascii="Times New Roman" w:hAnsi="Times New Roman"/>
          <w:sz w:val="28"/>
          <w:szCs w:val="28"/>
        </w:rPr>
        <w:t xml:space="preserve"> </w:t>
      </w:r>
      <w:r w:rsidR="00BA47D1">
        <w:rPr>
          <w:rFonts w:ascii="Times New Roman" w:hAnsi="Times New Roman"/>
          <w:sz w:val="28"/>
          <w:szCs w:val="28"/>
        </w:rPr>
        <w:t>помогающие справится с трудной ситуацией.</w:t>
      </w:r>
    </w:p>
    <w:p w:rsidR="00BA47D1" w:rsidRPr="00400698" w:rsidRDefault="00BA47D1" w:rsidP="007E566D">
      <w:pPr>
        <w:pStyle w:val="a4"/>
        <w:numPr>
          <w:ilvl w:val="0"/>
          <w:numId w:val="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Копинг поведение – созданная на основе </w:t>
      </w:r>
      <w:r w:rsidR="007E566D">
        <w:rPr>
          <w:rFonts w:ascii="Times New Roman" w:hAnsi="Times New Roman"/>
          <w:sz w:val="28"/>
          <w:szCs w:val="28"/>
        </w:rPr>
        <w:t xml:space="preserve">копинг </w:t>
      </w:r>
      <w:r>
        <w:rPr>
          <w:rFonts w:ascii="Times New Roman" w:hAnsi="Times New Roman"/>
          <w:sz w:val="28"/>
          <w:szCs w:val="28"/>
        </w:rPr>
        <w:t xml:space="preserve">стратегии </w:t>
      </w:r>
      <w:r w:rsidR="007E566D">
        <w:rPr>
          <w:rFonts w:ascii="Times New Roman" w:hAnsi="Times New Roman"/>
          <w:sz w:val="28"/>
          <w:szCs w:val="28"/>
        </w:rPr>
        <w:t>деятельность</w:t>
      </w:r>
      <w:r>
        <w:rPr>
          <w:rFonts w:ascii="Times New Roman" w:hAnsi="Times New Roman"/>
          <w:sz w:val="28"/>
          <w:szCs w:val="28"/>
        </w:rPr>
        <w:t xml:space="preserve"> </w:t>
      </w:r>
      <w:r w:rsidR="006F7127">
        <w:rPr>
          <w:rFonts w:ascii="Times New Roman" w:hAnsi="Times New Roman"/>
          <w:sz w:val="28"/>
          <w:szCs w:val="28"/>
        </w:rPr>
        <w:t xml:space="preserve">человека </w:t>
      </w:r>
      <w:r w:rsidR="007E566D">
        <w:rPr>
          <w:rFonts w:ascii="Times New Roman" w:hAnsi="Times New Roman"/>
          <w:sz w:val="28"/>
          <w:szCs w:val="28"/>
        </w:rPr>
        <w:t>включающая</w:t>
      </w:r>
      <w:r w:rsidR="006F7127">
        <w:rPr>
          <w:rFonts w:ascii="Times New Roman" w:hAnsi="Times New Roman"/>
          <w:sz w:val="28"/>
          <w:szCs w:val="28"/>
        </w:rPr>
        <w:t xml:space="preserve"> личностные</w:t>
      </w:r>
      <w:r w:rsidR="00F77FDC">
        <w:rPr>
          <w:rFonts w:ascii="Times New Roman" w:hAnsi="Times New Roman"/>
          <w:sz w:val="28"/>
          <w:szCs w:val="28"/>
        </w:rPr>
        <w:t xml:space="preserve"> копинг ресурсы</w:t>
      </w:r>
      <w:r>
        <w:rPr>
          <w:rFonts w:ascii="Times New Roman" w:hAnsi="Times New Roman"/>
          <w:sz w:val="28"/>
          <w:szCs w:val="28"/>
        </w:rPr>
        <w:t xml:space="preserve">. </w:t>
      </w:r>
    </w:p>
    <w:p w:rsidR="00CD7D80" w:rsidRPr="00CF271A" w:rsidRDefault="00CD7D80" w:rsidP="000A5892">
      <w:pPr>
        <w:shd w:val="clear" w:color="auto" w:fill="FFFFFF"/>
        <w:spacing w:line="360" w:lineRule="auto"/>
        <w:ind w:firstLine="709"/>
        <w:jc w:val="both"/>
        <w:rPr>
          <w:rFonts w:ascii="Times New Roman" w:hAnsi="Times New Roman"/>
          <w:color w:val="000000"/>
          <w:sz w:val="28"/>
          <w:szCs w:val="28"/>
        </w:rPr>
      </w:pPr>
      <w:r w:rsidRPr="00CF271A">
        <w:rPr>
          <w:rFonts w:ascii="Times New Roman" w:hAnsi="Times New Roman"/>
          <w:color w:val="000000"/>
          <w:sz w:val="28"/>
          <w:szCs w:val="28"/>
        </w:rPr>
        <w:t xml:space="preserve">Во всех этих </w:t>
      </w:r>
      <w:r w:rsidR="004558D8">
        <w:rPr>
          <w:rFonts w:ascii="Times New Roman" w:hAnsi="Times New Roman"/>
          <w:color w:val="000000"/>
          <w:sz w:val="28"/>
          <w:szCs w:val="28"/>
        </w:rPr>
        <w:t>работах подробно рассматривается специфика совладающего поведения. О</w:t>
      </w:r>
      <w:r w:rsidRPr="00CF271A">
        <w:rPr>
          <w:rFonts w:ascii="Times New Roman" w:hAnsi="Times New Roman"/>
          <w:color w:val="000000"/>
          <w:sz w:val="28"/>
          <w:szCs w:val="28"/>
        </w:rPr>
        <w:t xml:space="preserve">днако, в отечественной психологии проработке такого важного аспекта, как исследование </w:t>
      </w:r>
      <w:r w:rsidR="00F77FDC">
        <w:rPr>
          <w:rFonts w:ascii="Times New Roman" w:hAnsi="Times New Roman"/>
          <w:color w:val="000000"/>
          <w:sz w:val="28"/>
          <w:szCs w:val="28"/>
        </w:rPr>
        <w:t xml:space="preserve">особенностей </w:t>
      </w:r>
      <w:r w:rsidR="004558D8">
        <w:rPr>
          <w:rFonts w:ascii="Times New Roman" w:hAnsi="Times New Roman"/>
          <w:color w:val="000000"/>
          <w:sz w:val="28"/>
          <w:szCs w:val="28"/>
        </w:rPr>
        <w:t>совладающего поведения</w:t>
      </w:r>
      <w:r w:rsidR="004229BA">
        <w:rPr>
          <w:rFonts w:ascii="Times New Roman" w:hAnsi="Times New Roman"/>
          <w:color w:val="000000"/>
          <w:sz w:val="28"/>
          <w:szCs w:val="28"/>
        </w:rPr>
        <w:t xml:space="preserve"> многодетных</w:t>
      </w:r>
      <w:r w:rsidR="004558D8">
        <w:rPr>
          <w:rFonts w:ascii="Times New Roman" w:hAnsi="Times New Roman"/>
          <w:color w:val="000000"/>
          <w:sz w:val="28"/>
          <w:szCs w:val="28"/>
        </w:rPr>
        <w:t xml:space="preserve"> </w:t>
      </w:r>
      <w:r>
        <w:rPr>
          <w:rFonts w:ascii="Times New Roman" w:hAnsi="Times New Roman"/>
          <w:color w:val="000000"/>
          <w:sz w:val="28"/>
          <w:szCs w:val="28"/>
        </w:rPr>
        <w:t>матерей</w:t>
      </w:r>
      <w:r w:rsidR="004229BA">
        <w:rPr>
          <w:rFonts w:ascii="Times New Roman" w:hAnsi="Times New Roman"/>
          <w:color w:val="000000"/>
          <w:sz w:val="28"/>
          <w:szCs w:val="28"/>
        </w:rPr>
        <w:t xml:space="preserve"> </w:t>
      </w:r>
      <w:r w:rsidR="004558D8">
        <w:rPr>
          <w:rFonts w:ascii="Times New Roman" w:hAnsi="Times New Roman"/>
          <w:color w:val="000000"/>
          <w:sz w:val="28"/>
          <w:szCs w:val="28"/>
        </w:rPr>
        <w:t>уделялось мало</w:t>
      </w:r>
      <w:r w:rsidRPr="00CF271A">
        <w:rPr>
          <w:rFonts w:ascii="Times New Roman" w:hAnsi="Times New Roman"/>
          <w:color w:val="000000"/>
          <w:sz w:val="28"/>
          <w:szCs w:val="28"/>
        </w:rPr>
        <w:t>, что требует появления новых теоретических и эмпирических научных работ.</w:t>
      </w:r>
    </w:p>
    <w:p w:rsidR="00CD7D80" w:rsidRDefault="00CD7D80" w:rsidP="000A5892">
      <w:pPr>
        <w:pStyle w:val="a5"/>
        <w:spacing w:before="0" w:beforeAutospacing="0" w:after="0" w:afterAutospacing="0" w:line="360" w:lineRule="auto"/>
        <w:ind w:firstLine="709"/>
        <w:jc w:val="both"/>
        <w:rPr>
          <w:rFonts w:eastAsia="Calibri"/>
          <w:color w:val="000000"/>
          <w:sz w:val="28"/>
          <w:szCs w:val="28"/>
          <w:lang w:eastAsia="en-US"/>
        </w:rPr>
      </w:pPr>
      <w:r w:rsidRPr="001778E2">
        <w:rPr>
          <w:rFonts w:eastAsia="Calibri"/>
          <w:color w:val="000000"/>
          <w:sz w:val="28"/>
          <w:szCs w:val="28"/>
          <w:lang w:eastAsia="en-US"/>
        </w:rPr>
        <w:lastRenderedPageBreak/>
        <w:t xml:space="preserve">Таким образом, </w:t>
      </w:r>
      <w:r w:rsidRPr="001778E2">
        <w:rPr>
          <w:rFonts w:eastAsia="Calibri"/>
          <w:b/>
          <w:color w:val="000000"/>
          <w:sz w:val="28"/>
          <w:szCs w:val="28"/>
          <w:lang w:eastAsia="en-US"/>
        </w:rPr>
        <w:t>проблема исследования</w:t>
      </w:r>
      <w:r w:rsidRPr="001778E2">
        <w:rPr>
          <w:rFonts w:eastAsia="Calibri"/>
          <w:color w:val="000000"/>
          <w:sz w:val="28"/>
          <w:szCs w:val="28"/>
          <w:lang w:eastAsia="en-US"/>
        </w:rPr>
        <w:t xml:space="preserve"> может быть выражена вопросом: каковы </w:t>
      </w:r>
      <w:r w:rsidR="00F77FDC">
        <w:rPr>
          <w:rFonts w:eastAsia="Calibri"/>
          <w:color w:val="000000"/>
          <w:sz w:val="28"/>
          <w:szCs w:val="28"/>
          <w:lang w:eastAsia="en-US"/>
        </w:rPr>
        <w:t xml:space="preserve">особенности </w:t>
      </w:r>
      <w:r w:rsidR="008B6C69">
        <w:rPr>
          <w:rFonts w:eastAsia="Calibri"/>
          <w:color w:val="000000"/>
          <w:sz w:val="28"/>
          <w:szCs w:val="28"/>
          <w:lang w:eastAsia="en-US"/>
        </w:rPr>
        <w:t xml:space="preserve">совладающего поведения </w:t>
      </w:r>
      <w:r w:rsidR="008A479B">
        <w:rPr>
          <w:rFonts w:eastAsia="Calibri"/>
          <w:color w:val="000000"/>
          <w:sz w:val="28"/>
          <w:szCs w:val="28"/>
          <w:lang w:eastAsia="en-US"/>
        </w:rPr>
        <w:t>многодетных матерей.</w:t>
      </w:r>
    </w:p>
    <w:p w:rsidR="00701F98" w:rsidRPr="00701F98" w:rsidRDefault="00701F98" w:rsidP="002600DA">
      <w:pPr>
        <w:pStyle w:val="a4"/>
        <w:shd w:val="clear" w:color="auto" w:fill="FFFFFF"/>
        <w:spacing w:line="360" w:lineRule="auto"/>
        <w:ind w:left="0" w:firstLine="709"/>
        <w:jc w:val="both"/>
        <w:rPr>
          <w:rFonts w:ascii="Times New Roman" w:eastAsiaTheme="minorHAnsi" w:hAnsi="Times New Roman"/>
          <w:sz w:val="28"/>
          <w:szCs w:val="28"/>
        </w:rPr>
      </w:pPr>
      <w:r>
        <w:rPr>
          <w:rFonts w:ascii="Times New Roman" w:eastAsiaTheme="minorHAnsi" w:hAnsi="Times New Roman"/>
          <w:b/>
          <w:sz w:val="28"/>
          <w:szCs w:val="28"/>
        </w:rPr>
        <w:t>Цель исследования</w:t>
      </w:r>
      <w:r w:rsidRPr="00701F98">
        <w:rPr>
          <w:rFonts w:ascii="Times New Roman" w:eastAsiaTheme="minorHAnsi" w:hAnsi="Times New Roman"/>
          <w:b/>
          <w:sz w:val="28"/>
          <w:szCs w:val="28"/>
        </w:rPr>
        <w:t xml:space="preserve">: </w:t>
      </w:r>
      <w:r w:rsidRPr="00701F98">
        <w:rPr>
          <w:rFonts w:ascii="Times New Roman" w:eastAsiaTheme="minorHAnsi" w:hAnsi="Times New Roman"/>
          <w:sz w:val="28"/>
          <w:szCs w:val="28"/>
        </w:rPr>
        <w:t>определить особенности совладающего поведения у многодетных матерей.</w:t>
      </w:r>
    </w:p>
    <w:p w:rsidR="00CD7D80" w:rsidRPr="006D4441" w:rsidRDefault="00CD7D80" w:rsidP="002600DA">
      <w:pPr>
        <w:pStyle w:val="a4"/>
        <w:shd w:val="clear" w:color="auto" w:fill="FFFFFF"/>
        <w:spacing w:line="360" w:lineRule="auto"/>
        <w:ind w:left="0" w:firstLine="709"/>
        <w:jc w:val="both"/>
        <w:rPr>
          <w:rFonts w:ascii="Times New Roman" w:eastAsiaTheme="minorHAnsi" w:hAnsi="Times New Roman"/>
          <w:sz w:val="28"/>
          <w:szCs w:val="28"/>
        </w:rPr>
      </w:pPr>
      <w:r w:rsidRPr="00F73059">
        <w:rPr>
          <w:rFonts w:ascii="Times New Roman" w:eastAsiaTheme="minorHAnsi" w:hAnsi="Times New Roman"/>
          <w:b/>
          <w:sz w:val="28"/>
          <w:szCs w:val="28"/>
        </w:rPr>
        <w:t xml:space="preserve">Задача исследования: </w:t>
      </w:r>
      <w:r>
        <w:rPr>
          <w:rFonts w:ascii="Times New Roman" w:hAnsi="Times New Roman"/>
          <w:sz w:val="28"/>
          <w:szCs w:val="28"/>
        </w:rPr>
        <w:t xml:space="preserve">выявить </w:t>
      </w:r>
      <w:r w:rsidR="00F77FDC">
        <w:rPr>
          <w:rFonts w:ascii="Times New Roman" w:hAnsi="Times New Roman"/>
          <w:sz w:val="28"/>
          <w:szCs w:val="28"/>
        </w:rPr>
        <w:t>особенности</w:t>
      </w:r>
      <w:r w:rsidR="00207C71">
        <w:rPr>
          <w:rFonts w:ascii="Times New Roman" w:hAnsi="Times New Roman"/>
          <w:sz w:val="28"/>
          <w:szCs w:val="28"/>
        </w:rPr>
        <w:t xml:space="preserve"> </w:t>
      </w:r>
      <w:r w:rsidR="00F77FDC">
        <w:rPr>
          <w:rFonts w:ascii="Times New Roman" w:hAnsi="Times New Roman"/>
          <w:sz w:val="28"/>
          <w:szCs w:val="28"/>
        </w:rPr>
        <w:t xml:space="preserve">совладающего поведения </w:t>
      </w:r>
      <w:r w:rsidR="00CE0F01">
        <w:rPr>
          <w:rFonts w:ascii="Times New Roman" w:hAnsi="Times New Roman"/>
          <w:sz w:val="28"/>
          <w:szCs w:val="28"/>
        </w:rPr>
        <w:t xml:space="preserve">многодетных </w:t>
      </w:r>
      <w:r w:rsidRPr="006D4441">
        <w:rPr>
          <w:rFonts w:ascii="Times New Roman" w:hAnsi="Times New Roman"/>
          <w:sz w:val="28"/>
          <w:szCs w:val="28"/>
        </w:rPr>
        <w:t>матерей</w:t>
      </w:r>
      <w:r w:rsidR="00F77FDC">
        <w:rPr>
          <w:rFonts w:ascii="Times New Roman" w:hAnsi="Times New Roman"/>
          <w:sz w:val="28"/>
          <w:szCs w:val="28"/>
        </w:rPr>
        <w:t>.</w:t>
      </w:r>
      <w:r w:rsidRPr="006D4441">
        <w:rPr>
          <w:rFonts w:ascii="Times New Roman" w:eastAsiaTheme="minorHAnsi" w:hAnsi="Times New Roman"/>
          <w:sz w:val="28"/>
          <w:szCs w:val="28"/>
        </w:rPr>
        <w:t xml:space="preserve"> </w:t>
      </w:r>
    </w:p>
    <w:p w:rsidR="002600DA" w:rsidRPr="002600DA" w:rsidRDefault="00CD7D80" w:rsidP="002600DA">
      <w:pPr>
        <w:spacing w:after="0" w:line="360" w:lineRule="auto"/>
        <w:ind w:firstLine="709"/>
        <w:jc w:val="both"/>
        <w:rPr>
          <w:rFonts w:ascii="Times New Roman" w:hAnsi="Times New Roman"/>
          <w:sz w:val="28"/>
          <w:szCs w:val="28"/>
        </w:rPr>
      </w:pPr>
      <w:r w:rsidRPr="0017166B">
        <w:rPr>
          <w:rFonts w:ascii="Times New Roman" w:eastAsiaTheme="minorHAnsi" w:hAnsi="Times New Roman"/>
          <w:b/>
          <w:sz w:val="28"/>
          <w:szCs w:val="28"/>
        </w:rPr>
        <w:t>Выборка исследования</w:t>
      </w:r>
      <w:r w:rsidR="002600DA" w:rsidRPr="002600DA">
        <w:rPr>
          <w:rFonts w:ascii="Times New Roman" w:eastAsiaTheme="minorHAnsi" w:hAnsi="Times New Roman"/>
          <w:b/>
          <w:sz w:val="28"/>
          <w:szCs w:val="28"/>
        </w:rPr>
        <w:t>:</w:t>
      </w:r>
      <w:r w:rsidR="00207C71">
        <w:rPr>
          <w:rFonts w:ascii="Times New Roman" w:eastAsiaTheme="minorHAnsi" w:hAnsi="Times New Roman"/>
          <w:sz w:val="28"/>
          <w:szCs w:val="28"/>
        </w:rPr>
        <w:t xml:space="preserve"> </w:t>
      </w:r>
      <w:r w:rsidR="002600DA" w:rsidRPr="002600DA">
        <w:rPr>
          <w:rFonts w:ascii="Times New Roman" w:hAnsi="Times New Roman"/>
          <w:sz w:val="28"/>
          <w:szCs w:val="28"/>
        </w:rPr>
        <w:t>В исследовании принимали участие женщины матери</w:t>
      </w:r>
      <w:r w:rsidR="002600DA">
        <w:rPr>
          <w:rFonts w:ascii="Times New Roman" w:hAnsi="Times New Roman"/>
          <w:sz w:val="28"/>
          <w:szCs w:val="28"/>
        </w:rPr>
        <w:t>.</w:t>
      </w:r>
      <w:r w:rsidR="002600DA" w:rsidRPr="002600DA">
        <w:rPr>
          <w:rFonts w:ascii="Times New Roman" w:hAnsi="Times New Roman"/>
          <w:sz w:val="28"/>
          <w:szCs w:val="28"/>
        </w:rPr>
        <w:t xml:space="preserve"> </w:t>
      </w:r>
    </w:p>
    <w:p w:rsidR="002600DA" w:rsidRPr="00CC6BCD" w:rsidRDefault="002600DA" w:rsidP="002600DA">
      <w:pPr>
        <w:pStyle w:val="a5"/>
        <w:spacing w:before="0" w:beforeAutospacing="0" w:after="0" w:afterAutospacing="0" w:line="360" w:lineRule="auto"/>
        <w:ind w:left="709"/>
        <w:jc w:val="both"/>
        <w:rPr>
          <w:rFonts w:eastAsiaTheme="minorHAnsi"/>
          <w:sz w:val="28"/>
          <w:szCs w:val="28"/>
          <w:lang w:eastAsia="en-US"/>
        </w:rPr>
      </w:pPr>
      <w:r w:rsidRPr="00CC6BCD">
        <w:rPr>
          <w:rFonts w:eastAsiaTheme="minorHAnsi"/>
          <w:sz w:val="28"/>
          <w:szCs w:val="28"/>
          <w:lang w:eastAsia="en-US"/>
        </w:rPr>
        <w:t>1. Матери</w:t>
      </w:r>
      <w:r>
        <w:rPr>
          <w:rFonts w:eastAsiaTheme="minorHAnsi"/>
          <w:sz w:val="28"/>
          <w:szCs w:val="28"/>
          <w:lang w:eastAsia="en-US"/>
        </w:rPr>
        <w:t>, воспитывающие одного ребенка, численность 26 человек.</w:t>
      </w:r>
    </w:p>
    <w:p w:rsidR="002600DA" w:rsidRPr="00CC6BCD" w:rsidRDefault="002600DA" w:rsidP="002600DA">
      <w:pPr>
        <w:pStyle w:val="a5"/>
        <w:spacing w:before="0" w:beforeAutospacing="0" w:after="0" w:afterAutospacing="0" w:line="360" w:lineRule="auto"/>
        <w:ind w:left="709"/>
        <w:jc w:val="both"/>
        <w:rPr>
          <w:rFonts w:eastAsiaTheme="minorHAnsi"/>
          <w:sz w:val="28"/>
          <w:szCs w:val="28"/>
          <w:lang w:eastAsia="en-US"/>
        </w:rPr>
      </w:pPr>
      <w:r w:rsidRPr="00CC6BCD">
        <w:rPr>
          <w:rFonts w:eastAsiaTheme="minorHAnsi"/>
          <w:sz w:val="28"/>
          <w:szCs w:val="28"/>
          <w:lang w:eastAsia="en-US"/>
        </w:rPr>
        <w:t>2. Матери</w:t>
      </w:r>
      <w:r>
        <w:rPr>
          <w:rFonts w:eastAsiaTheme="minorHAnsi"/>
          <w:sz w:val="28"/>
          <w:szCs w:val="28"/>
          <w:lang w:eastAsia="en-US"/>
        </w:rPr>
        <w:t xml:space="preserve">, воспитывающие двух детей, </w:t>
      </w:r>
      <w:r w:rsidRPr="00CC6BCD">
        <w:rPr>
          <w:rFonts w:eastAsiaTheme="minorHAnsi"/>
          <w:sz w:val="28"/>
          <w:szCs w:val="28"/>
          <w:lang w:eastAsia="en-US"/>
        </w:rPr>
        <w:t>27 женщин</w:t>
      </w:r>
      <w:r>
        <w:rPr>
          <w:rFonts w:eastAsiaTheme="minorHAnsi"/>
          <w:sz w:val="28"/>
          <w:szCs w:val="28"/>
          <w:lang w:eastAsia="en-US"/>
        </w:rPr>
        <w:t>.</w:t>
      </w:r>
    </w:p>
    <w:p w:rsidR="002600DA" w:rsidRDefault="002600DA" w:rsidP="002600DA">
      <w:pPr>
        <w:pStyle w:val="a5"/>
        <w:spacing w:before="0" w:beforeAutospacing="0" w:after="0" w:afterAutospacing="0" w:line="360" w:lineRule="auto"/>
        <w:ind w:left="709"/>
        <w:jc w:val="both"/>
        <w:rPr>
          <w:rFonts w:eastAsiaTheme="minorHAnsi"/>
          <w:sz w:val="28"/>
          <w:szCs w:val="28"/>
          <w:lang w:eastAsia="en-US"/>
        </w:rPr>
      </w:pPr>
      <w:r w:rsidRPr="00CC6BCD">
        <w:rPr>
          <w:rFonts w:eastAsiaTheme="minorHAnsi"/>
          <w:sz w:val="28"/>
          <w:szCs w:val="28"/>
          <w:lang w:eastAsia="en-US"/>
        </w:rPr>
        <w:t>3. Многодетные матери. 18 женщин-матерей</w:t>
      </w:r>
      <w:r>
        <w:rPr>
          <w:rFonts w:eastAsiaTheme="minorHAnsi"/>
          <w:sz w:val="28"/>
          <w:szCs w:val="28"/>
          <w:lang w:eastAsia="en-US"/>
        </w:rPr>
        <w:t>.</w:t>
      </w:r>
    </w:p>
    <w:p w:rsidR="002600DA" w:rsidRDefault="002600DA" w:rsidP="002600DA">
      <w:pPr>
        <w:pStyle w:val="a5"/>
        <w:spacing w:before="0" w:beforeAutospacing="0" w:after="0" w:afterAutospacing="0" w:line="360" w:lineRule="auto"/>
        <w:ind w:left="709"/>
        <w:jc w:val="both"/>
        <w:rPr>
          <w:sz w:val="28"/>
          <w:szCs w:val="28"/>
        </w:rPr>
      </w:pPr>
      <w:r>
        <w:rPr>
          <w:rFonts w:eastAsiaTheme="minorHAnsi"/>
          <w:sz w:val="28"/>
          <w:szCs w:val="28"/>
          <w:lang w:eastAsia="en-US"/>
        </w:rPr>
        <w:t xml:space="preserve"> </w:t>
      </w:r>
      <w:r w:rsidRPr="00CC6BCD">
        <w:rPr>
          <w:sz w:val="28"/>
          <w:szCs w:val="28"/>
        </w:rPr>
        <w:t>Общая численность 71 человек.</w:t>
      </w:r>
    </w:p>
    <w:p w:rsidR="003E4F14" w:rsidRDefault="00CD7D80" w:rsidP="002600DA">
      <w:pPr>
        <w:shd w:val="clear" w:color="auto" w:fill="FFFFFF" w:themeFill="background1"/>
        <w:spacing w:after="0" w:line="360" w:lineRule="auto"/>
        <w:ind w:firstLine="709"/>
        <w:jc w:val="both"/>
        <w:rPr>
          <w:rFonts w:ascii="Times New Roman" w:eastAsiaTheme="minorHAnsi" w:hAnsi="Times New Roman"/>
          <w:sz w:val="28"/>
          <w:szCs w:val="28"/>
        </w:rPr>
      </w:pPr>
      <w:r w:rsidRPr="0024090D">
        <w:rPr>
          <w:rFonts w:ascii="Times New Roman" w:eastAsiaTheme="minorHAnsi" w:hAnsi="Times New Roman"/>
          <w:b/>
          <w:sz w:val="28"/>
          <w:szCs w:val="28"/>
        </w:rPr>
        <w:t>Методы исследования</w:t>
      </w:r>
      <w:r>
        <w:rPr>
          <w:rFonts w:ascii="Times New Roman" w:eastAsiaTheme="minorHAnsi" w:hAnsi="Times New Roman"/>
          <w:sz w:val="28"/>
          <w:szCs w:val="28"/>
        </w:rPr>
        <w:t xml:space="preserve">: </w:t>
      </w:r>
    </w:p>
    <w:p w:rsidR="003E4F14" w:rsidRDefault="003E4F14" w:rsidP="002600DA">
      <w:pPr>
        <w:shd w:val="clear" w:color="auto" w:fill="FFFFFF" w:themeFill="background1"/>
        <w:spacing w:after="0" w:line="360" w:lineRule="auto"/>
        <w:ind w:firstLine="709"/>
        <w:jc w:val="both"/>
        <w:rPr>
          <w:rFonts w:ascii="Times New Roman" w:hAnsi="Times New Roman"/>
          <w:sz w:val="28"/>
          <w:szCs w:val="28"/>
        </w:rPr>
      </w:pPr>
      <w:r>
        <w:rPr>
          <w:rFonts w:ascii="Times New Roman" w:hAnsi="Times New Roman"/>
          <w:sz w:val="28"/>
          <w:szCs w:val="28"/>
        </w:rPr>
        <w:t>М</w:t>
      </w:r>
      <w:r w:rsidR="00965852" w:rsidRPr="00AC25FA">
        <w:rPr>
          <w:rFonts w:ascii="Times New Roman" w:hAnsi="Times New Roman"/>
          <w:sz w:val="28"/>
          <w:szCs w:val="28"/>
        </w:rPr>
        <w:t xml:space="preserve">етодика опросник многомерного измерения </w:t>
      </w:r>
      <w:proofErr w:type="spellStart"/>
      <w:r w:rsidR="00965852" w:rsidRPr="00AC25FA">
        <w:rPr>
          <w:rFonts w:ascii="Times New Roman" w:hAnsi="Times New Roman"/>
          <w:sz w:val="28"/>
          <w:szCs w:val="28"/>
        </w:rPr>
        <w:t>совладающего</w:t>
      </w:r>
      <w:proofErr w:type="spellEnd"/>
      <w:r w:rsidR="00965852" w:rsidRPr="00AC25FA">
        <w:rPr>
          <w:rFonts w:ascii="Times New Roman" w:hAnsi="Times New Roman"/>
          <w:sz w:val="28"/>
          <w:szCs w:val="28"/>
        </w:rPr>
        <w:t xml:space="preserve"> поведения «</w:t>
      </w:r>
      <w:proofErr w:type="spellStart"/>
      <w:r w:rsidR="00965852" w:rsidRPr="00AC25FA">
        <w:rPr>
          <w:rFonts w:ascii="Times New Roman" w:hAnsi="Times New Roman"/>
          <w:sz w:val="28"/>
          <w:szCs w:val="28"/>
        </w:rPr>
        <w:t>Копинг</w:t>
      </w:r>
      <w:proofErr w:type="spellEnd"/>
      <w:r w:rsidR="00965852" w:rsidRPr="00AC25FA">
        <w:rPr>
          <w:rFonts w:ascii="Times New Roman" w:hAnsi="Times New Roman"/>
          <w:sz w:val="28"/>
          <w:szCs w:val="28"/>
        </w:rPr>
        <w:t xml:space="preserve">-поведение в стрессовых ситуациях» (CISS - </w:t>
      </w:r>
      <w:proofErr w:type="spellStart"/>
      <w:r w:rsidR="00965852" w:rsidRPr="00AC25FA">
        <w:rPr>
          <w:rFonts w:ascii="Times New Roman" w:hAnsi="Times New Roman"/>
          <w:sz w:val="28"/>
          <w:szCs w:val="28"/>
        </w:rPr>
        <w:t>Coping</w:t>
      </w:r>
      <w:proofErr w:type="spellEnd"/>
      <w:r w:rsidR="00965852" w:rsidRPr="00AC25FA">
        <w:rPr>
          <w:rFonts w:ascii="Times New Roman" w:hAnsi="Times New Roman"/>
          <w:sz w:val="28"/>
          <w:szCs w:val="28"/>
        </w:rPr>
        <w:t xml:space="preserve"> </w:t>
      </w:r>
      <w:proofErr w:type="spellStart"/>
      <w:r w:rsidR="00965852" w:rsidRPr="00AC25FA">
        <w:rPr>
          <w:rFonts w:ascii="Times New Roman" w:hAnsi="Times New Roman"/>
          <w:sz w:val="28"/>
          <w:szCs w:val="28"/>
        </w:rPr>
        <w:t>Inventory</w:t>
      </w:r>
      <w:proofErr w:type="spellEnd"/>
      <w:r w:rsidR="00965852" w:rsidRPr="00AC25FA">
        <w:rPr>
          <w:rFonts w:ascii="Times New Roman" w:hAnsi="Times New Roman"/>
          <w:sz w:val="28"/>
          <w:szCs w:val="28"/>
        </w:rPr>
        <w:t xml:space="preserve"> </w:t>
      </w:r>
      <w:proofErr w:type="spellStart"/>
      <w:r w:rsidR="00965852" w:rsidRPr="00AC25FA">
        <w:rPr>
          <w:rFonts w:ascii="Times New Roman" w:hAnsi="Times New Roman"/>
          <w:sz w:val="28"/>
          <w:szCs w:val="28"/>
        </w:rPr>
        <w:t>for</w:t>
      </w:r>
      <w:proofErr w:type="spellEnd"/>
      <w:r w:rsidR="00965852" w:rsidRPr="00AC25FA">
        <w:rPr>
          <w:rFonts w:ascii="Times New Roman" w:hAnsi="Times New Roman"/>
          <w:sz w:val="28"/>
          <w:szCs w:val="28"/>
        </w:rPr>
        <w:t xml:space="preserve"> </w:t>
      </w:r>
      <w:proofErr w:type="spellStart"/>
      <w:r w:rsidR="00965852" w:rsidRPr="00AC25FA">
        <w:rPr>
          <w:rFonts w:ascii="Times New Roman" w:hAnsi="Times New Roman"/>
          <w:sz w:val="28"/>
          <w:szCs w:val="28"/>
        </w:rPr>
        <w:t>Stressful</w:t>
      </w:r>
      <w:proofErr w:type="spellEnd"/>
      <w:r w:rsidR="00965852" w:rsidRPr="00AC25FA">
        <w:rPr>
          <w:rFonts w:ascii="Times New Roman" w:hAnsi="Times New Roman"/>
          <w:sz w:val="28"/>
          <w:szCs w:val="28"/>
        </w:rPr>
        <w:t xml:space="preserve"> </w:t>
      </w:r>
      <w:proofErr w:type="spellStart"/>
      <w:r w:rsidR="00965852" w:rsidRPr="00AC25FA">
        <w:rPr>
          <w:rFonts w:ascii="Times New Roman" w:hAnsi="Times New Roman"/>
          <w:sz w:val="28"/>
          <w:szCs w:val="28"/>
        </w:rPr>
        <w:t>Situations</w:t>
      </w:r>
      <w:proofErr w:type="spellEnd"/>
      <w:r w:rsidR="00965852" w:rsidRPr="00AC25FA">
        <w:rPr>
          <w:rFonts w:ascii="Times New Roman" w:hAnsi="Times New Roman"/>
          <w:sz w:val="28"/>
          <w:szCs w:val="28"/>
        </w:rPr>
        <w:t xml:space="preserve">) Н.С. </w:t>
      </w:r>
      <w:proofErr w:type="spellStart"/>
      <w:r w:rsidR="00965852" w:rsidRPr="00AC25FA">
        <w:rPr>
          <w:rFonts w:ascii="Times New Roman" w:hAnsi="Times New Roman"/>
          <w:sz w:val="28"/>
          <w:szCs w:val="28"/>
        </w:rPr>
        <w:t>Эндлера</w:t>
      </w:r>
      <w:proofErr w:type="spellEnd"/>
      <w:r w:rsidR="00965852" w:rsidRPr="00AC25FA">
        <w:rPr>
          <w:rFonts w:ascii="Times New Roman" w:hAnsi="Times New Roman"/>
          <w:sz w:val="28"/>
          <w:szCs w:val="28"/>
        </w:rPr>
        <w:t xml:space="preserve"> и Д.А. Паркера (адаптация Т.Л. Крюковой, 2001)</w:t>
      </w:r>
      <w:r w:rsidR="00965852">
        <w:rPr>
          <w:rFonts w:ascii="Times New Roman" w:hAnsi="Times New Roman"/>
          <w:sz w:val="28"/>
          <w:szCs w:val="28"/>
        </w:rPr>
        <w:t xml:space="preserve"> </w:t>
      </w:r>
      <w:r w:rsidR="00965852" w:rsidRPr="00EA67B7">
        <w:rPr>
          <w:rFonts w:ascii="Times New Roman" w:hAnsi="Times New Roman"/>
          <w:sz w:val="28"/>
          <w:szCs w:val="28"/>
        </w:rPr>
        <w:t>[</w:t>
      </w:r>
      <w:proofErr w:type="spellStart"/>
      <w:r w:rsidR="001369F2" w:rsidRPr="00EA67B7">
        <w:rPr>
          <w:rFonts w:ascii="Times New Roman" w:eastAsia="Times New Roman" w:hAnsi="Times New Roman"/>
          <w:color w:val="000000"/>
          <w:sz w:val="28"/>
          <w:szCs w:val="28"/>
          <w:lang w:eastAsia="ru-RU"/>
        </w:rPr>
        <w:t>Фетискин</w:t>
      </w:r>
      <w:proofErr w:type="spellEnd"/>
      <w:r w:rsidR="001369F2" w:rsidRPr="00EA67B7">
        <w:rPr>
          <w:rFonts w:ascii="Times New Roman" w:eastAsia="Times New Roman" w:hAnsi="Times New Roman"/>
          <w:color w:val="000000"/>
          <w:sz w:val="28"/>
          <w:szCs w:val="28"/>
          <w:lang w:eastAsia="ru-RU"/>
        </w:rPr>
        <w:t xml:space="preserve"> Н.П., Козлов В.В., Мануйлов Г.М. </w:t>
      </w:r>
      <w:r w:rsidR="00AD6542" w:rsidRPr="00EA67B7">
        <w:rPr>
          <w:rFonts w:ascii="Times New Roman" w:eastAsia="Times New Roman" w:hAnsi="Times New Roman"/>
          <w:color w:val="000000"/>
          <w:sz w:val="28"/>
          <w:szCs w:val="28"/>
          <w:lang w:eastAsia="ru-RU"/>
        </w:rPr>
        <w:t>2002 с.</w:t>
      </w:r>
      <w:r w:rsidR="00EA67B7" w:rsidRPr="00EA67B7">
        <w:rPr>
          <w:rFonts w:ascii="Times New Roman" w:eastAsia="Times New Roman" w:hAnsi="Times New Roman"/>
          <w:color w:val="000000"/>
          <w:sz w:val="28"/>
          <w:szCs w:val="28"/>
          <w:lang w:eastAsia="ru-RU"/>
        </w:rPr>
        <w:t xml:space="preserve"> 326</w:t>
      </w:r>
      <w:r w:rsidR="00965852" w:rsidRPr="00965852">
        <w:rPr>
          <w:rFonts w:ascii="Times New Roman" w:hAnsi="Times New Roman"/>
          <w:sz w:val="28"/>
          <w:szCs w:val="28"/>
        </w:rPr>
        <w:t>]</w:t>
      </w:r>
      <w:r>
        <w:rPr>
          <w:rFonts w:ascii="Times New Roman" w:hAnsi="Times New Roman"/>
          <w:sz w:val="28"/>
          <w:szCs w:val="28"/>
        </w:rPr>
        <w:t>.</w:t>
      </w:r>
    </w:p>
    <w:p w:rsidR="006C749C" w:rsidRPr="002600DA" w:rsidRDefault="002C39B2" w:rsidP="006C749C">
      <w:pPr>
        <w:spacing w:after="0" w:line="360" w:lineRule="auto"/>
        <w:ind w:firstLine="851"/>
        <w:jc w:val="both"/>
        <w:rPr>
          <w:rFonts w:ascii="Times New Roman" w:hAnsi="Times New Roman"/>
          <w:sz w:val="28"/>
          <w:szCs w:val="28"/>
        </w:rPr>
      </w:pPr>
      <w:r>
        <w:rPr>
          <w:rFonts w:ascii="Times New Roman" w:hAnsi="Times New Roman"/>
          <w:sz w:val="28"/>
          <w:szCs w:val="28"/>
        </w:rPr>
        <w:t xml:space="preserve">Результаты </w:t>
      </w:r>
      <w:r w:rsidR="003F4C70">
        <w:rPr>
          <w:rFonts w:ascii="Times New Roman" w:hAnsi="Times New Roman"/>
          <w:sz w:val="28"/>
          <w:szCs w:val="28"/>
        </w:rPr>
        <w:t>исследования,</w:t>
      </w:r>
      <w:r>
        <w:rPr>
          <w:rFonts w:ascii="Times New Roman" w:hAnsi="Times New Roman"/>
          <w:sz w:val="28"/>
          <w:szCs w:val="28"/>
        </w:rPr>
        <w:t xml:space="preserve"> доминирующего </w:t>
      </w:r>
      <w:proofErr w:type="spellStart"/>
      <w:r w:rsidR="002038A5">
        <w:rPr>
          <w:rFonts w:ascii="Times New Roman" w:hAnsi="Times New Roman"/>
          <w:sz w:val="28"/>
          <w:szCs w:val="28"/>
        </w:rPr>
        <w:t>совладающего</w:t>
      </w:r>
      <w:proofErr w:type="spellEnd"/>
      <w:r w:rsidR="002038A5">
        <w:rPr>
          <w:rFonts w:ascii="Times New Roman" w:hAnsi="Times New Roman"/>
          <w:sz w:val="28"/>
          <w:szCs w:val="28"/>
        </w:rPr>
        <w:t xml:space="preserve"> </w:t>
      </w:r>
      <w:r>
        <w:rPr>
          <w:rFonts w:ascii="Times New Roman" w:hAnsi="Times New Roman"/>
          <w:sz w:val="28"/>
          <w:szCs w:val="28"/>
        </w:rPr>
        <w:t>поведения представлены на рис. 1</w:t>
      </w:r>
      <w:r w:rsidR="002600DA" w:rsidRPr="002600DA">
        <w:rPr>
          <w:rFonts w:ascii="Times New Roman" w:hAnsi="Times New Roman"/>
          <w:sz w:val="28"/>
          <w:szCs w:val="28"/>
        </w:rPr>
        <w:t>.</w:t>
      </w:r>
    </w:p>
    <w:p w:rsidR="00D4521B" w:rsidRDefault="002C39B2" w:rsidP="006C749C">
      <w:pPr>
        <w:spacing w:after="0" w:line="360" w:lineRule="auto"/>
        <w:ind w:firstLine="851"/>
        <w:jc w:val="both"/>
        <w:rPr>
          <w:rFonts w:ascii="Times New Roman" w:hAnsi="Times New Roman"/>
          <w:b/>
          <w:sz w:val="28"/>
          <w:szCs w:val="28"/>
        </w:rPr>
      </w:pPr>
      <w:r w:rsidRPr="00201FDC">
        <w:rPr>
          <w:rFonts w:ascii="Times New Roman" w:hAnsi="Times New Roman"/>
          <w:sz w:val="28"/>
          <w:szCs w:val="28"/>
        </w:rPr>
        <w:lastRenderedPageBreak/>
        <w:t xml:space="preserve"> </w:t>
      </w:r>
      <w:r w:rsidR="00D4521B">
        <w:rPr>
          <w:noProof/>
          <w:lang w:eastAsia="ru-RU"/>
        </w:rPr>
        <w:drawing>
          <wp:inline distT="0" distB="0" distL="0" distR="0" wp14:anchorId="5E6EFEDF" wp14:editId="1FAD0AEE">
            <wp:extent cx="5671185" cy="3743325"/>
            <wp:effectExtent l="0" t="0" r="571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C39B2" w:rsidRPr="00385306" w:rsidRDefault="002C39B2" w:rsidP="002C39B2">
      <w:pPr>
        <w:spacing w:after="0" w:line="360" w:lineRule="auto"/>
        <w:ind w:left="709"/>
        <w:jc w:val="both"/>
        <w:rPr>
          <w:rFonts w:ascii="Times New Roman" w:hAnsi="Times New Roman"/>
          <w:color w:val="000000" w:themeColor="text1"/>
          <w:sz w:val="28"/>
          <w:szCs w:val="28"/>
        </w:rPr>
      </w:pPr>
      <w:r>
        <w:rPr>
          <w:rFonts w:ascii="Times New Roman" w:hAnsi="Times New Roman"/>
          <w:b/>
          <w:sz w:val="28"/>
          <w:szCs w:val="28"/>
        </w:rPr>
        <w:t>Рис. 1</w:t>
      </w:r>
      <w:r w:rsidRPr="00D4747D">
        <w:rPr>
          <w:rFonts w:ascii="Times New Roman" w:hAnsi="Times New Roman"/>
          <w:b/>
          <w:sz w:val="28"/>
          <w:szCs w:val="28"/>
        </w:rPr>
        <w:t xml:space="preserve"> </w:t>
      </w:r>
      <w:r w:rsidRPr="00385306">
        <w:rPr>
          <w:rFonts w:ascii="Times New Roman" w:hAnsi="Times New Roman"/>
          <w:color w:val="000000" w:themeColor="text1"/>
          <w:sz w:val="28"/>
          <w:szCs w:val="28"/>
        </w:rPr>
        <w:t xml:space="preserve">Результаты исследования доминирующего </w:t>
      </w:r>
      <w:r w:rsidR="000D1859">
        <w:rPr>
          <w:rFonts w:ascii="Times New Roman" w:hAnsi="Times New Roman"/>
          <w:color w:val="000000" w:themeColor="text1"/>
          <w:sz w:val="28"/>
          <w:szCs w:val="28"/>
        </w:rPr>
        <w:t xml:space="preserve">копинг-поведения </w:t>
      </w:r>
      <w:r w:rsidR="00B126AD">
        <w:rPr>
          <w:rFonts w:ascii="Times New Roman" w:hAnsi="Times New Roman"/>
          <w:color w:val="000000" w:themeColor="text1"/>
          <w:sz w:val="28"/>
          <w:szCs w:val="28"/>
        </w:rPr>
        <w:t>у многодетных матерей.</w:t>
      </w:r>
    </w:p>
    <w:p w:rsidR="000D1859" w:rsidRPr="00640F50" w:rsidRDefault="000D1859" w:rsidP="000D1859">
      <w:pPr>
        <w:pStyle w:val="a5"/>
        <w:spacing w:before="0" w:beforeAutospacing="0" w:after="0" w:afterAutospacing="0" w:line="360" w:lineRule="auto"/>
        <w:ind w:firstLine="709"/>
        <w:jc w:val="both"/>
        <w:rPr>
          <w:color w:val="000000"/>
          <w:sz w:val="28"/>
          <w:szCs w:val="28"/>
        </w:rPr>
      </w:pPr>
      <w:r w:rsidRPr="00640F50">
        <w:rPr>
          <w:sz w:val="28"/>
          <w:szCs w:val="28"/>
        </w:rPr>
        <w:t xml:space="preserve">В результате можно сделать вывод, что </w:t>
      </w:r>
      <w:r>
        <w:rPr>
          <w:sz w:val="28"/>
          <w:szCs w:val="28"/>
        </w:rPr>
        <w:t xml:space="preserve">у </w:t>
      </w:r>
      <w:r w:rsidRPr="00C2404C">
        <w:rPr>
          <w:color w:val="000000" w:themeColor="text1"/>
          <w:sz w:val="28"/>
          <w:szCs w:val="28"/>
        </w:rPr>
        <w:t xml:space="preserve">многодетных матерей доминирующим </w:t>
      </w:r>
      <w:proofErr w:type="spellStart"/>
      <w:r w:rsidRPr="00C2404C">
        <w:rPr>
          <w:color w:val="000000" w:themeColor="text1"/>
          <w:sz w:val="28"/>
          <w:szCs w:val="28"/>
        </w:rPr>
        <w:t>совладающим</w:t>
      </w:r>
      <w:proofErr w:type="spellEnd"/>
      <w:r w:rsidRPr="00C2404C">
        <w:rPr>
          <w:color w:val="000000" w:themeColor="text1"/>
          <w:sz w:val="28"/>
          <w:szCs w:val="28"/>
        </w:rPr>
        <w:t xml:space="preserve"> по</w:t>
      </w:r>
      <w:r w:rsidR="002038A5">
        <w:rPr>
          <w:color w:val="000000" w:themeColor="text1"/>
          <w:sz w:val="28"/>
          <w:szCs w:val="28"/>
        </w:rPr>
        <w:t>ведением является «отвлечение»,</w:t>
      </w:r>
      <w:r w:rsidRPr="00C2404C">
        <w:rPr>
          <w:color w:val="000000" w:themeColor="text1"/>
          <w:sz w:val="28"/>
          <w:szCs w:val="28"/>
        </w:rPr>
        <w:t xml:space="preserve"> «социальное отвлечение»</w:t>
      </w:r>
      <w:r w:rsidR="002038A5">
        <w:rPr>
          <w:color w:val="000000" w:themeColor="text1"/>
          <w:sz w:val="28"/>
          <w:szCs w:val="28"/>
        </w:rPr>
        <w:t xml:space="preserve"> и</w:t>
      </w:r>
      <w:r>
        <w:rPr>
          <w:color w:val="000000" w:themeColor="text1"/>
          <w:sz w:val="28"/>
          <w:szCs w:val="28"/>
        </w:rPr>
        <w:t xml:space="preserve"> «избегание»</w:t>
      </w:r>
      <w:r w:rsidRPr="00C2404C">
        <w:rPr>
          <w:color w:val="000000" w:themeColor="text1"/>
          <w:sz w:val="28"/>
          <w:szCs w:val="28"/>
        </w:rPr>
        <w:t xml:space="preserve">.  Матери предпочитают </w:t>
      </w:r>
      <w:r>
        <w:rPr>
          <w:color w:val="000000" w:themeColor="text1"/>
          <w:sz w:val="28"/>
          <w:szCs w:val="28"/>
        </w:rPr>
        <w:t xml:space="preserve">уходить </w:t>
      </w:r>
      <w:r w:rsidRPr="00C2404C">
        <w:rPr>
          <w:color w:val="000000" w:themeColor="text1"/>
          <w:sz w:val="28"/>
          <w:szCs w:val="28"/>
          <w:shd w:val="clear" w:color="auto" w:fill="FFFFFF"/>
        </w:rPr>
        <w:t>от трудностей</w:t>
      </w:r>
      <w:r>
        <w:rPr>
          <w:color w:val="000000" w:themeColor="text1"/>
          <w:sz w:val="28"/>
          <w:szCs w:val="28"/>
          <w:shd w:val="clear" w:color="auto" w:fill="FFFFFF"/>
        </w:rPr>
        <w:t>, не замечать их</w:t>
      </w:r>
      <w:r w:rsidRPr="00C2404C">
        <w:rPr>
          <w:color w:val="000000" w:themeColor="text1"/>
          <w:sz w:val="28"/>
          <w:szCs w:val="28"/>
          <w:shd w:val="clear" w:color="auto" w:fill="FFFFFF"/>
        </w:rPr>
        <w:t>. Та</w:t>
      </w:r>
      <w:r>
        <w:rPr>
          <w:color w:val="000000" w:themeColor="text1"/>
          <w:sz w:val="28"/>
          <w:szCs w:val="28"/>
          <w:shd w:val="clear" w:color="auto" w:fill="FFFFFF"/>
        </w:rPr>
        <w:t xml:space="preserve">к </w:t>
      </w:r>
      <w:r w:rsidRPr="00C2404C">
        <w:rPr>
          <w:color w:val="000000" w:themeColor="text1"/>
          <w:sz w:val="28"/>
          <w:szCs w:val="28"/>
          <w:shd w:val="clear" w:color="auto" w:fill="FFFFFF"/>
        </w:rPr>
        <w:t xml:space="preserve">же </w:t>
      </w:r>
      <w:r>
        <w:rPr>
          <w:color w:val="000000" w:themeColor="text1"/>
          <w:sz w:val="28"/>
          <w:szCs w:val="28"/>
          <w:shd w:val="clear" w:color="auto" w:fill="FFFFFF"/>
        </w:rPr>
        <w:t xml:space="preserve">пути решения проблем матери </w:t>
      </w:r>
      <w:proofErr w:type="spellStart"/>
      <w:r w:rsidR="002600DA">
        <w:rPr>
          <w:color w:val="000000" w:themeColor="text1"/>
          <w:sz w:val="28"/>
          <w:szCs w:val="28"/>
          <w:shd w:val="clear" w:color="auto" w:fill="FFFFFF"/>
        </w:rPr>
        <w:t>стремяться</w:t>
      </w:r>
      <w:proofErr w:type="spellEnd"/>
      <w:r>
        <w:rPr>
          <w:color w:val="000000" w:themeColor="text1"/>
          <w:sz w:val="28"/>
          <w:szCs w:val="28"/>
          <w:shd w:val="clear" w:color="auto" w:fill="FFFFFF"/>
        </w:rPr>
        <w:t xml:space="preserve"> получит</w:t>
      </w:r>
      <w:r w:rsidR="002600DA">
        <w:rPr>
          <w:color w:val="000000" w:themeColor="text1"/>
          <w:sz w:val="28"/>
          <w:szCs w:val="28"/>
          <w:shd w:val="clear" w:color="auto" w:fill="FFFFFF"/>
        </w:rPr>
        <w:t>ь</w:t>
      </w:r>
      <w:r>
        <w:rPr>
          <w:color w:val="000000" w:themeColor="text1"/>
          <w:sz w:val="28"/>
          <w:szCs w:val="28"/>
          <w:shd w:val="clear" w:color="auto" w:fill="FFFFFF"/>
        </w:rPr>
        <w:t xml:space="preserve"> в социуме, среди друзей и родственников. </w:t>
      </w:r>
      <w:r w:rsidRPr="00640F50">
        <w:rPr>
          <w:color w:val="000000"/>
          <w:sz w:val="28"/>
          <w:szCs w:val="28"/>
        </w:rPr>
        <w:t xml:space="preserve">Ведущая пассивная стратегия – избегающее поведение, позволяет говорить, что переживания, связанные с материнскими трудностями, не перерабатываются, а постепенно трансформируются в психосоматические недомогания. </w:t>
      </w:r>
    </w:p>
    <w:p w:rsidR="00522EB2" w:rsidRDefault="005236FD" w:rsidP="00522EB2">
      <w:pPr>
        <w:shd w:val="clear" w:color="auto" w:fill="FFFFFF"/>
        <w:spacing w:after="0" w:line="360" w:lineRule="auto"/>
        <w:ind w:firstLine="709"/>
        <w:jc w:val="both"/>
        <w:rPr>
          <w:rFonts w:ascii="Times New Roman" w:eastAsiaTheme="minorHAnsi" w:hAnsi="Times New Roman"/>
          <w:sz w:val="28"/>
          <w:szCs w:val="28"/>
        </w:rPr>
      </w:pPr>
      <w:r w:rsidRPr="002E04E3">
        <w:rPr>
          <w:rFonts w:ascii="Times New Roman" w:eastAsiaTheme="minorHAnsi" w:hAnsi="Times New Roman"/>
          <w:sz w:val="28"/>
          <w:szCs w:val="28"/>
        </w:rPr>
        <w:t xml:space="preserve">Для оценки значимости различий </w:t>
      </w:r>
      <w:r w:rsidR="002600DA">
        <w:rPr>
          <w:rFonts w:ascii="Times New Roman" w:eastAsiaTheme="minorHAnsi" w:hAnsi="Times New Roman"/>
          <w:sz w:val="28"/>
          <w:szCs w:val="28"/>
        </w:rPr>
        <w:t>совладающего</w:t>
      </w:r>
      <w:r w:rsidR="00AD6542">
        <w:rPr>
          <w:rFonts w:ascii="Times New Roman" w:eastAsiaTheme="minorHAnsi" w:hAnsi="Times New Roman"/>
          <w:sz w:val="28"/>
          <w:szCs w:val="28"/>
        </w:rPr>
        <w:t xml:space="preserve"> </w:t>
      </w:r>
      <w:r w:rsidR="002600DA">
        <w:rPr>
          <w:rFonts w:ascii="Times New Roman" w:eastAsiaTheme="minorHAnsi" w:hAnsi="Times New Roman"/>
          <w:sz w:val="28"/>
          <w:szCs w:val="28"/>
        </w:rPr>
        <w:t xml:space="preserve">поведения </w:t>
      </w:r>
      <w:r w:rsidR="007C7907">
        <w:rPr>
          <w:rFonts w:ascii="Times New Roman" w:eastAsiaTheme="minorHAnsi" w:hAnsi="Times New Roman"/>
          <w:sz w:val="28"/>
          <w:szCs w:val="28"/>
        </w:rPr>
        <w:t xml:space="preserve">многодетных </w:t>
      </w:r>
      <w:r w:rsidRPr="002E04E3">
        <w:rPr>
          <w:rFonts w:ascii="Times New Roman" w:eastAsiaTheme="minorHAnsi" w:hAnsi="Times New Roman"/>
          <w:sz w:val="28"/>
          <w:szCs w:val="28"/>
        </w:rPr>
        <w:t xml:space="preserve">матерей, </w:t>
      </w:r>
      <w:r w:rsidR="002600DA">
        <w:rPr>
          <w:rFonts w:ascii="Times New Roman" w:eastAsiaTheme="minorHAnsi" w:hAnsi="Times New Roman"/>
          <w:sz w:val="28"/>
          <w:szCs w:val="28"/>
        </w:rPr>
        <w:t xml:space="preserve">матерей с одним ребенком и </w:t>
      </w:r>
      <w:r w:rsidRPr="002E04E3">
        <w:rPr>
          <w:rFonts w:ascii="Times New Roman" w:eastAsiaTheme="minorHAnsi" w:hAnsi="Times New Roman"/>
          <w:sz w:val="28"/>
          <w:szCs w:val="28"/>
        </w:rPr>
        <w:t xml:space="preserve">двумя детьми был использован непараметрический критерий U Манна-Уитни т.к. после проверки нормальности распределения было выявлено, что </w:t>
      </w:r>
      <w:r w:rsidRPr="002E04E3">
        <w:rPr>
          <w:rFonts w:ascii="Times New Roman" w:eastAsiaTheme="minorHAnsi" w:hAnsi="Times New Roman"/>
          <w:sz w:val="28"/>
          <w:szCs w:val="28"/>
        </w:rPr>
        <w:lastRenderedPageBreak/>
        <w:t>распределение по большинству показателей в трех группах отличается от нормального.</w:t>
      </w:r>
    </w:p>
    <w:p w:rsidR="001C582E" w:rsidRDefault="001C582E" w:rsidP="001C582E">
      <w:pPr>
        <w:shd w:val="clear" w:color="auto" w:fill="FFFFFF"/>
        <w:spacing w:after="0" w:line="360" w:lineRule="auto"/>
        <w:ind w:firstLine="709"/>
        <w:jc w:val="right"/>
        <w:rPr>
          <w:rFonts w:ascii="Times New Roman" w:eastAsiaTheme="minorHAnsi" w:hAnsi="Times New Roman"/>
          <w:sz w:val="28"/>
          <w:szCs w:val="28"/>
        </w:rPr>
      </w:pPr>
      <w:r>
        <w:rPr>
          <w:rFonts w:ascii="Times New Roman" w:eastAsiaTheme="minorHAnsi" w:hAnsi="Times New Roman"/>
          <w:sz w:val="28"/>
          <w:szCs w:val="28"/>
        </w:rPr>
        <w:t>Таблица 1</w:t>
      </w:r>
    </w:p>
    <w:p w:rsidR="00D466C2" w:rsidRDefault="00D466C2" w:rsidP="00D466C2">
      <w:pPr>
        <w:spacing w:after="0" w:line="360" w:lineRule="auto"/>
        <w:ind w:firstLine="709"/>
        <w:jc w:val="center"/>
        <w:rPr>
          <w:rFonts w:ascii="Times New Roman" w:hAnsi="Times New Roman"/>
          <w:b/>
          <w:sz w:val="28"/>
          <w:szCs w:val="28"/>
        </w:rPr>
      </w:pPr>
      <w:r w:rsidRPr="00A0290C">
        <w:rPr>
          <w:rFonts w:ascii="Times New Roman" w:hAnsi="Times New Roman"/>
          <w:b/>
          <w:sz w:val="28"/>
          <w:szCs w:val="28"/>
        </w:rPr>
        <w:t xml:space="preserve">Результаты сравнения </w:t>
      </w:r>
      <w:r>
        <w:rPr>
          <w:rFonts w:ascii="Times New Roman" w:hAnsi="Times New Roman"/>
          <w:b/>
          <w:sz w:val="28"/>
          <w:szCs w:val="28"/>
        </w:rPr>
        <w:t>стилей совладающего поведения матерей с одним ребенком и многодетных матерей</w:t>
      </w:r>
    </w:p>
    <w:tbl>
      <w:tblPr>
        <w:tblW w:w="9214" w:type="dxa"/>
        <w:tblInd w:w="-5" w:type="dxa"/>
        <w:tblLook w:val="04A0" w:firstRow="1" w:lastRow="0" w:firstColumn="1" w:lastColumn="0" w:noHBand="0" w:noVBand="1"/>
      </w:tblPr>
      <w:tblGrid>
        <w:gridCol w:w="6134"/>
        <w:gridCol w:w="1521"/>
        <w:gridCol w:w="1559"/>
      </w:tblGrid>
      <w:tr w:rsidR="00D466C2" w:rsidRPr="001D55CF" w:rsidTr="009F5B8E">
        <w:trPr>
          <w:trHeight w:val="570"/>
        </w:trPr>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6C2" w:rsidRPr="001D55CF" w:rsidRDefault="00D466C2" w:rsidP="009869BE">
            <w:pPr>
              <w:spacing w:after="0" w:line="240" w:lineRule="auto"/>
              <w:jc w:val="center"/>
              <w:rPr>
                <w:rFonts w:ascii="Times New Roman" w:hAnsi="Times New Roman"/>
                <w:b/>
                <w:bCs/>
                <w:color w:val="000000"/>
                <w:sz w:val="28"/>
                <w:szCs w:val="28"/>
              </w:rPr>
            </w:pPr>
            <w:r w:rsidRPr="001D55CF">
              <w:rPr>
                <w:rFonts w:ascii="Times New Roman" w:hAnsi="Times New Roman"/>
                <w:b/>
                <w:bCs/>
                <w:color w:val="000000"/>
                <w:sz w:val="28"/>
                <w:szCs w:val="28"/>
              </w:rPr>
              <w:t>Название параметра</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D466C2" w:rsidRPr="001D55CF" w:rsidRDefault="00D466C2" w:rsidP="009869BE">
            <w:pPr>
              <w:spacing w:after="0" w:line="240" w:lineRule="auto"/>
              <w:jc w:val="center"/>
              <w:rPr>
                <w:rFonts w:ascii="Times New Roman" w:hAnsi="Times New Roman"/>
                <w:b/>
                <w:bCs/>
                <w:color w:val="000000"/>
                <w:sz w:val="28"/>
                <w:szCs w:val="28"/>
              </w:rPr>
            </w:pPr>
            <w:r w:rsidRPr="001D55CF">
              <w:rPr>
                <w:rFonts w:ascii="Times New Roman" w:hAnsi="Times New Roman"/>
                <w:b/>
                <w:bCs/>
                <w:color w:val="000000"/>
                <w:sz w:val="28"/>
                <w:szCs w:val="28"/>
              </w:rPr>
              <w:t>U Манна-Уитни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66C2" w:rsidRPr="001D55CF" w:rsidRDefault="00D466C2" w:rsidP="009869BE">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р-уровень</w:t>
            </w:r>
          </w:p>
        </w:tc>
      </w:tr>
      <w:tr w:rsidR="00D466C2" w:rsidRPr="001D55CF" w:rsidTr="009F5B8E">
        <w:trPr>
          <w:trHeight w:val="507"/>
        </w:trPr>
        <w:tc>
          <w:tcPr>
            <w:tcW w:w="6134" w:type="dxa"/>
            <w:tcBorders>
              <w:top w:val="nil"/>
              <w:left w:val="single" w:sz="4" w:space="0" w:color="auto"/>
              <w:bottom w:val="single" w:sz="4" w:space="0" w:color="auto"/>
              <w:right w:val="single" w:sz="4" w:space="0" w:color="auto"/>
            </w:tcBorders>
            <w:shd w:val="clear" w:color="000000" w:fill="FFFFFF"/>
            <w:vAlign w:val="center"/>
            <w:hideMark/>
          </w:tcPr>
          <w:p w:rsidR="00D466C2" w:rsidRPr="001D55CF" w:rsidRDefault="00D466C2" w:rsidP="009869BE">
            <w:pPr>
              <w:spacing w:after="0" w:line="240" w:lineRule="auto"/>
              <w:rPr>
                <w:rFonts w:ascii="Times New Roman" w:hAnsi="Times New Roman"/>
                <w:color w:val="000000"/>
                <w:sz w:val="28"/>
                <w:szCs w:val="28"/>
              </w:rPr>
            </w:pPr>
            <w:r w:rsidRPr="001D55CF">
              <w:rPr>
                <w:rFonts w:ascii="Times New Roman" w:hAnsi="Times New Roman"/>
                <w:color w:val="000000"/>
                <w:sz w:val="28"/>
                <w:szCs w:val="28"/>
              </w:rPr>
              <w:t>Проблемно-ориентированный копинг (ПОК)</w:t>
            </w:r>
          </w:p>
        </w:tc>
        <w:tc>
          <w:tcPr>
            <w:tcW w:w="1521" w:type="dxa"/>
            <w:tcBorders>
              <w:top w:val="nil"/>
              <w:left w:val="nil"/>
              <w:bottom w:val="single" w:sz="4" w:space="0" w:color="auto"/>
              <w:right w:val="single" w:sz="4" w:space="0" w:color="auto"/>
            </w:tcBorders>
            <w:shd w:val="clear" w:color="auto" w:fill="auto"/>
            <w:noWrap/>
            <w:vAlign w:val="center"/>
            <w:hideMark/>
          </w:tcPr>
          <w:p w:rsidR="00D466C2" w:rsidRPr="001D55CF" w:rsidRDefault="00D466C2" w:rsidP="009869BE">
            <w:pPr>
              <w:spacing w:after="0" w:line="240" w:lineRule="auto"/>
              <w:jc w:val="center"/>
              <w:rPr>
                <w:rFonts w:ascii="Times New Roman" w:hAnsi="Times New Roman"/>
                <w:color w:val="000000"/>
                <w:sz w:val="28"/>
                <w:szCs w:val="28"/>
              </w:rPr>
            </w:pPr>
            <w:r w:rsidRPr="001D55CF">
              <w:rPr>
                <w:rFonts w:ascii="Times New Roman" w:hAnsi="Times New Roman"/>
                <w:color w:val="000000"/>
                <w:sz w:val="28"/>
                <w:szCs w:val="28"/>
              </w:rPr>
              <w:t>188</w:t>
            </w:r>
            <w:r>
              <w:rPr>
                <w:rFonts w:ascii="Times New Roman" w:hAnsi="Times New Roman"/>
                <w:color w:val="000000"/>
                <w:sz w:val="28"/>
                <w:szCs w:val="28"/>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466C2" w:rsidRPr="001D55CF" w:rsidRDefault="00D466C2" w:rsidP="009869BE">
            <w:pPr>
              <w:spacing w:after="0" w:line="240" w:lineRule="auto"/>
              <w:jc w:val="center"/>
              <w:rPr>
                <w:rFonts w:ascii="Times New Roman" w:hAnsi="Times New Roman"/>
                <w:color w:val="000000"/>
                <w:sz w:val="28"/>
                <w:szCs w:val="28"/>
              </w:rPr>
            </w:pPr>
            <w:r w:rsidRPr="001D55CF">
              <w:rPr>
                <w:rFonts w:ascii="Times New Roman" w:hAnsi="Times New Roman"/>
                <w:color w:val="000000"/>
                <w:sz w:val="28"/>
                <w:szCs w:val="28"/>
              </w:rPr>
              <w:t>0,268</w:t>
            </w:r>
          </w:p>
        </w:tc>
      </w:tr>
      <w:tr w:rsidR="00D466C2" w:rsidRPr="001D55CF" w:rsidTr="009F5B8E">
        <w:trPr>
          <w:trHeight w:val="415"/>
        </w:trPr>
        <w:tc>
          <w:tcPr>
            <w:tcW w:w="6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6C2" w:rsidRPr="001D55CF" w:rsidRDefault="00D466C2" w:rsidP="009869BE">
            <w:pPr>
              <w:spacing w:after="0" w:line="240" w:lineRule="auto"/>
              <w:rPr>
                <w:rFonts w:ascii="Times New Roman" w:hAnsi="Times New Roman"/>
                <w:color w:val="000000"/>
                <w:sz w:val="28"/>
                <w:szCs w:val="28"/>
              </w:rPr>
            </w:pPr>
            <w:r w:rsidRPr="001D55CF">
              <w:rPr>
                <w:rFonts w:ascii="Times New Roman" w:hAnsi="Times New Roman"/>
                <w:color w:val="000000"/>
                <w:sz w:val="28"/>
                <w:szCs w:val="28"/>
              </w:rPr>
              <w:t>Эмоционально ориентированный копинг (ЭОК)</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6C2" w:rsidRPr="001D55CF" w:rsidRDefault="00D466C2" w:rsidP="009869BE">
            <w:pPr>
              <w:spacing w:after="0" w:line="240" w:lineRule="auto"/>
              <w:jc w:val="center"/>
              <w:rPr>
                <w:rFonts w:ascii="Times New Roman" w:hAnsi="Times New Roman"/>
                <w:color w:val="000000"/>
                <w:sz w:val="28"/>
                <w:szCs w:val="28"/>
              </w:rPr>
            </w:pPr>
            <w:r w:rsidRPr="001D55CF">
              <w:rPr>
                <w:rFonts w:ascii="Times New Roman" w:hAnsi="Times New Roman"/>
                <w:color w:val="000000"/>
                <w:sz w:val="28"/>
                <w:szCs w:val="28"/>
              </w:rPr>
              <w:t>177</w:t>
            </w:r>
            <w:r>
              <w:rPr>
                <w:rFonts w:ascii="Times New Roman" w:hAnsi="Times New Roman"/>
                <w:color w:val="000000"/>
                <w:sz w:val="28"/>
                <w:szCs w:val="28"/>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6C2" w:rsidRPr="001D55CF" w:rsidRDefault="00D466C2" w:rsidP="009869BE">
            <w:pPr>
              <w:spacing w:after="0" w:line="240" w:lineRule="auto"/>
              <w:jc w:val="center"/>
              <w:rPr>
                <w:rFonts w:ascii="Times New Roman" w:hAnsi="Times New Roman"/>
                <w:color w:val="000000"/>
                <w:sz w:val="28"/>
                <w:szCs w:val="28"/>
              </w:rPr>
            </w:pPr>
            <w:r w:rsidRPr="001D55CF">
              <w:rPr>
                <w:rFonts w:ascii="Times New Roman" w:hAnsi="Times New Roman"/>
                <w:color w:val="000000"/>
                <w:sz w:val="28"/>
                <w:szCs w:val="28"/>
              </w:rPr>
              <w:t>0,173</w:t>
            </w:r>
          </w:p>
        </w:tc>
      </w:tr>
      <w:tr w:rsidR="00D466C2" w:rsidRPr="001D55CF" w:rsidTr="009F5B8E">
        <w:trPr>
          <w:trHeight w:val="563"/>
        </w:trPr>
        <w:tc>
          <w:tcPr>
            <w:tcW w:w="6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6C2" w:rsidRPr="001D55CF" w:rsidRDefault="00D466C2" w:rsidP="009869BE">
            <w:pPr>
              <w:spacing w:after="0" w:line="240" w:lineRule="auto"/>
              <w:rPr>
                <w:rFonts w:ascii="Times New Roman" w:hAnsi="Times New Roman"/>
                <w:color w:val="000000"/>
                <w:sz w:val="28"/>
                <w:szCs w:val="28"/>
              </w:rPr>
            </w:pPr>
            <w:r w:rsidRPr="001D55CF">
              <w:rPr>
                <w:rFonts w:ascii="Times New Roman" w:hAnsi="Times New Roman"/>
                <w:color w:val="000000"/>
                <w:sz w:val="28"/>
                <w:szCs w:val="28"/>
              </w:rPr>
              <w:t>Копинг, ориентированный на избегание</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6C2" w:rsidRPr="001D55CF" w:rsidRDefault="00D466C2" w:rsidP="009869BE">
            <w:pPr>
              <w:spacing w:after="0" w:line="240" w:lineRule="auto"/>
              <w:jc w:val="center"/>
              <w:rPr>
                <w:rFonts w:ascii="Times New Roman" w:hAnsi="Times New Roman"/>
                <w:color w:val="000000"/>
                <w:sz w:val="28"/>
                <w:szCs w:val="28"/>
              </w:rPr>
            </w:pPr>
            <w:r w:rsidRPr="001D55CF">
              <w:rPr>
                <w:rFonts w:ascii="Times New Roman" w:hAnsi="Times New Roman"/>
                <w:color w:val="000000"/>
                <w:sz w:val="28"/>
                <w:szCs w:val="28"/>
              </w:rPr>
              <w:t>202,5</w:t>
            </w:r>
            <w:r>
              <w:rPr>
                <w:rFonts w:ascii="Times New Roman" w:hAnsi="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6C2" w:rsidRPr="001D55CF" w:rsidRDefault="00D466C2" w:rsidP="009869BE">
            <w:pPr>
              <w:spacing w:after="0" w:line="240" w:lineRule="auto"/>
              <w:jc w:val="center"/>
              <w:rPr>
                <w:rFonts w:ascii="Times New Roman" w:hAnsi="Times New Roman"/>
                <w:color w:val="000000"/>
                <w:sz w:val="28"/>
                <w:szCs w:val="28"/>
              </w:rPr>
            </w:pPr>
            <w:r w:rsidRPr="001D55CF">
              <w:rPr>
                <w:rFonts w:ascii="Times New Roman" w:hAnsi="Times New Roman"/>
                <w:color w:val="000000"/>
                <w:sz w:val="28"/>
                <w:szCs w:val="28"/>
              </w:rPr>
              <w:t>0,451</w:t>
            </w:r>
          </w:p>
        </w:tc>
      </w:tr>
      <w:tr w:rsidR="00D466C2" w:rsidRPr="001D55CF" w:rsidTr="009F5B8E">
        <w:trPr>
          <w:trHeight w:val="375"/>
        </w:trPr>
        <w:tc>
          <w:tcPr>
            <w:tcW w:w="6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6C2" w:rsidRPr="001D55CF" w:rsidRDefault="00D466C2" w:rsidP="009869BE">
            <w:pPr>
              <w:spacing w:after="0" w:line="240" w:lineRule="auto"/>
              <w:rPr>
                <w:rFonts w:ascii="Times New Roman" w:hAnsi="Times New Roman"/>
                <w:color w:val="000000"/>
                <w:sz w:val="28"/>
                <w:szCs w:val="28"/>
              </w:rPr>
            </w:pPr>
            <w:r w:rsidRPr="001D55CF">
              <w:rPr>
                <w:rFonts w:ascii="Times New Roman" w:hAnsi="Times New Roman"/>
                <w:color w:val="000000"/>
                <w:sz w:val="28"/>
                <w:szCs w:val="28"/>
              </w:rPr>
              <w:t>Субшкала "Отвлечение"</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6C2" w:rsidRPr="001D55CF" w:rsidRDefault="00D466C2" w:rsidP="009869BE">
            <w:pPr>
              <w:spacing w:after="0" w:line="240" w:lineRule="auto"/>
              <w:jc w:val="center"/>
              <w:rPr>
                <w:rFonts w:ascii="Times New Roman" w:hAnsi="Times New Roman"/>
                <w:color w:val="000000"/>
                <w:sz w:val="28"/>
                <w:szCs w:val="28"/>
              </w:rPr>
            </w:pPr>
            <w:r w:rsidRPr="001D55CF">
              <w:rPr>
                <w:rFonts w:ascii="Times New Roman" w:hAnsi="Times New Roman"/>
                <w:color w:val="000000"/>
                <w:sz w:val="28"/>
                <w:szCs w:val="28"/>
              </w:rPr>
              <w:t>206,5</w:t>
            </w:r>
            <w:r>
              <w:rPr>
                <w:rFonts w:ascii="Times New Roman" w:hAnsi="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6C2" w:rsidRPr="001D55CF" w:rsidRDefault="00D466C2" w:rsidP="009869BE">
            <w:pPr>
              <w:spacing w:after="0" w:line="240" w:lineRule="auto"/>
              <w:jc w:val="center"/>
              <w:rPr>
                <w:rFonts w:ascii="Times New Roman" w:hAnsi="Times New Roman"/>
                <w:color w:val="000000"/>
                <w:sz w:val="28"/>
                <w:szCs w:val="28"/>
              </w:rPr>
            </w:pPr>
            <w:r w:rsidRPr="001D55CF">
              <w:rPr>
                <w:rFonts w:ascii="Times New Roman" w:hAnsi="Times New Roman"/>
                <w:color w:val="000000"/>
                <w:sz w:val="28"/>
                <w:szCs w:val="28"/>
              </w:rPr>
              <w:t>0,509</w:t>
            </w:r>
          </w:p>
        </w:tc>
      </w:tr>
      <w:tr w:rsidR="00D466C2" w:rsidRPr="001D55CF" w:rsidTr="009F5B8E">
        <w:trPr>
          <w:trHeight w:val="577"/>
        </w:trPr>
        <w:tc>
          <w:tcPr>
            <w:tcW w:w="6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66C2" w:rsidRPr="001D55CF" w:rsidRDefault="00D466C2" w:rsidP="009869BE">
            <w:pPr>
              <w:spacing w:after="0" w:line="240" w:lineRule="auto"/>
              <w:rPr>
                <w:rFonts w:ascii="Times New Roman" w:hAnsi="Times New Roman"/>
                <w:color w:val="000000"/>
                <w:sz w:val="28"/>
                <w:szCs w:val="28"/>
              </w:rPr>
            </w:pPr>
            <w:r w:rsidRPr="001D55CF">
              <w:rPr>
                <w:rFonts w:ascii="Times New Roman" w:hAnsi="Times New Roman"/>
                <w:color w:val="000000"/>
                <w:sz w:val="28"/>
                <w:szCs w:val="28"/>
              </w:rPr>
              <w:t>Субшкала "Социальное отвлечение"</w:t>
            </w:r>
          </w:p>
        </w:tc>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6C2" w:rsidRPr="001D55CF" w:rsidRDefault="00D466C2" w:rsidP="009869BE">
            <w:pPr>
              <w:spacing w:after="0" w:line="240" w:lineRule="auto"/>
              <w:jc w:val="center"/>
              <w:rPr>
                <w:rFonts w:ascii="Times New Roman" w:hAnsi="Times New Roman"/>
                <w:color w:val="000000"/>
                <w:sz w:val="28"/>
                <w:szCs w:val="28"/>
              </w:rPr>
            </w:pPr>
            <w:r w:rsidRPr="001D55CF">
              <w:rPr>
                <w:rFonts w:ascii="Times New Roman" w:hAnsi="Times New Roman"/>
                <w:color w:val="000000"/>
                <w:sz w:val="28"/>
                <w:szCs w:val="28"/>
              </w:rPr>
              <w:t>195,5</w:t>
            </w:r>
            <w:r>
              <w:rPr>
                <w:rFonts w:ascii="Times New Roman" w:hAnsi="Times New Roman"/>
                <w:color w:val="000000"/>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6C2" w:rsidRPr="001D55CF" w:rsidRDefault="00D466C2" w:rsidP="009869BE">
            <w:pPr>
              <w:spacing w:after="0" w:line="240" w:lineRule="auto"/>
              <w:jc w:val="center"/>
              <w:rPr>
                <w:rFonts w:ascii="Times New Roman" w:hAnsi="Times New Roman"/>
                <w:color w:val="000000"/>
                <w:sz w:val="28"/>
                <w:szCs w:val="28"/>
              </w:rPr>
            </w:pPr>
            <w:r w:rsidRPr="001D55CF">
              <w:rPr>
                <w:rFonts w:ascii="Times New Roman" w:hAnsi="Times New Roman"/>
                <w:color w:val="000000"/>
                <w:sz w:val="28"/>
                <w:szCs w:val="28"/>
              </w:rPr>
              <w:t>0,356</w:t>
            </w:r>
          </w:p>
        </w:tc>
      </w:tr>
    </w:tbl>
    <w:p w:rsidR="001C582E" w:rsidRDefault="001C582E" w:rsidP="009F5B8E">
      <w:pPr>
        <w:jc w:val="both"/>
        <w:rPr>
          <w:rFonts w:ascii="Times New Roman" w:hAnsi="Times New Roman"/>
          <w:i/>
          <w:sz w:val="24"/>
          <w:szCs w:val="24"/>
        </w:rPr>
      </w:pPr>
      <w:bookmarkStart w:id="1" w:name="_Toc117610549"/>
      <w:bookmarkStart w:id="2" w:name="_Toc117612169"/>
      <w:bookmarkStart w:id="3" w:name="_Toc118105281"/>
      <w:bookmarkStart w:id="4" w:name="_Toc118105887"/>
      <w:bookmarkStart w:id="5" w:name="_Toc121651059"/>
      <w:bookmarkStart w:id="6" w:name="_Toc121671101"/>
      <w:bookmarkStart w:id="7" w:name="_Toc121671318"/>
    </w:p>
    <w:p w:rsidR="00D466C2" w:rsidRPr="0024090D" w:rsidRDefault="00D466C2" w:rsidP="009F5B8E">
      <w:pPr>
        <w:jc w:val="both"/>
        <w:rPr>
          <w:rFonts w:ascii="Times New Roman" w:hAnsi="Times New Roman"/>
          <w:sz w:val="24"/>
          <w:szCs w:val="24"/>
        </w:rPr>
      </w:pPr>
      <w:r w:rsidRPr="0024090D">
        <w:rPr>
          <w:rFonts w:ascii="Times New Roman" w:hAnsi="Times New Roman"/>
          <w:i/>
          <w:sz w:val="24"/>
          <w:szCs w:val="24"/>
        </w:rPr>
        <w:t>Обозначения</w:t>
      </w:r>
      <w:r w:rsidRPr="0024090D">
        <w:rPr>
          <w:rFonts w:ascii="Times New Roman" w:hAnsi="Times New Roman"/>
          <w:sz w:val="24"/>
          <w:szCs w:val="24"/>
        </w:rPr>
        <w:t>: «*» - р</w:t>
      </w:r>
      <w:r>
        <w:rPr>
          <w:rFonts w:ascii="Times New Roman" w:hAnsi="Times New Roman"/>
          <w:sz w:val="24"/>
          <w:szCs w:val="24"/>
        </w:rPr>
        <w:t>≤</w:t>
      </w:r>
      <w:r w:rsidRPr="0024090D">
        <w:rPr>
          <w:rFonts w:ascii="Times New Roman" w:hAnsi="Times New Roman"/>
          <w:sz w:val="24"/>
          <w:szCs w:val="24"/>
        </w:rPr>
        <w:t>0,05, «**» - р</w:t>
      </w:r>
      <w:r>
        <w:rPr>
          <w:rFonts w:ascii="Times New Roman" w:hAnsi="Times New Roman"/>
          <w:sz w:val="24"/>
          <w:szCs w:val="24"/>
        </w:rPr>
        <w:t>≤</w:t>
      </w:r>
      <w:r w:rsidRPr="0024090D">
        <w:rPr>
          <w:rFonts w:ascii="Times New Roman" w:hAnsi="Times New Roman"/>
          <w:sz w:val="24"/>
          <w:szCs w:val="24"/>
        </w:rPr>
        <w:t>0,01, «***» - р</w:t>
      </w:r>
      <w:r>
        <w:rPr>
          <w:rFonts w:ascii="Times New Roman" w:hAnsi="Times New Roman"/>
          <w:sz w:val="24"/>
          <w:szCs w:val="24"/>
        </w:rPr>
        <w:t>≤</w:t>
      </w:r>
      <w:r w:rsidRPr="0024090D">
        <w:rPr>
          <w:rFonts w:ascii="Times New Roman" w:hAnsi="Times New Roman"/>
          <w:sz w:val="24"/>
          <w:szCs w:val="24"/>
        </w:rPr>
        <w:t>0,001, жирным шрифтом выделены тенденции.</w:t>
      </w:r>
      <w:bookmarkEnd w:id="1"/>
      <w:bookmarkEnd w:id="2"/>
      <w:bookmarkEnd w:id="3"/>
      <w:bookmarkEnd w:id="4"/>
      <w:bookmarkEnd w:id="5"/>
      <w:bookmarkEnd w:id="6"/>
      <w:bookmarkEnd w:id="7"/>
    </w:p>
    <w:p w:rsidR="00D466C2" w:rsidRDefault="00D466C2" w:rsidP="009F5B8E">
      <w:pPr>
        <w:spacing w:after="0" w:line="360" w:lineRule="auto"/>
        <w:ind w:right="-141" w:firstLine="851"/>
        <w:jc w:val="both"/>
        <w:rPr>
          <w:rFonts w:ascii="Times New Roman" w:hAnsi="Times New Roman"/>
          <w:sz w:val="28"/>
          <w:szCs w:val="28"/>
        </w:rPr>
      </w:pPr>
      <w:r w:rsidRPr="00F017DC">
        <w:rPr>
          <w:rFonts w:ascii="Times New Roman" w:hAnsi="Times New Roman"/>
          <w:sz w:val="28"/>
          <w:szCs w:val="28"/>
        </w:rPr>
        <w:t xml:space="preserve">В результате </w:t>
      </w:r>
      <w:r>
        <w:rPr>
          <w:rFonts w:ascii="Times New Roman" w:hAnsi="Times New Roman"/>
          <w:sz w:val="28"/>
          <w:szCs w:val="28"/>
        </w:rPr>
        <w:t xml:space="preserve">анализа не были </w:t>
      </w:r>
      <w:r w:rsidRPr="00F017DC">
        <w:rPr>
          <w:rFonts w:ascii="Times New Roman" w:hAnsi="Times New Roman"/>
          <w:sz w:val="28"/>
          <w:szCs w:val="28"/>
        </w:rPr>
        <w:t xml:space="preserve">установлены значимые различия по </w:t>
      </w:r>
      <w:r>
        <w:rPr>
          <w:rFonts w:ascii="Times New Roman" w:hAnsi="Times New Roman"/>
          <w:sz w:val="28"/>
          <w:szCs w:val="28"/>
        </w:rPr>
        <w:t>всем параметрам. Это значит, что группы матерей сходны по данным показателям.</w:t>
      </w:r>
    </w:p>
    <w:p w:rsidR="00270BCA" w:rsidRDefault="00270BCA" w:rsidP="00270BCA">
      <w:pPr>
        <w:spacing w:after="0" w:line="360" w:lineRule="auto"/>
        <w:ind w:firstLine="709"/>
        <w:jc w:val="center"/>
        <w:rPr>
          <w:rFonts w:ascii="Times New Roman" w:hAnsi="Times New Roman"/>
          <w:b/>
          <w:sz w:val="28"/>
          <w:szCs w:val="28"/>
        </w:rPr>
      </w:pPr>
      <w:r w:rsidRPr="00A0290C">
        <w:rPr>
          <w:rFonts w:ascii="Times New Roman" w:hAnsi="Times New Roman"/>
          <w:b/>
          <w:sz w:val="28"/>
          <w:szCs w:val="28"/>
        </w:rPr>
        <w:t xml:space="preserve">Результаты сравнения </w:t>
      </w:r>
      <w:r>
        <w:rPr>
          <w:rFonts w:ascii="Times New Roman" w:hAnsi="Times New Roman"/>
          <w:b/>
          <w:sz w:val="28"/>
          <w:szCs w:val="28"/>
        </w:rPr>
        <w:t>стилей совладающего поведения матерей с двумя детьми и многодетных матерей</w:t>
      </w:r>
    </w:p>
    <w:tbl>
      <w:tblPr>
        <w:tblW w:w="9214" w:type="dxa"/>
        <w:tblInd w:w="-5" w:type="dxa"/>
        <w:tblLayout w:type="fixed"/>
        <w:tblLook w:val="04A0" w:firstRow="1" w:lastRow="0" w:firstColumn="1" w:lastColumn="0" w:noHBand="0" w:noVBand="1"/>
      </w:tblPr>
      <w:tblGrid>
        <w:gridCol w:w="6096"/>
        <w:gridCol w:w="1559"/>
        <w:gridCol w:w="1559"/>
      </w:tblGrid>
      <w:tr w:rsidR="00270BCA" w:rsidRPr="00324FAF" w:rsidTr="009F5B8E">
        <w:trPr>
          <w:trHeight w:val="57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BCA" w:rsidRPr="00324FAF" w:rsidRDefault="00270BCA" w:rsidP="0094445A">
            <w:pPr>
              <w:spacing w:after="0" w:line="240" w:lineRule="auto"/>
              <w:jc w:val="center"/>
              <w:rPr>
                <w:rFonts w:ascii="Times New Roman" w:hAnsi="Times New Roman"/>
                <w:b/>
                <w:bCs/>
                <w:color w:val="000000"/>
                <w:sz w:val="28"/>
                <w:szCs w:val="28"/>
              </w:rPr>
            </w:pPr>
            <w:r w:rsidRPr="00324FAF">
              <w:rPr>
                <w:rFonts w:ascii="Times New Roman" w:hAnsi="Times New Roman"/>
                <w:b/>
                <w:bCs/>
                <w:color w:val="000000"/>
                <w:sz w:val="28"/>
                <w:szCs w:val="28"/>
              </w:rPr>
              <w:t>Название параметра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0BCA" w:rsidRPr="00324FAF" w:rsidRDefault="00270BCA" w:rsidP="0094445A">
            <w:pPr>
              <w:spacing w:after="0" w:line="240" w:lineRule="auto"/>
              <w:jc w:val="center"/>
              <w:rPr>
                <w:rFonts w:ascii="Times New Roman" w:hAnsi="Times New Roman"/>
                <w:b/>
                <w:bCs/>
                <w:color w:val="000000"/>
                <w:sz w:val="28"/>
                <w:szCs w:val="28"/>
              </w:rPr>
            </w:pPr>
            <w:r w:rsidRPr="00324FAF">
              <w:rPr>
                <w:rFonts w:ascii="Times New Roman" w:hAnsi="Times New Roman"/>
                <w:b/>
                <w:bCs/>
                <w:color w:val="000000"/>
                <w:sz w:val="28"/>
                <w:szCs w:val="28"/>
              </w:rPr>
              <w:t>U Манна-Уитни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0BCA" w:rsidRPr="00324FAF" w:rsidRDefault="00270BCA" w:rsidP="0094445A">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р-уровень</w:t>
            </w:r>
          </w:p>
        </w:tc>
      </w:tr>
      <w:tr w:rsidR="00270BCA" w:rsidRPr="00324FAF" w:rsidTr="009F5B8E">
        <w:trPr>
          <w:trHeight w:val="51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270BCA" w:rsidRPr="00324FAF" w:rsidRDefault="00270BCA" w:rsidP="0094445A">
            <w:pPr>
              <w:spacing w:after="0" w:line="240" w:lineRule="auto"/>
              <w:jc w:val="both"/>
              <w:rPr>
                <w:rFonts w:ascii="Times New Roman" w:hAnsi="Times New Roman"/>
                <w:color w:val="000000"/>
                <w:sz w:val="28"/>
                <w:szCs w:val="28"/>
              </w:rPr>
            </w:pPr>
            <w:r w:rsidRPr="00324FAF">
              <w:rPr>
                <w:rFonts w:ascii="Times New Roman" w:hAnsi="Times New Roman"/>
                <w:color w:val="000000"/>
                <w:sz w:val="28"/>
                <w:szCs w:val="28"/>
              </w:rPr>
              <w:t>Проблемно-ориентированный копинг (ПОК)</w:t>
            </w:r>
          </w:p>
        </w:tc>
        <w:tc>
          <w:tcPr>
            <w:tcW w:w="1559" w:type="dxa"/>
            <w:tcBorders>
              <w:top w:val="nil"/>
              <w:left w:val="nil"/>
              <w:bottom w:val="single" w:sz="4" w:space="0" w:color="auto"/>
              <w:right w:val="single" w:sz="4" w:space="0" w:color="auto"/>
            </w:tcBorders>
            <w:shd w:val="clear" w:color="auto" w:fill="auto"/>
            <w:noWrap/>
            <w:vAlign w:val="center"/>
            <w:hideMark/>
          </w:tcPr>
          <w:p w:rsidR="00270BCA" w:rsidRPr="00324FAF" w:rsidRDefault="00270BCA" w:rsidP="0094445A">
            <w:pPr>
              <w:spacing w:after="0" w:line="240" w:lineRule="auto"/>
              <w:jc w:val="center"/>
              <w:rPr>
                <w:rFonts w:ascii="Times New Roman" w:hAnsi="Times New Roman"/>
                <w:color w:val="000000"/>
                <w:sz w:val="28"/>
                <w:szCs w:val="28"/>
              </w:rPr>
            </w:pPr>
            <w:r w:rsidRPr="00324FAF">
              <w:rPr>
                <w:rFonts w:ascii="Times New Roman" w:hAnsi="Times New Roman"/>
                <w:color w:val="000000"/>
                <w:sz w:val="28"/>
                <w:szCs w:val="28"/>
              </w:rPr>
              <w:t>181,5</w:t>
            </w:r>
            <w:r>
              <w:rPr>
                <w:rFonts w:ascii="Times New Roman" w:hAnsi="Times New Roman"/>
                <w:color w:val="000000"/>
                <w:sz w:val="28"/>
                <w:szCs w:val="28"/>
              </w:rPr>
              <w:t>00</w:t>
            </w:r>
          </w:p>
        </w:tc>
        <w:tc>
          <w:tcPr>
            <w:tcW w:w="1559" w:type="dxa"/>
            <w:tcBorders>
              <w:top w:val="nil"/>
              <w:left w:val="nil"/>
              <w:bottom w:val="single" w:sz="4" w:space="0" w:color="auto"/>
              <w:right w:val="single" w:sz="4" w:space="0" w:color="auto"/>
            </w:tcBorders>
            <w:shd w:val="clear" w:color="auto" w:fill="auto"/>
            <w:noWrap/>
            <w:vAlign w:val="center"/>
            <w:hideMark/>
          </w:tcPr>
          <w:p w:rsidR="00270BCA" w:rsidRPr="00324FAF" w:rsidRDefault="00270BCA" w:rsidP="0094445A">
            <w:pPr>
              <w:spacing w:after="0" w:line="240" w:lineRule="auto"/>
              <w:jc w:val="center"/>
              <w:rPr>
                <w:rFonts w:ascii="Times New Roman" w:hAnsi="Times New Roman"/>
                <w:color w:val="000000"/>
                <w:sz w:val="28"/>
                <w:szCs w:val="28"/>
              </w:rPr>
            </w:pPr>
            <w:r w:rsidRPr="00324FAF">
              <w:rPr>
                <w:rFonts w:ascii="Times New Roman" w:hAnsi="Times New Roman"/>
                <w:color w:val="000000"/>
                <w:sz w:val="28"/>
                <w:szCs w:val="28"/>
              </w:rPr>
              <w:t>0,152</w:t>
            </w:r>
          </w:p>
        </w:tc>
      </w:tr>
      <w:tr w:rsidR="00270BCA" w:rsidRPr="00324FAF" w:rsidTr="009F5B8E">
        <w:trPr>
          <w:trHeight w:val="28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270BCA" w:rsidRPr="00324FAF" w:rsidRDefault="00270BCA" w:rsidP="0094445A">
            <w:pPr>
              <w:spacing w:after="0" w:line="240" w:lineRule="auto"/>
              <w:jc w:val="both"/>
              <w:rPr>
                <w:rFonts w:ascii="Times New Roman" w:hAnsi="Times New Roman"/>
                <w:color w:val="000000"/>
                <w:sz w:val="28"/>
                <w:szCs w:val="28"/>
              </w:rPr>
            </w:pPr>
            <w:r w:rsidRPr="00324FAF">
              <w:rPr>
                <w:rFonts w:ascii="Times New Roman" w:hAnsi="Times New Roman"/>
                <w:color w:val="000000"/>
                <w:sz w:val="28"/>
                <w:szCs w:val="28"/>
              </w:rPr>
              <w:t>Эмоционально ориентированный копинг (ЭОК)</w:t>
            </w:r>
          </w:p>
        </w:tc>
        <w:tc>
          <w:tcPr>
            <w:tcW w:w="1559" w:type="dxa"/>
            <w:tcBorders>
              <w:top w:val="nil"/>
              <w:left w:val="nil"/>
              <w:bottom w:val="single" w:sz="4" w:space="0" w:color="auto"/>
              <w:right w:val="single" w:sz="4" w:space="0" w:color="auto"/>
            </w:tcBorders>
            <w:shd w:val="clear" w:color="auto" w:fill="auto"/>
            <w:noWrap/>
            <w:vAlign w:val="center"/>
            <w:hideMark/>
          </w:tcPr>
          <w:p w:rsidR="00270BCA" w:rsidRPr="00324FAF" w:rsidRDefault="00270BCA" w:rsidP="0094445A">
            <w:pPr>
              <w:spacing w:after="0" w:line="240" w:lineRule="auto"/>
              <w:jc w:val="center"/>
              <w:rPr>
                <w:rFonts w:ascii="Times New Roman" w:hAnsi="Times New Roman"/>
                <w:color w:val="000000"/>
                <w:sz w:val="28"/>
                <w:szCs w:val="28"/>
              </w:rPr>
            </w:pPr>
            <w:r w:rsidRPr="00324FAF">
              <w:rPr>
                <w:rFonts w:ascii="Times New Roman" w:hAnsi="Times New Roman"/>
                <w:color w:val="000000"/>
                <w:sz w:val="28"/>
                <w:szCs w:val="28"/>
              </w:rPr>
              <w:t>209,5</w:t>
            </w:r>
            <w:r>
              <w:rPr>
                <w:rFonts w:ascii="Times New Roman" w:hAnsi="Times New Roman"/>
                <w:color w:val="000000"/>
                <w:sz w:val="28"/>
                <w:szCs w:val="28"/>
              </w:rPr>
              <w:t>00</w:t>
            </w:r>
          </w:p>
        </w:tc>
        <w:tc>
          <w:tcPr>
            <w:tcW w:w="1559" w:type="dxa"/>
            <w:tcBorders>
              <w:top w:val="nil"/>
              <w:left w:val="nil"/>
              <w:bottom w:val="single" w:sz="4" w:space="0" w:color="auto"/>
              <w:right w:val="single" w:sz="4" w:space="0" w:color="auto"/>
            </w:tcBorders>
            <w:shd w:val="clear" w:color="auto" w:fill="auto"/>
            <w:noWrap/>
            <w:vAlign w:val="center"/>
            <w:hideMark/>
          </w:tcPr>
          <w:p w:rsidR="00270BCA" w:rsidRPr="00324FAF" w:rsidRDefault="00270BCA" w:rsidP="0094445A">
            <w:pPr>
              <w:spacing w:after="0" w:line="240" w:lineRule="auto"/>
              <w:jc w:val="center"/>
              <w:rPr>
                <w:rFonts w:ascii="Times New Roman" w:hAnsi="Times New Roman"/>
                <w:color w:val="000000"/>
                <w:sz w:val="28"/>
                <w:szCs w:val="28"/>
              </w:rPr>
            </w:pPr>
            <w:r w:rsidRPr="00324FAF">
              <w:rPr>
                <w:rFonts w:ascii="Times New Roman" w:hAnsi="Times New Roman"/>
                <w:color w:val="000000"/>
                <w:sz w:val="28"/>
                <w:szCs w:val="28"/>
              </w:rPr>
              <w:t>0,437</w:t>
            </w:r>
          </w:p>
        </w:tc>
      </w:tr>
      <w:tr w:rsidR="00270BCA" w:rsidRPr="00324FAF" w:rsidTr="009F5B8E">
        <w:trPr>
          <w:trHeight w:val="22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270BCA" w:rsidRPr="00324FAF" w:rsidRDefault="00270BCA" w:rsidP="0094445A">
            <w:pPr>
              <w:spacing w:after="0" w:line="240" w:lineRule="auto"/>
              <w:jc w:val="both"/>
              <w:rPr>
                <w:rFonts w:ascii="Times New Roman" w:hAnsi="Times New Roman"/>
                <w:color w:val="000000"/>
                <w:sz w:val="28"/>
                <w:szCs w:val="28"/>
              </w:rPr>
            </w:pPr>
            <w:r w:rsidRPr="00324FAF">
              <w:rPr>
                <w:rFonts w:ascii="Times New Roman" w:hAnsi="Times New Roman"/>
                <w:color w:val="000000"/>
                <w:sz w:val="28"/>
                <w:szCs w:val="28"/>
              </w:rPr>
              <w:t>Копинг, ориентированный на избегание</w:t>
            </w:r>
          </w:p>
        </w:tc>
        <w:tc>
          <w:tcPr>
            <w:tcW w:w="1559" w:type="dxa"/>
            <w:tcBorders>
              <w:top w:val="nil"/>
              <w:left w:val="nil"/>
              <w:bottom w:val="single" w:sz="4" w:space="0" w:color="auto"/>
              <w:right w:val="single" w:sz="4" w:space="0" w:color="auto"/>
            </w:tcBorders>
            <w:shd w:val="clear" w:color="auto" w:fill="auto"/>
            <w:noWrap/>
            <w:vAlign w:val="center"/>
            <w:hideMark/>
          </w:tcPr>
          <w:p w:rsidR="00270BCA" w:rsidRPr="00324FAF" w:rsidRDefault="00270BCA" w:rsidP="0094445A">
            <w:pPr>
              <w:spacing w:after="0" w:line="240" w:lineRule="auto"/>
              <w:jc w:val="center"/>
              <w:rPr>
                <w:rFonts w:ascii="Times New Roman" w:hAnsi="Times New Roman"/>
                <w:color w:val="000000"/>
                <w:sz w:val="28"/>
                <w:szCs w:val="28"/>
              </w:rPr>
            </w:pPr>
            <w:r w:rsidRPr="00324FAF">
              <w:rPr>
                <w:rFonts w:ascii="Times New Roman" w:hAnsi="Times New Roman"/>
                <w:color w:val="000000"/>
                <w:sz w:val="28"/>
                <w:szCs w:val="28"/>
              </w:rPr>
              <w:t>232</w:t>
            </w:r>
            <w:r>
              <w:rPr>
                <w:rFonts w:ascii="Times New Roman" w:hAnsi="Times New Roman"/>
                <w:color w:val="000000"/>
                <w:sz w:val="28"/>
                <w:szCs w:val="28"/>
              </w:rPr>
              <w:t>,000</w:t>
            </w:r>
          </w:p>
        </w:tc>
        <w:tc>
          <w:tcPr>
            <w:tcW w:w="1559" w:type="dxa"/>
            <w:tcBorders>
              <w:top w:val="nil"/>
              <w:left w:val="nil"/>
              <w:bottom w:val="single" w:sz="4" w:space="0" w:color="auto"/>
              <w:right w:val="single" w:sz="4" w:space="0" w:color="auto"/>
            </w:tcBorders>
            <w:shd w:val="clear" w:color="auto" w:fill="auto"/>
            <w:noWrap/>
            <w:vAlign w:val="center"/>
            <w:hideMark/>
          </w:tcPr>
          <w:p w:rsidR="00270BCA" w:rsidRPr="00324FAF" w:rsidRDefault="00270BCA" w:rsidP="0094445A">
            <w:pPr>
              <w:spacing w:after="0" w:line="240" w:lineRule="auto"/>
              <w:jc w:val="center"/>
              <w:rPr>
                <w:rFonts w:ascii="Times New Roman" w:hAnsi="Times New Roman"/>
                <w:color w:val="000000"/>
                <w:sz w:val="28"/>
                <w:szCs w:val="28"/>
              </w:rPr>
            </w:pPr>
            <w:r w:rsidRPr="00324FAF">
              <w:rPr>
                <w:rFonts w:ascii="Times New Roman" w:hAnsi="Times New Roman"/>
                <w:color w:val="000000"/>
                <w:sz w:val="28"/>
                <w:szCs w:val="28"/>
              </w:rPr>
              <w:t>0,798</w:t>
            </w:r>
          </w:p>
        </w:tc>
      </w:tr>
      <w:tr w:rsidR="00270BCA" w:rsidRPr="00324FAF" w:rsidTr="009F5B8E">
        <w:trPr>
          <w:trHeight w:val="319"/>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270BCA" w:rsidRPr="00324FAF" w:rsidRDefault="00270BCA" w:rsidP="0094445A">
            <w:pPr>
              <w:spacing w:after="0" w:line="240" w:lineRule="auto"/>
              <w:jc w:val="both"/>
              <w:rPr>
                <w:rFonts w:ascii="Times New Roman" w:hAnsi="Times New Roman"/>
                <w:color w:val="000000"/>
                <w:sz w:val="28"/>
                <w:szCs w:val="28"/>
              </w:rPr>
            </w:pPr>
            <w:r w:rsidRPr="00324FAF">
              <w:rPr>
                <w:rFonts w:ascii="Times New Roman" w:hAnsi="Times New Roman"/>
                <w:color w:val="000000"/>
                <w:sz w:val="28"/>
                <w:szCs w:val="28"/>
              </w:rPr>
              <w:t>Субшкала "Отвлечение"</w:t>
            </w:r>
          </w:p>
        </w:tc>
        <w:tc>
          <w:tcPr>
            <w:tcW w:w="1559" w:type="dxa"/>
            <w:tcBorders>
              <w:top w:val="nil"/>
              <w:left w:val="nil"/>
              <w:bottom w:val="single" w:sz="4" w:space="0" w:color="auto"/>
              <w:right w:val="single" w:sz="4" w:space="0" w:color="auto"/>
            </w:tcBorders>
            <w:shd w:val="clear" w:color="auto" w:fill="auto"/>
            <w:noWrap/>
            <w:vAlign w:val="center"/>
            <w:hideMark/>
          </w:tcPr>
          <w:p w:rsidR="00270BCA" w:rsidRPr="00324FAF" w:rsidRDefault="00270BCA" w:rsidP="0094445A">
            <w:pPr>
              <w:spacing w:after="0" w:line="240" w:lineRule="auto"/>
              <w:jc w:val="center"/>
              <w:rPr>
                <w:rFonts w:ascii="Times New Roman" w:hAnsi="Times New Roman"/>
                <w:color w:val="000000"/>
                <w:sz w:val="28"/>
                <w:szCs w:val="28"/>
              </w:rPr>
            </w:pPr>
            <w:r w:rsidRPr="00324FAF">
              <w:rPr>
                <w:rFonts w:ascii="Times New Roman" w:hAnsi="Times New Roman"/>
                <w:color w:val="000000"/>
                <w:sz w:val="28"/>
                <w:szCs w:val="28"/>
              </w:rPr>
              <w:t>194,5</w:t>
            </w:r>
            <w:r>
              <w:rPr>
                <w:rFonts w:ascii="Times New Roman" w:hAnsi="Times New Roman"/>
                <w:color w:val="000000"/>
                <w:sz w:val="28"/>
                <w:szCs w:val="28"/>
              </w:rPr>
              <w:t>00</w:t>
            </w:r>
          </w:p>
        </w:tc>
        <w:tc>
          <w:tcPr>
            <w:tcW w:w="1559" w:type="dxa"/>
            <w:tcBorders>
              <w:top w:val="nil"/>
              <w:left w:val="nil"/>
              <w:bottom w:val="single" w:sz="4" w:space="0" w:color="auto"/>
              <w:right w:val="single" w:sz="4" w:space="0" w:color="auto"/>
            </w:tcBorders>
            <w:shd w:val="clear" w:color="auto" w:fill="auto"/>
            <w:noWrap/>
            <w:vAlign w:val="center"/>
            <w:hideMark/>
          </w:tcPr>
          <w:p w:rsidR="00270BCA" w:rsidRPr="00324FAF" w:rsidRDefault="00270BCA" w:rsidP="0094445A">
            <w:pPr>
              <w:spacing w:after="0" w:line="240" w:lineRule="auto"/>
              <w:jc w:val="center"/>
              <w:rPr>
                <w:rFonts w:ascii="Times New Roman" w:hAnsi="Times New Roman"/>
                <w:color w:val="000000"/>
                <w:sz w:val="28"/>
                <w:szCs w:val="28"/>
              </w:rPr>
            </w:pPr>
            <w:r w:rsidRPr="00324FAF">
              <w:rPr>
                <w:rFonts w:ascii="Times New Roman" w:hAnsi="Times New Roman"/>
                <w:color w:val="000000"/>
                <w:sz w:val="28"/>
                <w:szCs w:val="28"/>
              </w:rPr>
              <w:t>0,259</w:t>
            </w:r>
          </w:p>
        </w:tc>
      </w:tr>
      <w:tr w:rsidR="00270BCA" w:rsidRPr="00324FAF" w:rsidTr="009F5B8E">
        <w:trPr>
          <w:trHeight w:val="74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270BCA" w:rsidRPr="00324FAF" w:rsidRDefault="00270BCA" w:rsidP="0094445A">
            <w:pPr>
              <w:spacing w:after="0" w:line="240" w:lineRule="auto"/>
              <w:jc w:val="both"/>
              <w:rPr>
                <w:rFonts w:ascii="Times New Roman" w:hAnsi="Times New Roman"/>
                <w:color w:val="000000"/>
                <w:sz w:val="28"/>
                <w:szCs w:val="28"/>
              </w:rPr>
            </w:pPr>
            <w:r w:rsidRPr="00324FAF">
              <w:rPr>
                <w:rFonts w:ascii="Times New Roman" w:hAnsi="Times New Roman"/>
                <w:color w:val="000000"/>
                <w:sz w:val="28"/>
                <w:szCs w:val="28"/>
              </w:rPr>
              <w:t>Субшкала "Социальное отвлечение"</w:t>
            </w:r>
          </w:p>
        </w:tc>
        <w:tc>
          <w:tcPr>
            <w:tcW w:w="1559" w:type="dxa"/>
            <w:tcBorders>
              <w:top w:val="nil"/>
              <w:left w:val="nil"/>
              <w:bottom w:val="single" w:sz="4" w:space="0" w:color="auto"/>
              <w:right w:val="single" w:sz="4" w:space="0" w:color="auto"/>
            </w:tcBorders>
            <w:shd w:val="clear" w:color="auto" w:fill="auto"/>
            <w:noWrap/>
            <w:vAlign w:val="center"/>
            <w:hideMark/>
          </w:tcPr>
          <w:p w:rsidR="00270BCA" w:rsidRPr="00324FAF" w:rsidRDefault="00270BCA" w:rsidP="0094445A">
            <w:pPr>
              <w:spacing w:after="0" w:line="240" w:lineRule="auto"/>
              <w:jc w:val="center"/>
              <w:rPr>
                <w:rFonts w:ascii="Times New Roman" w:hAnsi="Times New Roman"/>
                <w:color w:val="000000"/>
                <w:sz w:val="28"/>
                <w:szCs w:val="28"/>
              </w:rPr>
            </w:pPr>
            <w:r w:rsidRPr="00324FAF">
              <w:rPr>
                <w:rFonts w:ascii="Times New Roman" w:hAnsi="Times New Roman"/>
                <w:color w:val="000000"/>
                <w:sz w:val="28"/>
                <w:szCs w:val="28"/>
              </w:rPr>
              <w:t>204,5</w:t>
            </w:r>
            <w:r>
              <w:rPr>
                <w:rFonts w:ascii="Times New Roman" w:hAnsi="Times New Roman"/>
                <w:color w:val="000000"/>
                <w:sz w:val="28"/>
                <w:szCs w:val="28"/>
              </w:rPr>
              <w:t>00</w:t>
            </w:r>
          </w:p>
        </w:tc>
        <w:tc>
          <w:tcPr>
            <w:tcW w:w="1559" w:type="dxa"/>
            <w:tcBorders>
              <w:top w:val="nil"/>
              <w:left w:val="nil"/>
              <w:bottom w:val="single" w:sz="4" w:space="0" w:color="auto"/>
              <w:right w:val="single" w:sz="4" w:space="0" w:color="auto"/>
            </w:tcBorders>
            <w:shd w:val="clear" w:color="auto" w:fill="auto"/>
            <w:noWrap/>
            <w:vAlign w:val="center"/>
            <w:hideMark/>
          </w:tcPr>
          <w:p w:rsidR="00270BCA" w:rsidRPr="00324FAF" w:rsidRDefault="00270BCA" w:rsidP="0094445A">
            <w:pPr>
              <w:spacing w:after="0" w:line="240" w:lineRule="auto"/>
              <w:jc w:val="center"/>
              <w:rPr>
                <w:rFonts w:ascii="Times New Roman" w:hAnsi="Times New Roman"/>
                <w:color w:val="000000"/>
                <w:sz w:val="28"/>
                <w:szCs w:val="28"/>
              </w:rPr>
            </w:pPr>
            <w:r w:rsidRPr="00324FAF">
              <w:rPr>
                <w:rFonts w:ascii="Times New Roman" w:hAnsi="Times New Roman"/>
                <w:color w:val="000000"/>
                <w:sz w:val="28"/>
                <w:szCs w:val="28"/>
              </w:rPr>
              <w:t>0,367</w:t>
            </w:r>
          </w:p>
        </w:tc>
      </w:tr>
    </w:tbl>
    <w:p w:rsidR="00270BCA" w:rsidRPr="0024090D" w:rsidRDefault="00270BCA" w:rsidP="009F5B8E">
      <w:pPr>
        <w:jc w:val="both"/>
        <w:rPr>
          <w:rFonts w:ascii="Times New Roman" w:hAnsi="Times New Roman"/>
          <w:sz w:val="24"/>
          <w:szCs w:val="24"/>
        </w:rPr>
      </w:pPr>
      <w:bookmarkStart w:id="8" w:name="_Toc117610548"/>
      <w:bookmarkStart w:id="9" w:name="_Toc117612168"/>
      <w:bookmarkStart w:id="10" w:name="_Toc118105280"/>
      <w:bookmarkStart w:id="11" w:name="_Toc118105886"/>
      <w:bookmarkStart w:id="12" w:name="_Toc121651058"/>
      <w:bookmarkStart w:id="13" w:name="_Toc121671100"/>
      <w:bookmarkStart w:id="14" w:name="_Toc121671317"/>
      <w:r w:rsidRPr="0024090D">
        <w:rPr>
          <w:rFonts w:ascii="Times New Roman" w:hAnsi="Times New Roman"/>
          <w:i/>
          <w:sz w:val="24"/>
          <w:szCs w:val="24"/>
        </w:rPr>
        <w:t>Обозначения</w:t>
      </w:r>
      <w:r w:rsidRPr="0024090D">
        <w:rPr>
          <w:rFonts w:ascii="Times New Roman" w:hAnsi="Times New Roman"/>
          <w:sz w:val="24"/>
          <w:szCs w:val="24"/>
        </w:rPr>
        <w:t>: «*» - р</w:t>
      </w:r>
      <w:r>
        <w:rPr>
          <w:rFonts w:ascii="Times New Roman" w:hAnsi="Times New Roman"/>
          <w:sz w:val="24"/>
          <w:szCs w:val="24"/>
        </w:rPr>
        <w:t>≤</w:t>
      </w:r>
      <w:r w:rsidRPr="0024090D">
        <w:rPr>
          <w:rFonts w:ascii="Times New Roman" w:hAnsi="Times New Roman"/>
          <w:sz w:val="24"/>
          <w:szCs w:val="24"/>
        </w:rPr>
        <w:t>0,05, «**» - р</w:t>
      </w:r>
      <w:r>
        <w:rPr>
          <w:rFonts w:ascii="Times New Roman" w:hAnsi="Times New Roman"/>
          <w:sz w:val="24"/>
          <w:szCs w:val="24"/>
        </w:rPr>
        <w:t>≤</w:t>
      </w:r>
      <w:r w:rsidRPr="0024090D">
        <w:rPr>
          <w:rFonts w:ascii="Times New Roman" w:hAnsi="Times New Roman"/>
          <w:sz w:val="24"/>
          <w:szCs w:val="24"/>
        </w:rPr>
        <w:t>0,01, «***» - р</w:t>
      </w:r>
      <w:r>
        <w:rPr>
          <w:rFonts w:ascii="Times New Roman" w:hAnsi="Times New Roman"/>
          <w:sz w:val="24"/>
          <w:szCs w:val="24"/>
        </w:rPr>
        <w:t>≤</w:t>
      </w:r>
      <w:r w:rsidRPr="0024090D">
        <w:rPr>
          <w:rFonts w:ascii="Times New Roman" w:hAnsi="Times New Roman"/>
          <w:sz w:val="24"/>
          <w:szCs w:val="24"/>
        </w:rPr>
        <w:t>0,001, жирным шрифтом выделены тенденции.</w:t>
      </w:r>
      <w:bookmarkEnd w:id="8"/>
      <w:bookmarkEnd w:id="9"/>
      <w:bookmarkEnd w:id="10"/>
      <w:bookmarkEnd w:id="11"/>
      <w:bookmarkEnd w:id="12"/>
      <w:bookmarkEnd w:id="13"/>
      <w:bookmarkEnd w:id="14"/>
    </w:p>
    <w:p w:rsidR="00270BCA" w:rsidRDefault="00270BCA" w:rsidP="00270BCA">
      <w:pPr>
        <w:spacing w:after="0" w:line="360" w:lineRule="auto"/>
        <w:ind w:firstLine="851"/>
        <w:jc w:val="both"/>
        <w:rPr>
          <w:rFonts w:ascii="Times New Roman" w:hAnsi="Times New Roman"/>
          <w:sz w:val="28"/>
          <w:szCs w:val="28"/>
        </w:rPr>
      </w:pPr>
      <w:r w:rsidRPr="00F017DC">
        <w:rPr>
          <w:rFonts w:ascii="Times New Roman" w:hAnsi="Times New Roman"/>
          <w:sz w:val="28"/>
          <w:szCs w:val="28"/>
        </w:rPr>
        <w:t xml:space="preserve">В результате </w:t>
      </w:r>
      <w:r>
        <w:rPr>
          <w:rFonts w:ascii="Times New Roman" w:hAnsi="Times New Roman"/>
          <w:sz w:val="28"/>
          <w:szCs w:val="28"/>
        </w:rPr>
        <w:t xml:space="preserve">анализа не были </w:t>
      </w:r>
      <w:r w:rsidRPr="00F017DC">
        <w:rPr>
          <w:rFonts w:ascii="Times New Roman" w:hAnsi="Times New Roman"/>
          <w:sz w:val="28"/>
          <w:szCs w:val="28"/>
        </w:rPr>
        <w:t xml:space="preserve">установлены значимые различия по </w:t>
      </w:r>
      <w:r>
        <w:rPr>
          <w:rFonts w:ascii="Times New Roman" w:hAnsi="Times New Roman"/>
          <w:sz w:val="28"/>
          <w:szCs w:val="28"/>
        </w:rPr>
        <w:t>всем параметрам.</w:t>
      </w:r>
      <w:r w:rsidRPr="00191C95">
        <w:rPr>
          <w:rFonts w:ascii="Times New Roman" w:hAnsi="Times New Roman"/>
          <w:color w:val="FF0000"/>
          <w:sz w:val="28"/>
          <w:szCs w:val="28"/>
        </w:rPr>
        <w:t xml:space="preserve"> </w:t>
      </w:r>
      <w:r>
        <w:rPr>
          <w:rFonts w:ascii="Times New Roman" w:hAnsi="Times New Roman"/>
          <w:sz w:val="28"/>
          <w:szCs w:val="28"/>
        </w:rPr>
        <w:t>Это значит, что группы матерей сходны по данным показателям.</w:t>
      </w:r>
    </w:p>
    <w:p w:rsidR="002C39B2" w:rsidRDefault="002C39B2" w:rsidP="00F533E2">
      <w:pPr>
        <w:spacing w:after="0" w:line="360" w:lineRule="auto"/>
        <w:ind w:firstLine="851"/>
        <w:jc w:val="both"/>
        <w:rPr>
          <w:rFonts w:ascii="Times New Roman" w:hAnsi="Times New Roman"/>
          <w:sz w:val="28"/>
          <w:szCs w:val="28"/>
        </w:rPr>
      </w:pPr>
    </w:p>
    <w:p w:rsidR="00D466C2" w:rsidRDefault="00D466C2" w:rsidP="00F533E2">
      <w:pPr>
        <w:spacing w:after="0" w:line="360" w:lineRule="auto"/>
        <w:ind w:firstLine="851"/>
        <w:jc w:val="both"/>
        <w:rPr>
          <w:rFonts w:ascii="Times New Roman" w:hAnsi="Times New Roman"/>
          <w:sz w:val="28"/>
          <w:szCs w:val="28"/>
        </w:rPr>
      </w:pPr>
    </w:p>
    <w:p w:rsidR="00CD7D80" w:rsidRPr="001F058A" w:rsidRDefault="001B36AB" w:rsidP="001F058A">
      <w:pPr>
        <w:shd w:val="clear" w:color="auto" w:fill="FFFFFF" w:themeFill="background1"/>
        <w:autoSpaceDE w:val="0"/>
        <w:autoSpaceDN w:val="0"/>
        <w:adjustRightInd w:val="0"/>
        <w:spacing w:line="360" w:lineRule="auto"/>
        <w:ind w:firstLine="709"/>
        <w:jc w:val="both"/>
        <w:rPr>
          <w:rFonts w:ascii="Times New Roman" w:hAnsi="Times New Roman"/>
          <w:b/>
          <w:sz w:val="28"/>
          <w:szCs w:val="28"/>
        </w:rPr>
      </w:pPr>
      <w:r w:rsidRPr="001F058A">
        <w:rPr>
          <w:rFonts w:ascii="Times New Roman" w:hAnsi="Times New Roman"/>
          <w:b/>
          <w:sz w:val="28"/>
          <w:szCs w:val="28"/>
        </w:rPr>
        <w:t>Библиографический список</w:t>
      </w:r>
      <w:r w:rsidR="00CD7D80" w:rsidRPr="001F058A">
        <w:rPr>
          <w:rFonts w:ascii="Times New Roman" w:hAnsi="Times New Roman"/>
          <w:b/>
          <w:sz w:val="28"/>
          <w:szCs w:val="28"/>
        </w:rPr>
        <w:t>:</w:t>
      </w:r>
    </w:p>
    <w:p w:rsidR="00C56968" w:rsidRPr="0053165B" w:rsidRDefault="00EB3C52" w:rsidP="00EB3C52">
      <w:pPr>
        <w:pStyle w:val="a4"/>
        <w:widowControl w:val="0"/>
        <w:autoSpaceDE w:val="0"/>
        <w:autoSpaceDN w:val="0"/>
        <w:spacing w:before="161" w:after="0" w:line="360" w:lineRule="auto"/>
        <w:ind w:left="0" w:right="19" w:firstLine="709"/>
        <w:jc w:val="both"/>
        <w:rPr>
          <w:rFonts w:ascii="Times New Roman" w:hAnsi="Times New Roman"/>
          <w:sz w:val="28"/>
          <w:szCs w:val="28"/>
        </w:rPr>
      </w:pPr>
      <w:r w:rsidRPr="0053165B">
        <w:rPr>
          <w:rFonts w:ascii="Times New Roman" w:hAnsi="Times New Roman"/>
          <w:sz w:val="28"/>
          <w:szCs w:val="28"/>
        </w:rPr>
        <w:t xml:space="preserve">1. </w:t>
      </w:r>
      <w:r w:rsidR="00C56968" w:rsidRPr="0053165B">
        <w:rPr>
          <w:rFonts w:ascii="Times New Roman" w:hAnsi="Times New Roman"/>
          <w:sz w:val="28"/>
          <w:szCs w:val="28"/>
        </w:rPr>
        <w:t>Анцыферова Л.И. личность в трудных жизненных условиях: переосмысливание, преобразование ситуаций и психологическая защита/ Л.И. Анцыферова // психологический журнал том 15 №1, 1994. С. 3-16.</w:t>
      </w:r>
    </w:p>
    <w:p w:rsidR="00EB3C52" w:rsidRPr="0053165B" w:rsidRDefault="00EB3C52" w:rsidP="00EB3C52">
      <w:pPr>
        <w:pStyle w:val="ab"/>
        <w:spacing w:after="0" w:line="360" w:lineRule="auto"/>
        <w:ind w:right="19" w:firstLine="709"/>
        <w:jc w:val="both"/>
      </w:pPr>
      <w:r w:rsidRPr="0053165B">
        <w:t>2. Бодров В А. Психологический стресс: к проблеме его преодоления / В.А. Бодров // Проблемы психологии и эргономики. Тверь, 2001. N 4. С. 28 - 33.</w:t>
      </w:r>
    </w:p>
    <w:p w:rsidR="000421D7" w:rsidRPr="0053165B" w:rsidRDefault="003735D9" w:rsidP="000421D7">
      <w:pPr>
        <w:pStyle w:val="ab"/>
        <w:spacing w:after="0" w:line="360" w:lineRule="auto"/>
        <w:ind w:right="19" w:firstLine="709"/>
        <w:jc w:val="both"/>
      </w:pPr>
      <w:r w:rsidRPr="0053165B">
        <w:t xml:space="preserve">3. </w:t>
      </w:r>
      <w:r w:rsidR="000421D7" w:rsidRPr="0053165B">
        <w:t>Крюкова,</w:t>
      </w:r>
      <w:r w:rsidR="000421D7" w:rsidRPr="0053165B">
        <w:rPr>
          <w:spacing w:val="1"/>
        </w:rPr>
        <w:t xml:space="preserve"> </w:t>
      </w:r>
      <w:r w:rsidR="000421D7" w:rsidRPr="0053165B">
        <w:t>Т.Л.</w:t>
      </w:r>
      <w:r w:rsidR="000421D7" w:rsidRPr="0053165B">
        <w:rPr>
          <w:spacing w:val="1"/>
        </w:rPr>
        <w:t xml:space="preserve"> </w:t>
      </w:r>
      <w:r w:rsidR="000421D7" w:rsidRPr="0053165B">
        <w:t>Психология</w:t>
      </w:r>
      <w:r w:rsidR="000421D7" w:rsidRPr="0053165B">
        <w:rPr>
          <w:spacing w:val="1"/>
        </w:rPr>
        <w:t xml:space="preserve"> </w:t>
      </w:r>
      <w:r w:rsidR="000421D7" w:rsidRPr="0053165B">
        <w:t>совладающего</w:t>
      </w:r>
      <w:r w:rsidR="000421D7" w:rsidRPr="0053165B">
        <w:rPr>
          <w:spacing w:val="1"/>
        </w:rPr>
        <w:t xml:space="preserve"> </w:t>
      </w:r>
      <w:r w:rsidR="000421D7" w:rsidRPr="0053165B">
        <w:t>поведения:</w:t>
      </w:r>
      <w:r w:rsidR="000421D7" w:rsidRPr="0053165B">
        <w:rPr>
          <w:spacing w:val="1"/>
        </w:rPr>
        <w:t xml:space="preserve"> </w:t>
      </w:r>
      <w:r w:rsidR="000421D7" w:rsidRPr="0053165B">
        <w:t>современное</w:t>
      </w:r>
      <w:r w:rsidR="000421D7" w:rsidRPr="0053165B">
        <w:rPr>
          <w:spacing w:val="1"/>
        </w:rPr>
        <w:t xml:space="preserve"> </w:t>
      </w:r>
      <w:r w:rsidR="000421D7" w:rsidRPr="0053165B">
        <w:t>состояние,</w:t>
      </w:r>
      <w:r w:rsidR="000421D7" w:rsidRPr="0053165B">
        <w:rPr>
          <w:spacing w:val="1"/>
        </w:rPr>
        <w:t xml:space="preserve"> </w:t>
      </w:r>
      <w:r w:rsidR="000421D7" w:rsidRPr="0053165B">
        <w:t>проблемы</w:t>
      </w:r>
      <w:r w:rsidR="000421D7" w:rsidRPr="0053165B">
        <w:rPr>
          <w:spacing w:val="1"/>
        </w:rPr>
        <w:t xml:space="preserve"> </w:t>
      </w:r>
      <w:r w:rsidR="000421D7" w:rsidRPr="0053165B">
        <w:t>и</w:t>
      </w:r>
      <w:r w:rsidR="000421D7" w:rsidRPr="0053165B">
        <w:rPr>
          <w:spacing w:val="1"/>
        </w:rPr>
        <w:t xml:space="preserve"> </w:t>
      </w:r>
      <w:r w:rsidR="000421D7" w:rsidRPr="0053165B">
        <w:t>перспективы</w:t>
      </w:r>
      <w:r w:rsidR="000421D7" w:rsidRPr="0053165B">
        <w:rPr>
          <w:spacing w:val="1"/>
        </w:rPr>
        <w:t xml:space="preserve"> </w:t>
      </w:r>
      <w:r w:rsidR="001D3B5B" w:rsidRPr="0053165B">
        <w:rPr>
          <w:rFonts w:eastAsia="Times New Roman"/>
          <w:color w:val="000000"/>
          <w:lang w:eastAsia="ru-RU"/>
        </w:rPr>
        <w:t xml:space="preserve">[Текст] </w:t>
      </w:r>
      <w:r w:rsidR="000421D7" w:rsidRPr="0053165B">
        <w:t>//</w:t>
      </w:r>
      <w:r w:rsidR="000421D7" w:rsidRPr="0053165B">
        <w:rPr>
          <w:spacing w:val="1"/>
        </w:rPr>
        <w:t xml:space="preserve"> </w:t>
      </w:r>
      <w:r w:rsidR="000421D7" w:rsidRPr="0053165B">
        <w:t>Вестник</w:t>
      </w:r>
      <w:r w:rsidR="000421D7" w:rsidRPr="0053165B">
        <w:rPr>
          <w:spacing w:val="1"/>
        </w:rPr>
        <w:t xml:space="preserve"> </w:t>
      </w:r>
      <w:r w:rsidR="000421D7" w:rsidRPr="0053165B">
        <w:t>Костромского</w:t>
      </w:r>
      <w:r w:rsidR="000421D7" w:rsidRPr="0053165B">
        <w:rPr>
          <w:spacing w:val="1"/>
        </w:rPr>
        <w:t xml:space="preserve"> </w:t>
      </w:r>
      <w:r w:rsidR="000421D7" w:rsidRPr="0053165B">
        <w:t>государственного</w:t>
      </w:r>
      <w:r w:rsidR="000421D7" w:rsidRPr="0053165B">
        <w:rPr>
          <w:spacing w:val="1"/>
        </w:rPr>
        <w:t xml:space="preserve"> </w:t>
      </w:r>
      <w:r w:rsidR="000421D7" w:rsidRPr="0053165B">
        <w:t>университета.</w:t>
      </w:r>
      <w:r w:rsidR="000421D7" w:rsidRPr="0053165B">
        <w:rPr>
          <w:spacing w:val="1"/>
        </w:rPr>
        <w:t xml:space="preserve"> </w:t>
      </w:r>
      <w:r w:rsidR="000421D7" w:rsidRPr="0053165B">
        <w:t>Серия:</w:t>
      </w:r>
      <w:r w:rsidR="000421D7" w:rsidRPr="0053165B">
        <w:rPr>
          <w:spacing w:val="1"/>
        </w:rPr>
        <w:t xml:space="preserve"> </w:t>
      </w:r>
      <w:r w:rsidR="000421D7" w:rsidRPr="0053165B">
        <w:t>Психология,</w:t>
      </w:r>
      <w:r w:rsidR="000421D7" w:rsidRPr="0053165B">
        <w:rPr>
          <w:spacing w:val="1"/>
        </w:rPr>
        <w:t xml:space="preserve"> </w:t>
      </w:r>
      <w:r w:rsidR="000421D7" w:rsidRPr="0053165B">
        <w:t>Педагогика,</w:t>
      </w:r>
      <w:r w:rsidR="000421D7" w:rsidRPr="0053165B">
        <w:rPr>
          <w:spacing w:val="1"/>
        </w:rPr>
        <w:t xml:space="preserve"> </w:t>
      </w:r>
      <w:proofErr w:type="spellStart"/>
      <w:r w:rsidR="000421D7" w:rsidRPr="0053165B">
        <w:t>Социокинетика</w:t>
      </w:r>
      <w:proofErr w:type="spellEnd"/>
      <w:r w:rsidR="000421D7" w:rsidRPr="0053165B">
        <w:t>.</w:t>
      </w:r>
      <w:r w:rsidR="000421D7" w:rsidRPr="0053165B">
        <w:rPr>
          <w:spacing w:val="-2"/>
        </w:rPr>
        <w:t xml:space="preserve"> </w:t>
      </w:r>
      <w:r w:rsidR="000421D7" w:rsidRPr="0053165B">
        <w:t>–</w:t>
      </w:r>
      <w:r w:rsidR="000421D7" w:rsidRPr="0053165B">
        <w:rPr>
          <w:spacing w:val="-1"/>
        </w:rPr>
        <w:t xml:space="preserve"> </w:t>
      </w:r>
      <w:r w:rsidR="000421D7" w:rsidRPr="0053165B">
        <w:t>2008.</w:t>
      </w:r>
      <w:r w:rsidR="000421D7" w:rsidRPr="0053165B">
        <w:rPr>
          <w:spacing w:val="-1"/>
        </w:rPr>
        <w:t xml:space="preserve"> </w:t>
      </w:r>
      <w:r w:rsidR="000421D7" w:rsidRPr="0053165B">
        <w:t>–</w:t>
      </w:r>
      <w:r w:rsidR="000421D7" w:rsidRPr="0053165B">
        <w:rPr>
          <w:spacing w:val="1"/>
        </w:rPr>
        <w:t xml:space="preserve"> </w:t>
      </w:r>
      <w:r w:rsidR="000421D7" w:rsidRPr="0053165B">
        <w:t>С.</w:t>
      </w:r>
      <w:r w:rsidR="000421D7" w:rsidRPr="0053165B">
        <w:rPr>
          <w:spacing w:val="1"/>
        </w:rPr>
        <w:t xml:space="preserve"> </w:t>
      </w:r>
      <w:r w:rsidR="000421D7" w:rsidRPr="0053165B">
        <w:t>147–153.</w:t>
      </w:r>
    </w:p>
    <w:p w:rsidR="000421D7" w:rsidRPr="0053165B" w:rsidRDefault="003735D9" w:rsidP="003735D9">
      <w:pPr>
        <w:pStyle w:val="ab"/>
        <w:shd w:val="clear" w:color="auto" w:fill="auto"/>
        <w:spacing w:after="0" w:line="360" w:lineRule="auto"/>
        <w:ind w:right="19" w:firstLine="709"/>
        <w:jc w:val="both"/>
      </w:pPr>
      <w:r w:rsidRPr="0053165B">
        <w:t xml:space="preserve">4. </w:t>
      </w:r>
      <w:proofErr w:type="spellStart"/>
      <w:r w:rsidR="000421D7" w:rsidRPr="0053165B">
        <w:t>Подобина</w:t>
      </w:r>
      <w:proofErr w:type="spellEnd"/>
      <w:r w:rsidR="000421D7" w:rsidRPr="0053165B">
        <w:t xml:space="preserve"> О.Б. </w:t>
      </w:r>
      <w:proofErr w:type="spellStart"/>
      <w:r w:rsidR="000421D7" w:rsidRPr="0053165B">
        <w:t>Совладающее</w:t>
      </w:r>
      <w:proofErr w:type="spellEnd"/>
      <w:r w:rsidR="000421D7" w:rsidRPr="0053165B">
        <w:t xml:space="preserve"> поведение женщины на этапе принятия роли матери: </w:t>
      </w:r>
      <w:proofErr w:type="spellStart"/>
      <w:r w:rsidR="000421D7" w:rsidRPr="0053165B">
        <w:t>автореф</w:t>
      </w:r>
      <w:proofErr w:type="spellEnd"/>
      <w:r w:rsidR="000421D7" w:rsidRPr="0053165B">
        <w:t xml:space="preserve">. </w:t>
      </w:r>
      <w:proofErr w:type="spellStart"/>
      <w:r w:rsidR="000421D7" w:rsidRPr="0053165B">
        <w:t>дис</w:t>
      </w:r>
      <w:proofErr w:type="spellEnd"/>
      <w:r w:rsidR="000421D7" w:rsidRPr="0053165B">
        <w:t>. ... канд. психол. наук.</w:t>
      </w:r>
      <w:r w:rsidR="001D3B5B" w:rsidRPr="0053165B">
        <w:t xml:space="preserve"> </w:t>
      </w:r>
      <w:r w:rsidR="001D3B5B" w:rsidRPr="0053165B">
        <w:rPr>
          <w:rFonts w:eastAsia="Times New Roman"/>
          <w:color w:val="000000"/>
          <w:lang w:eastAsia="ru-RU"/>
        </w:rPr>
        <w:t>[Текст]</w:t>
      </w:r>
      <w:r w:rsidR="000421D7" w:rsidRPr="0053165B">
        <w:t xml:space="preserve"> СПб., 2005.</w:t>
      </w:r>
    </w:p>
    <w:p w:rsidR="003735D9" w:rsidRPr="0053165B" w:rsidRDefault="003735D9" w:rsidP="002C39B2">
      <w:pPr>
        <w:shd w:val="clear" w:color="auto" w:fill="FFFFFF"/>
        <w:spacing w:after="0" w:line="360" w:lineRule="auto"/>
        <w:ind w:firstLine="709"/>
        <w:jc w:val="both"/>
        <w:rPr>
          <w:rFonts w:ascii="Times New Roman" w:eastAsiaTheme="minorHAnsi" w:hAnsi="Times New Roman"/>
          <w:sz w:val="28"/>
          <w:szCs w:val="28"/>
        </w:rPr>
      </w:pPr>
      <w:r w:rsidRPr="0053165B">
        <w:rPr>
          <w:rFonts w:ascii="Times New Roman" w:eastAsiaTheme="minorHAnsi" w:hAnsi="Times New Roman"/>
          <w:sz w:val="28"/>
          <w:szCs w:val="28"/>
        </w:rPr>
        <w:t xml:space="preserve">5. </w:t>
      </w:r>
      <w:proofErr w:type="spellStart"/>
      <w:r w:rsidRPr="0053165B">
        <w:rPr>
          <w:rFonts w:ascii="Times New Roman" w:eastAsiaTheme="minorHAnsi" w:hAnsi="Times New Roman"/>
          <w:sz w:val="28"/>
          <w:szCs w:val="28"/>
        </w:rPr>
        <w:t>Сапоровская</w:t>
      </w:r>
      <w:proofErr w:type="spellEnd"/>
      <w:r w:rsidRPr="0053165B">
        <w:rPr>
          <w:rFonts w:ascii="Times New Roman" w:eastAsiaTheme="minorHAnsi" w:hAnsi="Times New Roman"/>
          <w:sz w:val="28"/>
          <w:szCs w:val="28"/>
        </w:rPr>
        <w:t xml:space="preserve"> М.В. Психология </w:t>
      </w:r>
      <w:proofErr w:type="spellStart"/>
      <w:r w:rsidR="001D3B5B" w:rsidRPr="0053165B">
        <w:rPr>
          <w:rFonts w:ascii="Times New Roman" w:eastAsiaTheme="minorHAnsi" w:hAnsi="Times New Roman"/>
          <w:sz w:val="28"/>
          <w:szCs w:val="28"/>
        </w:rPr>
        <w:t>межпоколенных</w:t>
      </w:r>
      <w:proofErr w:type="spellEnd"/>
      <w:r w:rsidR="001D3B5B" w:rsidRPr="0053165B">
        <w:rPr>
          <w:rFonts w:ascii="Times New Roman" w:eastAsiaTheme="minorHAnsi" w:hAnsi="Times New Roman"/>
          <w:sz w:val="28"/>
          <w:szCs w:val="28"/>
        </w:rPr>
        <w:t xml:space="preserve"> отношений в семье</w:t>
      </w:r>
      <w:r w:rsidR="001D3B5B" w:rsidRPr="0053165B">
        <w:rPr>
          <w:rFonts w:ascii="Times New Roman" w:eastAsia="Times New Roman" w:hAnsi="Times New Roman"/>
          <w:color w:val="000000"/>
          <w:sz w:val="28"/>
          <w:szCs w:val="28"/>
          <w:lang w:eastAsia="ru-RU"/>
        </w:rPr>
        <w:t xml:space="preserve">[Текст] / М.В. </w:t>
      </w:r>
      <w:proofErr w:type="spellStart"/>
      <w:r w:rsidR="001D3B5B" w:rsidRPr="0053165B">
        <w:rPr>
          <w:rFonts w:ascii="Times New Roman" w:eastAsia="Times New Roman" w:hAnsi="Times New Roman"/>
          <w:color w:val="000000"/>
          <w:sz w:val="28"/>
          <w:szCs w:val="28"/>
          <w:lang w:eastAsia="ru-RU"/>
        </w:rPr>
        <w:t>Сапоровская</w:t>
      </w:r>
      <w:proofErr w:type="spellEnd"/>
      <w:r w:rsidRPr="0053165B">
        <w:rPr>
          <w:rFonts w:ascii="Times New Roman" w:eastAsiaTheme="minorHAnsi" w:hAnsi="Times New Roman"/>
          <w:sz w:val="28"/>
          <w:szCs w:val="28"/>
        </w:rPr>
        <w:t xml:space="preserve"> – М.: Национальный книжный центр, 2014 – 432 с.</w:t>
      </w:r>
    </w:p>
    <w:p w:rsidR="001F058A" w:rsidRPr="0053165B" w:rsidRDefault="000422C2" w:rsidP="001F058A">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olor w:val="000000"/>
          <w:sz w:val="28"/>
          <w:szCs w:val="28"/>
          <w:shd w:val="clear" w:color="auto" w:fill="FFFFFF" w:themeFill="background1"/>
          <w:lang w:eastAsia="ru-RU"/>
        </w:rPr>
      </w:pPr>
      <w:r w:rsidRPr="0053165B">
        <w:rPr>
          <w:rFonts w:ascii="Times New Roman" w:eastAsia="Times New Roman" w:hAnsi="Times New Roman"/>
          <w:color w:val="000000"/>
          <w:sz w:val="28"/>
          <w:szCs w:val="28"/>
          <w:shd w:val="clear" w:color="auto" w:fill="FFFFFF" w:themeFill="background1"/>
          <w:lang w:eastAsia="ru-RU"/>
        </w:rPr>
        <w:t>6</w:t>
      </w:r>
      <w:r w:rsidR="003735D9" w:rsidRPr="0053165B">
        <w:rPr>
          <w:rFonts w:ascii="Times New Roman" w:eastAsia="Times New Roman" w:hAnsi="Times New Roman"/>
          <w:color w:val="000000"/>
          <w:sz w:val="28"/>
          <w:szCs w:val="28"/>
          <w:shd w:val="clear" w:color="auto" w:fill="FFFFFF" w:themeFill="background1"/>
          <w:lang w:eastAsia="ru-RU"/>
        </w:rPr>
        <w:t xml:space="preserve">. </w:t>
      </w:r>
      <w:proofErr w:type="spellStart"/>
      <w:r w:rsidR="001F058A" w:rsidRPr="0053165B">
        <w:rPr>
          <w:rFonts w:ascii="Times New Roman" w:eastAsia="Times New Roman" w:hAnsi="Times New Roman"/>
          <w:color w:val="000000"/>
          <w:sz w:val="28"/>
          <w:szCs w:val="28"/>
          <w:shd w:val="clear" w:color="auto" w:fill="FFFFFF" w:themeFill="background1"/>
          <w:lang w:eastAsia="ru-RU"/>
        </w:rPr>
        <w:t>Фетискин</w:t>
      </w:r>
      <w:proofErr w:type="spellEnd"/>
      <w:r w:rsidR="001F058A" w:rsidRPr="0053165B">
        <w:rPr>
          <w:rFonts w:ascii="Times New Roman" w:eastAsia="Times New Roman" w:hAnsi="Times New Roman"/>
          <w:color w:val="000000"/>
          <w:sz w:val="28"/>
          <w:szCs w:val="28"/>
          <w:shd w:val="clear" w:color="auto" w:fill="FFFFFF" w:themeFill="background1"/>
          <w:lang w:eastAsia="ru-RU"/>
        </w:rPr>
        <w:t xml:space="preserve"> Н.П., Козлов В.В., Мануйлов Г.М. Социально-</w:t>
      </w:r>
      <w:r w:rsidR="001F058A" w:rsidRPr="0053165B">
        <w:rPr>
          <w:rFonts w:ascii="Times New Roman" w:eastAsia="Times New Roman" w:hAnsi="Times New Roman"/>
          <w:color w:val="000000"/>
          <w:sz w:val="28"/>
          <w:szCs w:val="28"/>
          <w:lang w:eastAsia="ru-RU"/>
        </w:rPr>
        <w:t xml:space="preserve">психологическая диагностика развития личности и малых групп [Текст] / Н.П. </w:t>
      </w:r>
      <w:proofErr w:type="spellStart"/>
      <w:r w:rsidR="001F058A" w:rsidRPr="0053165B">
        <w:rPr>
          <w:rFonts w:ascii="Times New Roman" w:eastAsia="Times New Roman" w:hAnsi="Times New Roman"/>
          <w:color w:val="000000"/>
          <w:sz w:val="28"/>
          <w:szCs w:val="28"/>
          <w:lang w:eastAsia="ru-RU"/>
        </w:rPr>
        <w:t>Фетискин</w:t>
      </w:r>
      <w:proofErr w:type="spellEnd"/>
      <w:r w:rsidR="001F058A" w:rsidRPr="0053165B">
        <w:rPr>
          <w:rFonts w:ascii="Times New Roman" w:eastAsia="Times New Roman" w:hAnsi="Times New Roman"/>
          <w:color w:val="000000"/>
          <w:sz w:val="28"/>
          <w:szCs w:val="28"/>
          <w:lang w:eastAsia="ru-RU"/>
        </w:rPr>
        <w:t xml:space="preserve">, В. В. Козлов,  Г.М. Мануйлов — М. Изд-во Института </w:t>
      </w:r>
      <w:r w:rsidR="001F058A" w:rsidRPr="0053165B">
        <w:rPr>
          <w:rFonts w:ascii="Times New Roman" w:eastAsia="Times New Roman" w:hAnsi="Times New Roman"/>
          <w:color w:val="000000"/>
          <w:sz w:val="28"/>
          <w:szCs w:val="28"/>
          <w:shd w:val="clear" w:color="auto" w:fill="FFFFFF" w:themeFill="background1"/>
          <w:lang w:eastAsia="ru-RU"/>
        </w:rPr>
        <w:t>Психотерапии. 2002 — 339.с.</w:t>
      </w:r>
    </w:p>
    <w:p w:rsidR="00EB3C52" w:rsidRPr="005E35AD" w:rsidRDefault="00EB3C52" w:rsidP="00EB3C52">
      <w:pPr>
        <w:shd w:val="clear" w:color="auto" w:fill="FFFFFF"/>
        <w:spacing w:line="360" w:lineRule="auto"/>
        <w:ind w:firstLine="709"/>
        <w:jc w:val="both"/>
        <w:rPr>
          <w:rFonts w:ascii="Times New Roman" w:eastAsia="Times New Roman" w:hAnsi="Times New Roman"/>
          <w:color w:val="000000"/>
          <w:sz w:val="28"/>
          <w:szCs w:val="28"/>
          <w:shd w:val="clear" w:color="auto" w:fill="FFFFFF" w:themeFill="background1"/>
          <w:lang w:val="en-US" w:eastAsia="ru-RU"/>
        </w:rPr>
      </w:pPr>
      <w:r w:rsidRPr="0053165B">
        <w:rPr>
          <w:rFonts w:ascii="Times New Roman" w:eastAsia="Times New Roman" w:hAnsi="Times New Roman"/>
          <w:color w:val="000000"/>
          <w:sz w:val="28"/>
          <w:szCs w:val="28"/>
          <w:shd w:val="clear" w:color="auto" w:fill="FFFFFF" w:themeFill="background1"/>
          <w:lang w:eastAsia="ru-RU"/>
        </w:rPr>
        <w:t xml:space="preserve">7. </w:t>
      </w:r>
      <w:proofErr w:type="spellStart"/>
      <w:r w:rsidRPr="0053165B">
        <w:rPr>
          <w:rFonts w:ascii="Times New Roman" w:eastAsia="Times New Roman" w:hAnsi="Times New Roman"/>
          <w:color w:val="000000"/>
          <w:sz w:val="28"/>
          <w:szCs w:val="28"/>
          <w:shd w:val="clear" w:color="auto" w:fill="FFFFFF" w:themeFill="background1"/>
          <w:lang w:eastAsia="ru-RU"/>
        </w:rPr>
        <w:t>Хачатурова</w:t>
      </w:r>
      <w:proofErr w:type="spellEnd"/>
      <w:r w:rsidRPr="0053165B">
        <w:rPr>
          <w:rFonts w:ascii="Times New Roman" w:eastAsia="Times New Roman" w:hAnsi="Times New Roman"/>
          <w:color w:val="000000"/>
          <w:sz w:val="28"/>
          <w:szCs w:val="28"/>
          <w:shd w:val="clear" w:color="auto" w:fill="FFFFFF" w:themeFill="background1"/>
          <w:lang w:eastAsia="ru-RU"/>
        </w:rPr>
        <w:t xml:space="preserve"> М.Р. Личностные особенности </w:t>
      </w:r>
      <w:proofErr w:type="spellStart"/>
      <w:r w:rsidRPr="0053165B">
        <w:rPr>
          <w:rFonts w:ascii="Times New Roman" w:eastAsia="Times New Roman" w:hAnsi="Times New Roman"/>
          <w:color w:val="000000"/>
          <w:sz w:val="28"/>
          <w:szCs w:val="28"/>
          <w:shd w:val="clear" w:color="auto" w:fill="FFFFFF" w:themeFill="background1"/>
          <w:lang w:eastAsia="ru-RU"/>
        </w:rPr>
        <w:t>совладающего</w:t>
      </w:r>
      <w:proofErr w:type="spellEnd"/>
      <w:r w:rsidRPr="0053165B">
        <w:rPr>
          <w:rFonts w:ascii="Times New Roman" w:eastAsia="Times New Roman" w:hAnsi="Times New Roman"/>
          <w:color w:val="000000"/>
          <w:sz w:val="28"/>
          <w:szCs w:val="28"/>
          <w:shd w:val="clear" w:color="auto" w:fill="FFFFFF" w:themeFill="background1"/>
          <w:lang w:eastAsia="ru-RU"/>
        </w:rPr>
        <w:t xml:space="preserve"> поведения в </w:t>
      </w:r>
      <w:r w:rsidRPr="00EB3C52">
        <w:rPr>
          <w:rFonts w:ascii="Times New Roman" w:eastAsia="Times New Roman" w:hAnsi="Times New Roman"/>
          <w:color w:val="000000"/>
          <w:sz w:val="28"/>
          <w:szCs w:val="28"/>
          <w:shd w:val="clear" w:color="auto" w:fill="FFFFFF" w:themeFill="background1"/>
          <w:lang w:eastAsia="ru-RU"/>
        </w:rPr>
        <w:t>конфликтной ситуации</w:t>
      </w:r>
      <w:r w:rsidRPr="0053165B">
        <w:rPr>
          <w:rFonts w:ascii="Times New Roman" w:eastAsia="Times New Roman" w:hAnsi="Times New Roman"/>
          <w:color w:val="000000"/>
          <w:sz w:val="28"/>
          <w:szCs w:val="28"/>
          <w:shd w:val="clear" w:color="auto" w:fill="FFFFFF" w:themeFill="background1"/>
          <w:lang w:eastAsia="ru-RU"/>
        </w:rPr>
        <w:t xml:space="preserve">/ М.Р. </w:t>
      </w:r>
      <w:proofErr w:type="spellStart"/>
      <w:r w:rsidRPr="0053165B">
        <w:rPr>
          <w:rFonts w:ascii="Times New Roman" w:eastAsia="Times New Roman" w:hAnsi="Times New Roman"/>
          <w:color w:val="000000"/>
          <w:sz w:val="28"/>
          <w:szCs w:val="28"/>
          <w:shd w:val="clear" w:color="auto" w:fill="FFFFFF" w:themeFill="background1"/>
          <w:lang w:eastAsia="ru-RU"/>
        </w:rPr>
        <w:t>Хачатурова</w:t>
      </w:r>
      <w:proofErr w:type="spellEnd"/>
      <w:r w:rsidRPr="00EB3C52">
        <w:rPr>
          <w:rFonts w:ascii="Times New Roman" w:eastAsia="Times New Roman" w:hAnsi="Times New Roman"/>
          <w:color w:val="000000"/>
          <w:sz w:val="28"/>
          <w:szCs w:val="28"/>
          <w:shd w:val="clear" w:color="auto" w:fill="FFFFFF" w:themeFill="background1"/>
          <w:lang w:eastAsia="ru-RU"/>
        </w:rPr>
        <w:t xml:space="preserve"> // Вестник Университета (Государственный университет</w:t>
      </w:r>
      <w:r w:rsidRPr="0053165B">
        <w:rPr>
          <w:rFonts w:ascii="Times New Roman" w:eastAsia="Times New Roman" w:hAnsi="Times New Roman"/>
          <w:color w:val="000000"/>
          <w:sz w:val="28"/>
          <w:szCs w:val="28"/>
          <w:shd w:val="clear" w:color="auto" w:fill="FFFFFF" w:themeFill="background1"/>
          <w:lang w:eastAsia="ru-RU"/>
        </w:rPr>
        <w:t xml:space="preserve"> </w:t>
      </w:r>
      <w:r w:rsidRPr="00EB3C52">
        <w:rPr>
          <w:rFonts w:ascii="Times New Roman" w:eastAsia="Times New Roman" w:hAnsi="Times New Roman"/>
          <w:color w:val="000000"/>
          <w:sz w:val="28"/>
          <w:szCs w:val="28"/>
          <w:shd w:val="clear" w:color="auto" w:fill="FFFFFF" w:themeFill="background1"/>
          <w:lang w:eastAsia="ru-RU"/>
        </w:rPr>
        <w:t>уп</w:t>
      </w:r>
      <w:r w:rsidRPr="0053165B">
        <w:rPr>
          <w:rFonts w:ascii="Times New Roman" w:eastAsia="Times New Roman" w:hAnsi="Times New Roman"/>
          <w:color w:val="000000"/>
          <w:sz w:val="28"/>
          <w:szCs w:val="28"/>
          <w:shd w:val="clear" w:color="auto" w:fill="FFFFFF" w:themeFill="background1"/>
          <w:lang w:eastAsia="ru-RU"/>
        </w:rPr>
        <w:t xml:space="preserve">равления). </w:t>
      </w:r>
      <w:r w:rsidRPr="005E35AD">
        <w:rPr>
          <w:rFonts w:ascii="Times New Roman" w:eastAsia="Times New Roman" w:hAnsi="Times New Roman"/>
          <w:color w:val="000000"/>
          <w:sz w:val="28"/>
          <w:szCs w:val="28"/>
          <w:shd w:val="clear" w:color="auto" w:fill="FFFFFF" w:themeFill="background1"/>
          <w:lang w:val="en-US" w:eastAsia="ru-RU"/>
        </w:rPr>
        <w:t xml:space="preserve">2010 </w:t>
      </w:r>
      <w:r w:rsidRPr="0053165B">
        <w:rPr>
          <w:rFonts w:ascii="Times New Roman" w:eastAsia="Times New Roman" w:hAnsi="Times New Roman"/>
          <w:color w:val="000000"/>
          <w:sz w:val="28"/>
          <w:szCs w:val="28"/>
          <w:shd w:val="clear" w:color="auto" w:fill="FFFFFF" w:themeFill="background1"/>
          <w:lang w:eastAsia="ru-RU"/>
        </w:rPr>
        <w:t>Выпуск</w:t>
      </w:r>
      <w:r w:rsidRPr="005E35AD">
        <w:rPr>
          <w:rFonts w:ascii="Times New Roman" w:eastAsia="Times New Roman" w:hAnsi="Times New Roman"/>
          <w:color w:val="000000"/>
          <w:sz w:val="28"/>
          <w:szCs w:val="28"/>
          <w:shd w:val="clear" w:color="auto" w:fill="FFFFFF" w:themeFill="background1"/>
          <w:lang w:val="en-US" w:eastAsia="ru-RU"/>
        </w:rPr>
        <w:t xml:space="preserve"> 11 – </w:t>
      </w:r>
      <w:r w:rsidRPr="0053165B">
        <w:rPr>
          <w:rFonts w:ascii="Times New Roman" w:eastAsia="Times New Roman" w:hAnsi="Times New Roman"/>
          <w:color w:val="000000"/>
          <w:sz w:val="28"/>
          <w:szCs w:val="28"/>
          <w:shd w:val="clear" w:color="auto" w:fill="FFFFFF" w:themeFill="background1"/>
          <w:lang w:eastAsia="ru-RU"/>
        </w:rPr>
        <w:t>С</w:t>
      </w:r>
      <w:r w:rsidRPr="005E35AD">
        <w:rPr>
          <w:rFonts w:ascii="Times New Roman" w:eastAsia="Times New Roman" w:hAnsi="Times New Roman"/>
          <w:color w:val="000000"/>
          <w:sz w:val="28"/>
          <w:szCs w:val="28"/>
          <w:shd w:val="clear" w:color="auto" w:fill="FFFFFF" w:themeFill="background1"/>
          <w:lang w:val="en-US" w:eastAsia="ru-RU"/>
        </w:rPr>
        <w:t xml:space="preserve">.128-130. </w:t>
      </w:r>
    </w:p>
    <w:p w:rsidR="00D039D7" w:rsidRPr="0053165B" w:rsidRDefault="00D039D7" w:rsidP="00D039D7">
      <w:pPr>
        <w:pStyle w:val="a4"/>
        <w:shd w:val="clear" w:color="auto" w:fill="FFFFFF"/>
        <w:spacing w:after="0" w:line="360" w:lineRule="auto"/>
        <w:ind w:left="0" w:firstLine="567"/>
        <w:jc w:val="both"/>
        <w:rPr>
          <w:rFonts w:ascii="Times New Roman" w:hAnsi="Times New Roman"/>
          <w:color w:val="1A1A1A"/>
          <w:sz w:val="28"/>
          <w:szCs w:val="28"/>
          <w:lang w:val="en-US"/>
        </w:rPr>
      </w:pPr>
      <w:r w:rsidRPr="0053165B">
        <w:rPr>
          <w:rFonts w:ascii="Times New Roman" w:hAnsi="Times New Roman"/>
          <w:color w:val="1A1A1A"/>
          <w:sz w:val="28"/>
          <w:szCs w:val="28"/>
          <w:lang w:val="en-US"/>
        </w:rPr>
        <w:lastRenderedPageBreak/>
        <w:t xml:space="preserve">8. </w:t>
      </w:r>
      <w:proofErr w:type="spellStart"/>
      <w:r w:rsidRPr="0053165B">
        <w:rPr>
          <w:rFonts w:ascii="Times New Roman" w:hAnsi="Times New Roman"/>
          <w:color w:val="1A1A1A"/>
          <w:sz w:val="28"/>
          <w:szCs w:val="28"/>
          <w:lang w:val="en-US"/>
        </w:rPr>
        <w:t>Folkman</w:t>
      </w:r>
      <w:proofErr w:type="spellEnd"/>
      <w:r w:rsidRPr="0053165B">
        <w:rPr>
          <w:rFonts w:ascii="Times New Roman" w:hAnsi="Times New Roman"/>
          <w:color w:val="1A1A1A"/>
          <w:sz w:val="28"/>
          <w:szCs w:val="28"/>
          <w:lang w:val="en-US"/>
        </w:rPr>
        <w:t xml:space="preserve">, S., Lazarus, R.S., </w:t>
      </w:r>
      <w:proofErr w:type="spellStart"/>
      <w:r w:rsidRPr="0053165B">
        <w:rPr>
          <w:rFonts w:ascii="Times New Roman" w:hAnsi="Times New Roman"/>
          <w:color w:val="1A1A1A"/>
          <w:sz w:val="28"/>
          <w:szCs w:val="28"/>
          <w:lang w:val="en-US"/>
        </w:rPr>
        <w:t>Gruen</w:t>
      </w:r>
      <w:proofErr w:type="spellEnd"/>
      <w:r w:rsidRPr="0053165B">
        <w:rPr>
          <w:rFonts w:ascii="Times New Roman" w:hAnsi="Times New Roman"/>
          <w:color w:val="1A1A1A"/>
          <w:sz w:val="28"/>
          <w:szCs w:val="28"/>
          <w:lang w:val="en-US"/>
        </w:rPr>
        <w:t xml:space="preserve">, R.J., </w:t>
      </w:r>
      <w:proofErr w:type="spellStart"/>
      <w:r w:rsidRPr="0053165B">
        <w:rPr>
          <w:rFonts w:ascii="Times New Roman" w:hAnsi="Times New Roman"/>
          <w:color w:val="1A1A1A"/>
          <w:sz w:val="28"/>
          <w:szCs w:val="28"/>
          <w:lang w:val="en-US"/>
        </w:rPr>
        <w:t>DeLongis</w:t>
      </w:r>
      <w:proofErr w:type="spellEnd"/>
      <w:r w:rsidRPr="0053165B">
        <w:rPr>
          <w:rFonts w:ascii="Times New Roman" w:hAnsi="Times New Roman"/>
          <w:color w:val="1A1A1A"/>
          <w:sz w:val="28"/>
          <w:szCs w:val="28"/>
          <w:lang w:val="en-US"/>
        </w:rPr>
        <w:t>, A. Appraisal, coping, health status and psychological symptoms. Journal of Personality Social Psychology, 1986, 571—579.</w:t>
      </w:r>
    </w:p>
    <w:p w:rsidR="00D039D7" w:rsidRPr="00EB3C52" w:rsidRDefault="00D039D7" w:rsidP="00D039D7">
      <w:pPr>
        <w:shd w:val="clear" w:color="auto" w:fill="FFFFFF"/>
        <w:spacing w:line="360" w:lineRule="auto"/>
        <w:ind w:firstLine="567"/>
        <w:jc w:val="both"/>
        <w:rPr>
          <w:rFonts w:ascii="Times New Roman" w:eastAsia="Times New Roman" w:hAnsi="Times New Roman"/>
          <w:color w:val="000000"/>
          <w:sz w:val="28"/>
          <w:szCs w:val="28"/>
          <w:shd w:val="clear" w:color="auto" w:fill="FFFFFF" w:themeFill="background1"/>
          <w:lang w:val="en-US" w:eastAsia="ru-RU"/>
        </w:rPr>
      </w:pPr>
    </w:p>
    <w:sectPr w:rsidR="00D039D7" w:rsidRPr="00EB3C52" w:rsidSect="00C42EBE">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B3171"/>
    <w:multiLevelType w:val="hybridMultilevel"/>
    <w:tmpl w:val="D0DAC76A"/>
    <w:lvl w:ilvl="0" w:tplc="2EC2504A">
      <w:start w:val="1"/>
      <w:numFmt w:val="decimal"/>
      <w:lvlText w:val="%1."/>
      <w:lvlJc w:val="left"/>
      <w:pPr>
        <w:ind w:left="981" w:hanging="361"/>
      </w:pPr>
      <w:rPr>
        <w:rFonts w:hint="default"/>
        <w:w w:val="99"/>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FF6458"/>
    <w:multiLevelType w:val="hybridMultilevel"/>
    <w:tmpl w:val="5936E74E"/>
    <w:lvl w:ilvl="0" w:tplc="1B6094A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80"/>
    <w:rsid w:val="0001057C"/>
    <w:rsid w:val="000153D9"/>
    <w:rsid w:val="00024A0D"/>
    <w:rsid w:val="00027687"/>
    <w:rsid w:val="000421D7"/>
    <w:rsid w:val="000422C2"/>
    <w:rsid w:val="000539CF"/>
    <w:rsid w:val="00072212"/>
    <w:rsid w:val="00081BBA"/>
    <w:rsid w:val="00086D24"/>
    <w:rsid w:val="000A5892"/>
    <w:rsid w:val="000C5BDB"/>
    <w:rsid w:val="000D1859"/>
    <w:rsid w:val="0012597D"/>
    <w:rsid w:val="00126EA7"/>
    <w:rsid w:val="001326DC"/>
    <w:rsid w:val="001369F2"/>
    <w:rsid w:val="00150150"/>
    <w:rsid w:val="0019088D"/>
    <w:rsid w:val="00196258"/>
    <w:rsid w:val="001A3D5C"/>
    <w:rsid w:val="001A516B"/>
    <w:rsid w:val="001B36AB"/>
    <w:rsid w:val="001B6058"/>
    <w:rsid w:val="001B7CD7"/>
    <w:rsid w:val="001C582E"/>
    <w:rsid w:val="001D3B5B"/>
    <w:rsid w:val="001F013C"/>
    <w:rsid w:val="001F058A"/>
    <w:rsid w:val="001F4F85"/>
    <w:rsid w:val="00201FDC"/>
    <w:rsid w:val="002038A5"/>
    <w:rsid w:val="00207C71"/>
    <w:rsid w:val="002600DA"/>
    <w:rsid w:val="00270BCA"/>
    <w:rsid w:val="002954BF"/>
    <w:rsid w:val="002A4AF6"/>
    <w:rsid w:val="002C39B2"/>
    <w:rsid w:val="002D6875"/>
    <w:rsid w:val="00307991"/>
    <w:rsid w:val="00330692"/>
    <w:rsid w:val="003511BB"/>
    <w:rsid w:val="003520B5"/>
    <w:rsid w:val="003604CA"/>
    <w:rsid w:val="003735D9"/>
    <w:rsid w:val="003B234C"/>
    <w:rsid w:val="003B41F0"/>
    <w:rsid w:val="003C659D"/>
    <w:rsid w:val="003D273E"/>
    <w:rsid w:val="003D78EF"/>
    <w:rsid w:val="003E4F14"/>
    <w:rsid w:val="003F4C70"/>
    <w:rsid w:val="00400698"/>
    <w:rsid w:val="00404973"/>
    <w:rsid w:val="00407A4D"/>
    <w:rsid w:val="004229BA"/>
    <w:rsid w:val="004310F2"/>
    <w:rsid w:val="00431F94"/>
    <w:rsid w:val="00453015"/>
    <w:rsid w:val="004558D8"/>
    <w:rsid w:val="004A197D"/>
    <w:rsid w:val="004D6EDC"/>
    <w:rsid w:val="005013E1"/>
    <w:rsid w:val="00522EB2"/>
    <w:rsid w:val="005236FD"/>
    <w:rsid w:val="00530E5F"/>
    <w:rsid w:val="0053165B"/>
    <w:rsid w:val="00587866"/>
    <w:rsid w:val="00592110"/>
    <w:rsid w:val="00597D1D"/>
    <w:rsid w:val="005A1A34"/>
    <w:rsid w:val="005A4C59"/>
    <w:rsid w:val="005B27F8"/>
    <w:rsid w:val="005B2B2B"/>
    <w:rsid w:val="005B591F"/>
    <w:rsid w:val="005C0683"/>
    <w:rsid w:val="005C4182"/>
    <w:rsid w:val="005E35AD"/>
    <w:rsid w:val="005F5B0D"/>
    <w:rsid w:val="00602950"/>
    <w:rsid w:val="00614233"/>
    <w:rsid w:val="0065119C"/>
    <w:rsid w:val="00665634"/>
    <w:rsid w:val="006A6637"/>
    <w:rsid w:val="006B189A"/>
    <w:rsid w:val="006C749C"/>
    <w:rsid w:val="006F3007"/>
    <w:rsid w:val="006F7127"/>
    <w:rsid w:val="00701F98"/>
    <w:rsid w:val="0079412D"/>
    <w:rsid w:val="007B225D"/>
    <w:rsid w:val="007C7907"/>
    <w:rsid w:val="007C7FAF"/>
    <w:rsid w:val="007E566D"/>
    <w:rsid w:val="008048A6"/>
    <w:rsid w:val="00820523"/>
    <w:rsid w:val="00833603"/>
    <w:rsid w:val="00840861"/>
    <w:rsid w:val="00851474"/>
    <w:rsid w:val="00853B0C"/>
    <w:rsid w:val="00870A9C"/>
    <w:rsid w:val="00875484"/>
    <w:rsid w:val="008A1FB4"/>
    <w:rsid w:val="008A479B"/>
    <w:rsid w:val="008B24FD"/>
    <w:rsid w:val="008B6C69"/>
    <w:rsid w:val="008D67E8"/>
    <w:rsid w:val="008E38F9"/>
    <w:rsid w:val="009106E1"/>
    <w:rsid w:val="009416DB"/>
    <w:rsid w:val="00965852"/>
    <w:rsid w:val="009941B4"/>
    <w:rsid w:val="009A247B"/>
    <w:rsid w:val="009C260A"/>
    <w:rsid w:val="009D1257"/>
    <w:rsid w:val="009D6451"/>
    <w:rsid w:val="009F1C79"/>
    <w:rsid w:val="009F5B8E"/>
    <w:rsid w:val="00A4783A"/>
    <w:rsid w:val="00A735A6"/>
    <w:rsid w:val="00AA3C37"/>
    <w:rsid w:val="00AD6542"/>
    <w:rsid w:val="00B126AD"/>
    <w:rsid w:val="00B20D33"/>
    <w:rsid w:val="00B20F51"/>
    <w:rsid w:val="00B420BA"/>
    <w:rsid w:val="00B44E63"/>
    <w:rsid w:val="00B51B3E"/>
    <w:rsid w:val="00B617CF"/>
    <w:rsid w:val="00B74137"/>
    <w:rsid w:val="00B74B32"/>
    <w:rsid w:val="00BA04C2"/>
    <w:rsid w:val="00BA38EC"/>
    <w:rsid w:val="00BA47D1"/>
    <w:rsid w:val="00BD52A4"/>
    <w:rsid w:val="00BD7325"/>
    <w:rsid w:val="00BF4ADB"/>
    <w:rsid w:val="00C04C77"/>
    <w:rsid w:val="00C46D20"/>
    <w:rsid w:val="00C52BB8"/>
    <w:rsid w:val="00C550EE"/>
    <w:rsid w:val="00C56968"/>
    <w:rsid w:val="00C752E2"/>
    <w:rsid w:val="00C85AF5"/>
    <w:rsid w:val="00CA3613"/>
    <w:rsid w:val="00CA61E9"/>
    <w:rsid w:val="00CA684C"/>
    <w:rsid w:val="00CD7D80"/>
    <w:rsid w:val="00CE0F01"/>
    <w:rsid w:val="00CF4238"/>
    <w:rsid w:val="00D02735"/>
    <w:rsid w:val="00D039D7"/>
    <w:rsid w:val="00D417E1"/>
    <w:rsid w:val="00D4521B"/>
    <w:rsid w:val="00D466C2"/>
    <w:rsid w:val="00D46D8D"/>
    <w:rsid w:val="00D4747D"/>
    <w:rsid w:val="00D565B6"/>
    <w:rsid w:val="00D67194"/>
    <w:rsid w:val="00D7345C"/>
    <w:rsid w:val="00D772A8"/>
    <w:rsid w:val="00DA1A61"/>
    <w:rsid w:val="00DB10E5"/>
    <w:rsid w:val="00DB5B7A"/>
    <w:rsid w:val="00DC0E6C"/>
    <w:rsid w:val="00E060A9"/>
    <w:rsid w:val="00E313E8"/>
    <w:rsid w:val="00E409B9"/>
    <w:rsid w:val="00E54E3D"/>
    <w:rsid w:val="00E637AB"/>
    <w:rsid w:val="00E818EA"/>
    <w:rsid w:val="00EA67B7"/>
    <w:rsid w:val="00EB3C52"/>
    <w:rsid w:val="00EC125D"/>
    <w:rsid w:val="00ED41BD"/>
    <w:rsid w:val="00EE1F04"/>
    <w:rsid w:val="00EF2084"/>
    <w:rsid w:val="00EF2737"/>
    <w:rsid w:val="00F1740B"/>
    <w:rsid w:val="00F258D8"/>
    <w:rsid w:val="00F260C8"/>
    <w:rsid w:val="00F313E3"/>
    <w:rsid w:val="00F47964"/>
    <w:rsid w:val="00F533E2"/>
    <w:rsid w:val="00F77FDC"/>
    <w:rsid w:val="00F85DED"/>
    <w:rsid w:val="00F96436"/>
    <w:rsid w:val="00FB2D9F"/>
    <w:rsid w:val="00FB361A"/>
    <w:rsid w:val="00FF218A"/>
    <w:rsid w:val="00FF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8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D7D80"/>
    <w:pPr>
      <w:spacing w:after="200" w:line="276" w:lineRule="auto"/>
      <w:ind w:left="720"/>
      <w:contextualSpacing/>
    </w:pPr>
    <w:rPr>
      <w:rFonts w:eastAsia="Times New Roman"/>
    </w:rPr>
  </w:style>
  <w:style w:type="paragraph" w:styleId="a5">
    <w:name w:val="Normal (Web)"/>
    <w:basedOn w:val="a"/>
    <w:uiPriority w:val="99"/>
    <w:unhideWhenUsed/>
    <w:rsid w:val="00CD7D8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CD7D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7D80"/>
    <w:rPr>
      <w:rFonts w:ascii="Segoe UI" w:eastAsia="Calibri" w:hAnsi="Segoe UI" w:cs="Segoe UI"/>
      <w:sz w:val="18"/>
      <w:szCs w:val="18"/>
    </w:rPr>
  </w:style>
  <w:style w:type="paragraph" w:styleId="a8">
    <w:name w:val="Plain Text"/>
    <w:basedOn w:val="a"/>
    <w:link w:val="a9"/>
    <w:rsid w:val="00CD7D80"/>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CD7D80"/>
    <w:rPr>
      <w:rFonts w:ascii="Courier New" w:eastAsia="Times New Roman" w:hAnsi="Courier New" w:cs="Courier New"/>
      <w:sz w:val="20"/>
      <w:szCs w:val="20"/>
      <w:lang w:eastAsia="ru-RU"/>
    </w:rPr>
  </w:style>
  <w:style w:type="paragraph" w:customStyle="1" w:styleId="Default">
    <w:name w:val="Default"/>
    <w:rsid w:val="00CD7D80"/>
    <w:pPr>
      <w:autoSpaceDE w:val="0"/>
      <w:autoSpaceDN w:val="0"/>
      <w:adjustRightInd w:val="0"/>
      <w:spacing w:after="0" w:line="360" w:lineRule="auto"/>
      <w:jc w:val="center"/>
    </w:pPr>
    <w:rPr>
      <w:rFonts w:ascii="Times New Roman" w:eastAsia="Times New Roman" w:hAnsi="Times New Roman" w:cs="Times New Roman"/>
      <w:color w:val="000000"/>
      <w:sz w:val="24"/>
      <w:szCs w:val="24"/>
      <w:lang w:eastAsia="ru-RU"/>
    </w:rPr>
  </w:style>
  <w:style w:type="character" w:styleId="aa">
    <w:name w:val="Hyperlink"/>
    <w:unhideWhenUsed/>
    <w:rsid w:val="00CD7D80"/>
    <w:rPr>
      <w:color w:val="0000FF"/>
      <w:u w:val="single"/>
    </w:rPr>
  </w:style>
  <w:style w:type="character" w:customStyle="1" w:styleId="1">
    <w:name w:val="Основной текст Знак1"/>
    <w:basedOn w:val="a0"/>
    <w:link w:val="ab"/>
    <w:uiPriority w:val="99"/>
    <w:locked/>
    <w:rsid w:val="00F260C8"/>
    <w:rPr>
      <w:rFonts w:ascii="Times New Roman" w:hAnsi="Times New Roman" w:cs="Times New Roman"/>
      <w:sz w:val="28"/>
      <w:szCs w:val="28"/>
      <w:shd w:val="clear" w:color="auto" w:fill="FFFFFF"/>
    </w:rPr>
  </w:style>
  <w:style w:type="paragraph" w:styleId="ab">
    <w:name w:val="Body Text"/>
    <w:basedOn w:val="a"/>
    <w:link w:val="1"/>
    <w:uiPriority w:val="1"/>
    <w:qFormat/>
    <w:rsid w:val="00F260C8"/>
    <w:pPr>
      <w:shd w:val="clear" w:color="auto" w:fill="FFFFFF"/>
      <w:spacing w:after="900" w:line="317" w:lineRule="exact"/>
      <w:ind w:hanging="120"/>
      <w:jc w:val="center"/>
    </w:pPr>
    <w:rPr>
      <w:rFonts w:ascii="Times New Roman" w:eastAsiaTheme="minorHAnsi" w:hAnsi="Times New Roman"/>
      <w:sz w:val="28"/>
      <w:szCs w:val="28"/>
    </w:rPr>
  </w:style>
  <w:style w:type="character" w:customStyle="1" w:styleId="ac">
    <w:name w:val="Основной текст Знак"/>
    <w:basedOn w:val="a0"/>
    <w:uiPriority w:val="99"/>
    <w:semiHidden/>
    <w:rsid w:val="00F260C8"/>
    <w:rPr>
      <w:rFonts w:ascii="Calibri" w:eastAsia="Calibri" w:hAnsi="Calibri" w:cs="Times New Roman"/>
    </w:rPr>
  </w:style>
  <w:style w:type="paragraph" w:customStyle="1" w:styleId="p">
    <w:name w:val="p"/>
    <w:basedOn w:val="a"/>
    <w:rsid w:val="001B605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D8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D7D80"/>
    <w:pPr>
      <w:spacing w:after="200" w:line="276" w:lineRule="auto"/>
      <w:ind w:left="720"/>
      <w:contextualSpacing/>
    </w:pPr>
    <w:rPr>
      <w:rFonts w:eastAsia="Times New Roman"/>
    </w:rPr>
  </w:style>
  <w:style w:type="paragraph" w:styleId="a5">
    <w:name w:val="Normal (Web)"/>
    <w:basedOn w:val="a"/>
    <w:uiPriority w:val="99"/>
    <w:unhideWhenUsed/>
    <w:rsid w:val="00CD7D8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CD7D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D7D80"/>
    <w:rPr>
      <w:rFonts w:ascii="Segoe UI" w:eastAsia="Calibri" w:hAnsi="Segoe UI" w:cs="Segoe UI"/>
      <w:sz w:val="18"/>
      <w:szCs w:val="18"/>
    </w:rPr>
  </w:style>
  <w:style w:type="paragraph" w:styleId="a8">
    <w:name w:val="Plain Text"/>
    <w:basedOn w:val="a"/>
    <w:link w:val="a9"/>
    <w:rsid w:val="00CD7D80"/>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CD7D80"/>
    <w:rPr>
      <w:rFonts w:ascii="Courier New" w:eastAsia="Times New Roman" w:hAnsi="Courier New" w:cs="Courier New"/>
      <w:sz w:val="20"/>
      <w:szCs w:val="20"/>
      <w:lang w:eastAsia="ru-RU"/>
    </w:rPr>
  </w:style>
  <w:style w:type="paragraph" w:customStyle="1" w:styleId="Default">
    <w:name w:val="Default"/>
    <w:rsid w:val="00CD7D80"/>
    <w:pPr>
      <w:autoSpaceDE w:val="0"/>
      <w:autoSpaceDN w:val="0"/>
      <w:adjustRightInd w:val="0"/>
      <w:spacing w:after="0" w:line="360" w:lineRule="auto"/>
      <w:jc w:val="center"/>
    </w:pPr>
    <w:rPr>
      <w:rFonts w:ascii="Times New Roman" w:eastAsia="Times New Roman" w:hAnsi="Times New Roman" w:cs="Times New Roman"/>
      <w:color w:val="000000"/>
      <w:sz w:val="24"/>
      <w:szCs w:val="24"/>
      <w:lang w:eastAsia="ru-RU"/>
    </w:rPr>
  </w:style>
  <w:style w:type="character" w:styleId="aa">
    <w:name w:val="Hyperlink"/>
    <w:unhideWhenUsed/>
    <w:rsid w:val="00CD7D80"/>
    <w:rPr>
      <w:color w:val="0000FF"/>
      <w:u w:val="single"/>
    </w:rPr>
  </w:style>
  <w:style w:type="character" w:customStyle="1" w:styleId="1">
    <w:name w:val="Основной текст Знак1"/>
    <w:basedOn w:val="a0"/>
    <w:link w:val="ab"/>
    <w:uiPriority w:val="99"/>
    <w:locked/>
    <w:rsid w:val="00F260C8"/>
    <w:rPr>
      <w:rFonts w:ascii="Times New Roman" w:hAnsi="Times New Roman" w:cs="Times New Roman"/>
      <w:sz w:val="28"/>
      <w:szCs w:val="28"/>
      <w:shd w:val="clear" w:color="auto" w:fill="FFFFFF"/>
    </w:rPr>
  </w:style>
  <w:style w:type="paragraph" w:styleId="ab">
    <w:name w:val="Body Text"/>
    <w:basedOn w:val="a"/>
    <w:link w:val="1"/>
    <w:uiPriority w:val="1"/>
    <w:qFormat/>
    <w:rsid w:val="00F260C8"/>
    <w:pPr>
      <w:shd w:val="clear" w:color="auto" w:fill="FFFFFF"/>
      <w:spacing w:after="900" w:line="317" w:lineRule="exact"/>
      <w:ind w:hanging="120"/>
      <w:jc w:val="center"/>
    </w:pPr>
    <w:rPr>
      <w:rFonts w:ascii="Times New Roman" w:eastAsiaTheme="minorHAnsi" w:hAnsi="Times New Roman"/>
      <w:sz w:val="28"/>
      <w:szCs w:val="28"/>
    </w:rPr>
  </w:style>
  <w:style w:type="character" w:customStyle="1" w:styleId="ac">
    <w:name w:val="Основной текст Знак"/>
    <w:basedOn w:val="a0"/>
    <w:uiPriority w:val="99"/>
    <w:semiHidden/>
    <w:rsid w:val="00F260C8"/>
    <w:rPr>
      <w:rFonts w:ascii="Calibri" w:eastAsia="Calibri" w:hAnsi="Calibri" w:cs="Times New Roman"/>
    </w:rPr>
  </w:style>
  <w:style w:type="paragraph" w:customStyle="1" w:styleId="p">
    <w:name w:val="p"/>
    <w:basedOn w:val="a"/>
    <w:rsid w:val="001B605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9612">
      <w:bodyDiv w:val="1"/>
      <w:marLeft w:val="0"/>
      <w:marRight w:val="0"/>
      <w:marTop w:val="0"/>
      <w:marBottom w:val="0"/>
      <w:divBdr>
        <w:top w:val="none" w:sz="0" w:space="0" w:color="auto"/>
        <w:left w:val="none" w:sz="0" w:space="0" w:color="auto"/>
        <w:bottom w:val="none" w:sz="0" w:space="0" w:color="auto"/>
        <w:right w:val="none" w:sz="0" w:space="0" w:color="auto"/>
      </w:divBdr>
    </w:div>
    <w:div w:id="576130358">
      <w:bodyDiv w:val="1"/>
      <w:marLeft w:val="0"/>
      <w:marRight w:val="0"/>
      <w:marTop w:val="0"/>
      <w:marBottom w:val="0"/>
      <w:divBdr>
        <w:top w:val="none" w:sz="0" w:space="0" w:color="auto"/>
        <w:left w:val="none" w:sz="0" w:space="0" w:color="auto"/>
        <w:bottom w:val="none" w:sz="0" w:space="0" w:color="auto"/>
        <w:right w:val="none" w:sz="0" w:space="0" w:color="auto"/>
      </w:divBdr>
    </w:div>
    <w:div w:id="859398458">
      <w:bodyDiv w:val="1"/>
      <w:marLeft w:val="0"/>
      <w:marRight w:val="0"/>
      <w:marTop w:val="0"/>
      <w:marBottom w:val="0"/>
      <w:divBdr>
        <w:top w:val="none" w:sz="0" w:space="0" w:color="auto"/>
        <w:left w:val="none" w:sz="0" w:space="0" w:color="auto"/>
        <w:bottom w:val="none" w:sz="0" w:space="0" w:color="auto"/>
        <w:right w:val="none" w:sz="0" w:space="0" w:color="auto"/>
      </w:divBdr>
    </w:div>
    <w:div w:id="1115250190">
      <w:bodyDiv w:val="1"/>
      <w:marLeft w:val="0"/>
      <w:marRight w:val="0"/>
      <w:marTop w:val="0"/>
      <w:marBottom w:val="0"/>
      <w:divBdr>
        <w:top w:val="none" w:sz="0" w:space="0" w:color="auto"/>
        <w:left w:val="none" w:sz="0" w:space="0" w:color="auto"/>
        <w:bottom w:val="none" w:sz="0" w:space="0" w:color="auto"/>
        <w:right w:val="none" w:sz="0" w:space="0" w:color="auto"/>
      </w:divBdr>
    </w:div>
    <w:div w:id="1185635459">
      <w:bodyDiv w:val="1"/>
      <w:marLeft w:val="0"/>
      <w:marRight w:val="0"/>
      <w:marTop w:val="0"/>
      <w:marBottom w:val="0"/>
      <w:divBdr>
        <w:top w:val="none" w:sz="0" w:space="0" w:color="auto"/>
        <w:left w:val="none" w:sz="0" w:space="0" w:color="auto"/>
        <w:bottom w:val="none" w:sz="0" w:space="0" w:color="auto"/>
        <w:right w:val="none" w:sz="0" w:space="0" w:color="auto"/>
      </w:divBdr>
    </w:div>
    <w:div w:id="1529291043">
      <w:bodyDiv w:val="1"/>
      <w:marLeft w:val="0"/>
      <w:marRight w:val="0"/>
      <w:marTop w:val="0"/>
      <w:marBottom w:val="0"/>
      <w:divBdr>
        <w:top w:val="none" w:sz="0" w:space="0" w:color="auto"/>
        <w:left w:val="none" w:sz="0" w:space="0" w:color="auto"/>
        <w:bottom w:val="none" w:sz="0" w:space="0" w:color="auto"/>
        <w:right w:val="none" w:sz="0" w:space="0" w:color="auto"/>
      </w:divBdr>
    </w:div>
    <w:div w:id="1679846074">
      <w:bodyDiv w:val="1"/>
      <w:marLeft w:val="0"/>
      <w:marRight w:val="0"/>
      <w:marTop w:val="0"/>
      <w:marBottom w:val="0"/>
      <w:divBdr>
        <w:top w:val="none" w:sz="0" w:space="0" w:color="auto"/>
        <w:left w:val="none" w:sz="0" w:space="0" w:color="auto"/>
        <w:bottom w:val="none" w:sz="0" w:space="0" w:color="auto"/>
        <w:right w:val="none" w:sz="0" w:space="0" w:color="auto"/>
      </w:divBdr>
    </w:div>
    <w:div w:id="1742947691">
      <w:bodyDiv w:val="1"/>
      <w:marLeft w:val="0"/>
      <w:marRight w:val="0"/>
      <w:marTop w:val="0"/>
      <w:marBottom w:val="0"/>
      <w:divBdr>
        <w:top w:val="none" w:sz="0" w:space="0" w:color="auto"/>
        <w:left w:val="none" w:sz="0" w:space="0" w:color="auto"/>
        <w:bottom w:val="none" w:sz="0" w:space="0" w:color="auto"/>
        <w:right w:val="none" w:sz="0" w:space="0" w:color="auto"/>
      </w:divBdr>
    </w:div>
    <w:div w:id="1843811101">
      <w:bodyDiv w:val="1"/>
      <w:marLeft w:val="0"/>
      <w:marRight w:val="0"/>
      <w:marTop w:val="0"/>
      <w:marBottom w:val="0"/>
      <w:divBdr>
        <w:top w:val="none" w:sz="0" w:space="0" w:color="auto"/>
        <w:left w:val="none" w:sz="0" w:space="0" w:color="auto"/>
        <w:bottom w:val="none" w:sz="0" w:space="0" w:color="auto"/>
        <w:right w:val="none" w:sz="0" w:space="0" w:color="auto"/>
      </w:divBdr>
    </w:div>
    <w:div w:id="1845779681">
      <w:bodyDiv w:val="1"/>
      <w:marLeft w:val="0"/>
      <w:marRight w:val="0"/>
      <w:marTop w:val="0"/>
      <w:marBottom w:val="0"/>
      <w:divBdr>
        <w:top w:val="none" w:sz="0" w:space="0" w:color="auto"/>
        <w:left w:val="none" w:sz="0" w:space="0" w:color="auto"/>
        <w:bottom w:val="none" w:sz="0" w:space="0" w:color="auto"/>
        <w:right w:val="none" w:sz="0" w:space="0" w:color="auto"/>
      </w:divBdr>
    </w:div>
    <w:div w:id="19632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Lexxthefirst\Desktop\&#1053;&#1072;%20&#1087;&#1077;&#1095;&#1072;&#1090;&#1100;\&#1075;&#1088;&#1072;&#1092;&#1080;&#1082;%20&#1076;&#1083;&#1103;%20&#1089;&#1090;&#1072;&#1090;&#1100;&#1080;%20&#1089;&#1086;&#1074;&#1083;&#1072;&#1076;&#1072;&#1102;&#1097;&#1077;&#1077;%20&#1087;&#1086;&#1074;&#1077;&#1076;&#1077;&#1085;&#1080;&#1077;%20&#1091;%20&#1084;&#1085;&#1086;&#1075;&#1086;&#1076;&#1077;&#1090;&#1085;&#1099;&#1093;%20&#1084;&#1072;&#1090;&#1077;&#1088;&#1077;&#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301569285821254"/>
          <c:y val="1.7732105520708218E-2"/>
          <c:w val="0.84683328998289631"/>
          <c:h val="0.67900884913203674"/>
        </c:manualLayout>
      </c:layout>
      <c:bar3DChart>
        <c:barDir val="col"/>
        <c:grouping val="clustered"/>
        <c:varyColors val="0"/>
        <c:ser>
          <c:idx val="0"/>
          <c:order val="0"/>
          <c:tx>
            <c:strRef>
              <c:f>Лист1!$H$5:$H$6</c:f>
              <c:strCache>
                <c:ptCount val="2"/>
                <c:pt idx="1">
                  <c:v>Низкий уровень, в %</c:v>
                </c:pt>
              </c:strCache>
            </c:strRef>
          </c:tx>
          <c:spPr>
            <a:pattFill prst="pct5">
              <a:fgClr>
                <a:schemeClr val="bg1">
                  <a:lumMod val="65000"/>
                </a:schemeClr>
              </a:fgClr>
              <a:bgClr>
                <a:schemeClr val="bg1"/>
              </a:bgClr>
            </a:pattFill>
            <a:ln>
              <a:solidFill>
                <a:schemeClr val="tx1">
                  <a:lumMod val="75000"/>
                  <a:lumOff val="25000"/>
                </a:schemeClr>
              </a:solidFill>
            </a:ln>
            <a:effectLst/>
            <a:sp3d>
              <a:contourClr>
                <a:schemeClr val="tx1">
                  <a:lumMod val="75000"/>
                  <a:lumOff val="25000"/>
                </a:schemeClr>
              </a:contourClr>
            </a:sp3d>
          </c:spPr>
          <c:invertIfNegative val="0"/>
          <c:cat>
            <c:strRef>
              <c:f>Лист1!$G$7:$G$11</c:f>
              <c:strCache>
                <c:ptCount val="5"/>
                <c:pt idx="0">
                  <c:v>ПОК</c:v>
                </c:pt>
                <c:pt idx="1">
                  <c:v> ЭОК</c:v>
                </c:pt>
                <c:pt idx="2">
                  <c:v>Избегание</c:v>
                </c:pt>
                <c:pt idx="3">
                  <c:v>"Отвлечение"</c:v>
                </c:pt>
                <c:pt idx="4">
                  <c:v>"Социальное отвлечение"</c:v>
                </c:pt>
              </c:strCache>
            </c:strRef>
          </c:cat>
          <c:val>
            <c:numRef>
              <c:f>Лист1!$H$7:$H$11</c:f>
              <c:numCache>
                <c:formatCode>General</c:formatCode>
                <c:ptCount val="5"/>
                <c:pt idx="0">
                  <c:v>17</c:v>
                </c:pt>
                <c:pt idx="1">
                  <c:v>56</c:v>
                </c:pt>
                <c:pt idx="2">
                  <c:v>22</c:v>
                </c:pt>
                <c:pt idx="3">
                  <c:v>11</c:v>
                </c:pt>
                <c:pt idx="4">
                  <c:v>11</c:v>
                </c:pt>
              </c:numCache>
            </c:numRef>
          </c:val>
          <c:extLst xmlns:c16r2="http://schemas.microsoft.com/office/drawing/2015/06/chart">
            <c:ext xmlns:c16="http://schemas.microsoft.com/office/drawing/2014/chart" uri="{C3380CC4-5D6E-409C-BE32-E72D297353CC}">
              <c16:uniqueId val="{00000000-41FE-493A-8331-BA020E4AD310}"/>
            </c:ext>
          </c:extLst>
        </c:ser>
        <c:ser>
          <c:idx val="1"/>
          <c:order val="1"/>
          <c:tx>
            <c:strRef>
              <c:f>Лист1!$I$5:$I$6</c:f>
              <c:strCache>
                <c:ptCount val="2"/>
                <c:pt idx="1">
                  <c:v>Средний уровень, в %</c:v>
                </c:pt>
              </c:strCache>
            </c:strRef>
          </c:tx>
          <c:spPr>
            <a:solidFill>
              <a:schemeClr val="bg1">
                <a:lumMod val="50000"/>
              </a:schemeClr>
            </a:solidFill>
            <a:ln>
              <a:solidFill>
                <a:schemeClr val="bg1">
                  <a:lumMod val="50000"/>
                </a:schemeClr>
              </a:solidFill>
            </a:ln>
            <a:effectLst/>
            <a:sp3d>
              <a:contourClr>
                <a:schemeClr val="bg1">
                  <a:lumMod val="50000"/>
                </a:schemeClr>
              </a:contourClr>
            </a:sp3d>
          </c:spPr>
          <c:invertIfNegative val="0"/>
          <c:cat>
            <c:strRef>
              <c:f>Лист1!$G$7:$G$11</c:f>
              <c:strCache>
                <c:ptCount val="5"/>
                <c:pt idx="0">
                  <c:v>ПОК</c:v>
                </c:pt>
                <c:pt idx="1">
                  <c:v> ЭОК</c:v>
                </c:pt>
                <c:pt idx="2">
                  <c:v>Избегание</c:v>
                </c:pt>
                <c:pt idx="3">
                  <c:v>"Отвлечение"</c:v>
                </c:pt>
                <c:pt idx="4">
                  <c:v>"Социальное отвлечение"</c:v>
                </c:pt>
              </c:strCache>
            </c:strRef>
          </c:cat>
          <c:val>
            <c:numRef>
              <c:f>Лист1!$I$7:$I$11</c:f>
              <c:numCache>
                <c:formatCode>General</c:formatCode>
                <c:ptCount val="5"/>
                <c:pt idx="0">
                  <c:v>78</c:v>
                </c:pt>
                <c:pt idx="1">
                  <c:v>39</c:v>
                </c:pt>
                <c:pt idx="2">
                  <c:v>39</c:v>
                </c:pt>
                <c:pt idx="3">
                  <c:v>50</c:v>
                </c:pt>
                <c:pt idx="4">
                  <c:v>50</c:v>
                </c:pt>
              </c:numCache>
            </c:numRef>
          </c:val>
          <c:extLst xmlns:c16r2="http://schemas.microsoft.com/office/drawing/2015/06/chart">
            <c:ext xmlns:c16="http://schemas.microsoft.com/office/drawing/2014/chart" uri="{C3380CC4-5D6E-409C-BE32-E72D297353CC}">
              <c16:uniqueId val="{00000001-41FE-493A-8331-BA020E4AD310}"/>
            </c:ext>
          </c:extLst>
        </c:ser>
        <c:ser>
          <c:idx val="2"/>
          <c:order val="2"/>
          <c:tx>
            <c:strRef>
              <c:f>Лист1!$J$5:$J$6</c:f>
              <c:strCache>
                <c:ptCount val="2"/>
                <c:pt idx="1">
                  <c:v>Высокий уровень, в %</c:v>
                </c:pt>
              </c:strCache>
            </c:strRef>
          </c:tx>
          <c:spPr>
            <a:pattFill prst="pct5">
              <a:fgClr>
                <a:schemeClr val="tx1">
                  <a:lumMod val="75000"/>
                  <a:lumOff val="25000"/>
                </a:schemeClr>
              </a:fgClr>
              <a:bgClr>
                <a:schemeClr val="tx1">
                  <a:lumMod val="75000"/>
                  <a:lumOff val="25000"/>
                </a:schemeClr>
              </a:bgClr>
            </a:pattFill>
            <a:ln>
              <a:solidFill>
                <a:schemeClr val="bg2">
                  <a:lumMod val="25000"/>
                </a:schemeClr>
              </a:solidFill>
            </a:ln>
            <a:effectLst/>
            <a:sp3d>
              <a:contourClr>
                <a:schemeClr val="bg2">
                  <a:lumMod val="25000"/>
                </a:schemeClr>
              </a:contourClr>
            </a:sp3d>
          </c:spPr>
          <c:invertIfNegative val="0"/>
          <c:cat>
            <c:strRef>
              <c:f>Лист1!$G$7:$G$11</c:f>
              <c:strCache>
                <c:ptCount val="5"/>
                <c:pt idx="0">
                  <c:v>ПОК</c:v>
                </c:pt>
                <c:pt idx="1">
                  <c:v> ЭОК</c:v>
                </c:pt>
                <c:pt idx="2">
                  <c:v>Избегание</c:v>
                </c:pt>
                <c:pt idx="3">
                  <c:v>"Отвлечение"</c:v>
                </c:pt>
                <c:pt idx="4">
                  <c:v>"Социальное отвлечение"</c:v>
                </c:pt>
              </c:strCache>
            </c:strRef>
          </c:cat>
          <c:val>
            <c:numRef>
              <c:f>Лист1!$J$7:$J$11</c:f>
              <c:numCache>
                <c:formatCode>General</c:formatCode>
                <c:ptCount val="5"/>
                <c:pt idx="0">
                  <c:v>6</c:v>
                </c:pt>
                <c:pt idx="1">
                  <c:v>6</c:v>
                </c:pt>
                <c:pt idx="2">
                  <c:v>39</c:v>
                </c:pt>
                <c:pt idx="3">
                  <c:v>39</c:v>
                </c:pt>
                <c:pt idx="4">
                  <c:v>39</c:v>
                </c:pt>
              </c:numCache>
            </c:numRef>
          </c:val>
          <c:extLst xmlns:c16r2="http://schemas.microsoft.com/office/drawing/2015/06/chart">
            <c:ext xmlns:c16="http://schemas.microsoft.com/office/drawing/2014/chart" uri="{C3380CC4-5D6E-409C-BE32-E72D297353CC}">
              <c16:uniqueId val="{00000002-41FE-493A-8331-BA020E4AD310}"/>
            </c:ext>
          </c:extLst>
        </c:ser>
        <c:dLbls>
          <c:showLegendKey val="0"/>
          <c:showVal val="0"/>
          <c:showCatName val="0"/>
          <c:showSerName val="0"/>
          <c:showPercent val="0"/>
          <c:showBubbleSize val="0"/>
        </c:dLbls>
        <c:gapWidth val="150"/>
        <c:shape val="box"/>
        <c:axId val="28534272"/>
        <c:axId val="28536192"/>
        <c:axId val="0"/>
      </c:bar3DChart>
      <c:catAx>
        <c:axId val="28534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стили совладающего поведения</a:t>
                </a:r>
              </a:p>
            </c:rich>
          </c:tx>
          <c:layout>
            <c:manualLayout>
              <c:xMode val="edge"/>
              <c:yMode val="edge"/>
              <c:x val="0.35966998078884743"/>
              <c:y val="0.8048907820948610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536192"/>
        <c:crosses val="autoZero"/>
        <c:auto val="1"/>
        <c:lblAlgn val="ctr"/>
        <c:lblOffset val="100"/>
        <c:noMultiLvlLbl val="0"/>
      </c:catAx>
      <c:valAx>
        <c:axId val="28536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Степень выраженности, в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53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1130</Words>
  <Characters>6445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Lexxthefirst</dc:creator>
  <cp:lastModifiedBy>1</cp:lastModifiedBy>
  <cp:revision>2</cp:revision>
  <dcterms:created xsi:type="dcterms:W3CDTF">2023-06-29T04:50:00Z</dcterms:created>
  <dcterms:modified xsi:type="dcterms:W3CDTF">2023-06-29T04:50:00Z</dcterms:modified>
</cp:coreProperties>
</file>