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BE" w:rsidRPr="002A53BE" w:rsidRDefault="003E4A63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2A53BE"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ПОКАЗАТЕЛИ ДЕЯТЕЛЬНОСТИ МДОУ «ДЕТСКИЙ САД № 221», </w:t>
      </w:r>
    </w:p>
    <w:p w:rsidR="002A53BE" w:rsidRPr="00DE04C9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ПОДЛ</w:t>
      </w:r>
      <w:r w:rsidR="00095F7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ЕЖАЩЕЙ САМООБСЛЕДОВАНИЮ </w:t>
      </w:r>
      <w:r w:rsidR="00F62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8E1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10.01</w:t>
      </w:r>
      <w:r w:rsidR="00F6284B" w:rsidRPr="008E1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FE4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47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E1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1890"/>
      </w:tblGrid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2A53BE" w:rsidRPr="0037266B" w:rsidRDefault="002A53BE" w:rsidP="002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53BE" w:rsidRPr="002A53BE" w:rsidTr="00F628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3BE" w:rsidRPr="00B712BD" w:rsidRDefault="00A84AD8" w:rsidP="00B45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3BE" w:rsidRPr="002A53BE" w:rsidTr="00F628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3BE" w:rsidRPr="00B712BD" w:rsidRDefault="00B712BD" w:rsidP="00B45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5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3BE" w:rsidRPr="002A53BE" w:rsidTr="00F628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3BE" w:rsidRPr="00B712BD" w:rsidRDefault="00B712BD" w:rsidP="00F62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детей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 детей </w:t>
            </w:r>
          </w:p>
        </w:tc>
      </w:tr>
      <w:tr w:rsidR="002A53BE" w:rsidRPr="002A53BE" w:rsidTr="00F628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3BE" w:rsidRPr="00F6284B" w:rsidRDefault="002A53BE" w:rsidP="00B71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71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2A53BE" w:rsidRPr="002A53BE" w:rsidTr="00F628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3BE" w:rsidRPr="008E1DC4" w:rsidRDefault="00B4553C" w:rsidP="00F62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A53BE" w:rsidRPr="002A53BE" w:rsidTr="00F6284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3BE" w:rsidRPr="008E1DC4" w:rsidRDefault="00B4553C" w:rsidP="00F628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B712BD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0D43E3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0D43E3" w:rsidRDefault="000D43E3" w:rsidP="004F3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B712BD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A53BE" w:rsidRPr="002A53BE" w:rsidTr="00B712BD">
        <w:trPr>
          <w:trHeight w:val="6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B712BD" w:rsidP="004F3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B712BD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D1124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1E2BDE" w:rsidP="00423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04F" w:rsidRPr="001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A4C41" w:rsidRPr="001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3BE"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922F0" w:rsidRDefault="003952FA" w:rsidP="00E92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2F0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922F0" w:rsidRDefault="006A561E" w:rsidP="00E92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2F0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52FA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922F0" w:rsidRDefault="006A561E" w:rsidP="00E92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2F0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52FA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922F0" w:rsidRDefault="006A561E" w:rsidP="00E92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2F0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52FA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17304F" w:rsidRDefault="00E922F0" w:rsidP="00692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B90CEE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922F0" w:rsidRDefault="00E922F0" w:rsidP="006A5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64A8C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922F0" w:rsidRDefault="00D64A8C" w:rsidP="00E92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22F0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17304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BB482D" w:rsidRDefault="00BB482D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952FA"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BB482D" w:rsidRDefault="00BB482D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64A8C"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17304F" w:rsidRDefault="00BB482D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952FA"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17304F" w:rsidRDefault="00BB482D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952FA" w:rsidRPr="00BB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17304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17304F" w:rsidRDefault="00530C12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A53BE" w:rsidRPr="00E9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1E2BD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D64A8C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FE4403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F95FC2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CF580C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DB5ECB"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B5ECB"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2A53BE"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кв. м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EB67CF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3C617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36820" w:rsidRDefault="002A53BE" w:rsidP="00A81E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615E8" w:rsidRDefault="002A53BE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8A096A" w:rsidRPr="002F3108" w:rsidRDefault="008A096A" w:rsidP="00816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816E95" w:rsidRPr="002F3108" w:rsidRDefault="008A096A" w:rsidP="000D26FD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САМООБСЛЕДОВАНИЯ ПО МДОУ </w:t>
      </w:r>
      <w:r w:rsidR="000D43E3"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«ДЕТСКОМУ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САДУ № 221»</w:t>
      </w:r>
    </w:p>
    <w:p w:rsidR="004A4EFF" w:rsidRPr="002F3108" w:rsidRDefault="00816E95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i/>
        </w:rPr>
      </w:pPr>
      <w:r w:rsidRPr="002F3108">
        <w:rPr>
          <w:b/>
          <w:bCs/>
          <w:i/>
        </w:rPr>
        <w:t xml:space="preserve">I. </w:t>
      </w:r>
      <w:r w:rsidR="004A4EFF" w:rsidRPr="002F3108">
        <w:rPr>
          <w:b/>
          <w:bCs/>
          <w:i/>
        </w:rPr>
        <w:t>Общие сведения об образовательной организации</w:t>
      </w:r>
    </w:p>
    <w:p w:rsidR="0034329F" w:rsidRPr="002F3108" w:rsidRDefault="008A096A" w:rsidP="00740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5F7C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</w:t>
      </w:r>
      <w:r w:rsidR="007408B8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образовательное учреждение «Д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№ 221</w:t>
      </w:r>
      <w:r w:rsidR="007408B8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4403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(МДОУ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4403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 221»)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по адресу: г. Ярославль, ул. Индустриальная, дом 28.   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остроен и сдан в эксплуатацию в 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ноября 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1967 году.</w:t>
      </w:r>
      <w:r w:rsidR="0034329F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96A" w:rsidRPr="002F3108" w:rsidRDefault="0034329F" w:rsidP="00740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A096A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учреждение в двенадцатичасовом </w:t>
      </w:r>
      <w:r w:rsidR="000D43E3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5</w:t>
      </w:r>
      <w:r w:rsidR="008A096A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в неделю с 7.00 до 19.00 часов с общепринятыми выходными в субботу и воскресенье. </w:t>
      </w:r>
    </w:p>
    <w:p w:rsidR="008A096A" w:rsidRPr="002F3108" w:rsidRDefault="008A096A" w:rsidP="00740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95F7C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44801" w:rsidRPr="002F3108">
        <w:rPr>
          <w:rFonts w:ascii="Times New Roman" w:hAnsi="Times New Roman" w:cs="Times New Roman"/>
          <w:sz w:val="24"/>
          <w:szCs w:val="24"/>
        </w:rPr>
        <w:t>МДОУ</w:t>
      </w:r>
      <w:r w:rsidR="0034329F" w:rsidRPr="002F3108">
        <w:rPr>
          <w:rFonts w:ascii="Times New Roman" w:hAnsi="Times New Roman" w:cs="Times New Roman"/>
          <w:sz w:val="24"/>
          <w:szCs w:val="24"/>
        </w:rPr>
        <w:t xml:space="preserve"> «Детский сад № 221» </w:t>
      </w:r>
      <w:r w:rsidRPr="002F3108">
        <w:rPr>
          <w:rFonts w:ascii="Times New Roman" w:hAnsi="Times New Roman" w:cs="Times New Roman"/>
          <w:sz w:val="24"/>
          <w:szCs w:val="24"/>
        </w:rPr>
        <w:t xml:space="preserve">является звеном муниципальной системы образования города Ярославля и обеспечивает образование детей раннего и дошкольного возраста от 1 года 6 месяцев до 7 лет. </w:t>
      </w:r>
    </w:p>
    <w:p w:rsidR="008A096A" w:rsidRPr="002F3108" w:rsidRDefault="008A096A" w:rsidP="00740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</w:t>
      </w:r>
      <w:r w:rsidR="00095F7C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Детский сад в соответствии с лицензией 76 Л02 № 0000424 имеет право оказывать образовательные услуги </w:t>
      </w:r>
      <w:r w:rsidR="000D43E3" w:rsidRPr="002F3108">
        <w:rPr>
          <w:rFonts w:ascii="Times New Roman" w:hAnsi="Times New Roman" w:cs="Times New Roman"/>
          <w:sz w:val="24"/>
          <w:szCs w:val="24"/>
        </w:rPr>
        <w:t>по дошкольному</w:t>
      </w:r>
      <w:r w:rsidRPr="002F3108">
        <w:rPr>
          <w:rFonts w:ascii="Times New Roman" w:hAnsi="Times New Roman" w:cs="Times New Roman"/>
          <w:sz w:val="24"/>
          <w:szCs w:val="24"/>
        </w:rPr>
        <w:t xml:space="preserve"> образованию и дополнительному образованию детей и взрослых.</w:t>
      </w:r>
      <w:r w:rsidRPr="002F31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408B8" w:rsidRPr="002F3108" w:rsidRDefault="008A096A" w:rsidP="00740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95F7C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4801" w:rsidRPr="002F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F3108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2F3108">
        <w:rPr>
          <w:rFonts w:ascii="Times New Roman" w:hAnsi="Times New Roman" w:cs="Times New Roman"/>
          <w:sz w:val="24"/>
          <w:szCs w:val="24"/>
        </w:rPr>
        <w:t>детей</w:t>
      </w:r>
      <w:r w:rsidR="00A44801" w:rsidRPr="002F3108">
        <w:rPr>
          <w:rFonts w:ascii="Times New Roman" w:hAnsi="Times New Roman" w:cs="Times New Roman"/>
          <w:sz w:val="24"/>
          <w:szCs w:val="24"/>
        </w:rPr>
        <w:t>,</w:t>
      </w:r>
      <w:r w:rsidRPr="002F3108">
        <w:rPr>
          <w:rFonts w:ascii="Times New Roman" w:hAnsi="Times New Roman" w:cs="Times New Roman"/>
          <w:sz w:val="24"/>
          <w:szCs w:val="24"/>
        </w:rPr>
        <w:t xml:space="preserve"> посещающих учреждение составляет </w:t>
      </w:r>
      <w:r w:rsidR="00FA674A" w:rsidRPr="002F3108">
        <w:rPr>
          <w:rFonts w:ascii="Times New Roman" w:hAnsi="Times New Roman" w:cs="Times New Roman"/>
          <w:sz w:val="24"/>
          <w:szCs w:val="24"/>
        </w:rPr>
        <w:t>259 человек</w:t>
      </w:r>
      <w:r w:rsidRPr="002F31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7B4" w:rsidRPr="002F3108" w:rsidRDefault="007408B8" w:rsidP="00740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44801" w:rsidRPr="002F3108">
        <w:rPr>
          <w:rFonts w:ascii="Times New Roman" w:eastAsia="Calibri" w:hAnsi="Times New Roman" w:cs="Times New Roman"/>
          <w:sz w:val="24"/>
          <w:szCs w:val="24"/>
        </w:rPr>
        <w:t xml:space="preserve">   Функционирует одиннадцать групп, из них две</w:t>
      </w:r>
      <w:r w:rsidR="008A096A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A096A" w:rsidRPr="002F3108">
        <w:rPr>
          <w:rFonts w:ascii="Times New Roman" w:eastAsia="Calibri" w:hAnsi="Times New Roman" w:cs="Times New Roman"/>
          <w:sz w:val="24"/>
          <w:szCs w:val="24"/>
        </w:rPr>
        <w:t>для детей раннего возраста</w:t>
      </w:r>
      <w:r w:rsidRPr="002F3108">
        <w:rPr>
          <w:rFonts w:ascii="Times New Roman" w:hAnsi="Times New Roman" w:cs="Times New Roman"/>
          <w:sz w:val="24"/>
          <w:szCs w:val="24"/>
        </w:rPr>
        <w:t xml:space="preserve"> от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>1,5 до 3 лет</w:t>
      </w:r>
      <w:r w:rsidR="00A44801" w:rsidRPr="002F31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4403" w:rsidRPr="002F3108">
        <w:rPr>
          <w:rFonts w:ascii="Times New Roman" w:eastAsia="Calibri" w:hAnsi="Times New Roman" w:cs="Times New Roman"/>
          <w:sz w:val="24"/>
          <w:szCs w:val="24"/>
        </w:rPr>
        <w:t>девять - для</w:t>
      </w:r>
      <w:r w:rsidR="008A096A" w:rsidRPr="002F3108">
        <w:rPr>
          <w:rFonts w:ascii="Times New Roman" w:eastAsia="Calibri" w:hAnsi="Times New Roman" w:cs="Times New Roman"/>
          <w:sz w:val="24"/>
          <w:szCs w:val="24"/>
        </w:rPr>
        <w:t xml:space="preserve"> детей дош</w:t>
      </w:r>
      <w:r w:rsidRPr="002F3108">
        <w:rPr>
          <w:rFonts w:ascii="Times New Roman" w:eastAsia="Calibri" w:hAnsi="Times New Roman" w:cs="Times New Roman"/>
          <w:sz w:val="24"/>
          <w:szCs w:val="24"/>
        </w:rPr>
        <w:t>кольног</w:t>
      </w:r>
      <w:r w:rsidR="00FE4403" w:rsidRPr="002F3108">
        <w:rPr>
          <w:rFonts w:ascii="Times New Roman" w:eastAsia="Calibri" w:hAnsi="Times New Roman" w:cs="Times New Roman"/>
          <w:sz w:val="24"/>
          <w:szCs w:val="24"/>
        </w:rPr>
        <w:t xml:space="preserve">о возраста, в том числе 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>одна</w:t>
      </w:r>
      <w:r w:rsidR="00A44801" w:rsidRPr="002F3108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>а</w:t>
      </w:r>
      <w:r w:rsidR="00A44801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403" w:rsidRPr="002F3108">
        <w:rPr>
          <w:rFonts w:ascii="Times New Roman" w:eastAsia="Calibri" w:hAnsi="Times New Roman" w:cs="Times New Roman"/>
          <w:sz w:val="24"/>
          <w:szCs w:val="24"/>
        </w:rPr>
        <w:t>компенсирующего вида для</w:t>
      </w:r>
      <w:r w:rsidR="008A096A" w:rsidRPr="002F3108">
        <w:rPr>
          <w:rFonts w:ascii="Times New Roman" w:eastAsia="Calibri" w:hAnsi="Times New Roman" w:cs="Times New Roman"/>
          <w:sz w:val="24"/>
          <w:szCs w:val="24"/>
        </w:rPr>
        <w:t xml:space="preserve"> дете</w:t>
      </w:r>
      <w:r w:rsidR="00A44801" w:rsidRPr="002F3108">
        <w:rPr>
          <w:rFonts w:ascii="Times New Roman" w:eastAsia="Calibri" w:hAnsi="Times New Roman" w:cs="Times New Roman"/>
          <w:sz w:val="24"/>
          <w:szCs w:val="24"/>
        </w:rPr>
        <w:t>й с тяжелыми нарушениями речи (Т</w:t>
      </w:r>
      <w:r w:rsidR="008A096A" w:rsidRPr="002F3108">
        <w:rPr>
          <w:rFonts w:ascii="Times New Roman" w:eastAsia="Calibri" w:hAnsi="Times New Roman" w:cs="Times New Roman"/>
          <w:sz w:val="24"/>
          <w:szCs w:val="24"/>
        </w:rPr>
        <w:t xml:space="preserve">НР) </w:t>
      </w:r>
      <w:r w:rsidR="000D43E3" w:rsidRPr="002F3108">
        <w:rPr>
          <w:rFonts w:ascii="Times New Roman" w:eastAsia="Calibri" w:hAnsi="Times New Roman" w:cs="Times New Roman"/>
          <w:sz w:val="24"/>
          <w:szCs w:val="24"/>
        </w:rPr>
        <w:t>подготовительного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 xml:space="preserve"> возраста</w:t>
      </w:r>
      <w:r w:rsidR="00B90CEE" w:rsidRPr="002F31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0EFD" w:rsidRPr="002F3108">
        <w:rPr>
          <w:rFonts w:ascii="Times New Roman" w:eastAsia="Calibri" w:hAnsi="Times New Roman" w:cs="Times New Roman"/>
          <w:sz w:val="24"/>
          <w:szCs w:val="24"/>
        </w:rPr>
        <w:t>8</w:t>
      </w:r>
      <w:r w:rsidR="00B90CEE" w:rsidRPr="002F3108">
        <w:rPr>
          <w:rFonts w:ascii="Times New Roman" w:eastAsia="Calibri" w:hAnsi="Times New Roman" w:cs="Times New Roman"/>
          <w:sz w:val="24"/>
          <w:szCs w:val="24"/>
        </w:rPr>
        <w:t xml:space="preserve"> групп комбинированного вида для совместного образования здоровых детей и детей с тяжелыми нарушениями речи (ТНР):</w:t>
      </w:r>
      <w:r w:rsidR="00DC610D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3E3" w:rsidRPr="002F3108">
        <w:rPr>
          <w:rFonts w:ascii="Times New Roman" w:eastAsia="Calibri" w:hAnsi="Times New Roman" w:cs="Times New Roman"/>
          <w:sz w:val="24"/>
          <w:szCs w:val="24"/>
        </w:rPr>
        <w:t>2</w:t>
      </w:r>
      <w:r w:rsidR="0029170A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8F0" w:rsidRPr="002F3108">
        <w:rPr>
          <w:rFonts w:ascii="Times New Roman" w:eastAsia="Calibri" w:hAnsi="Times New Roman" w:cs="Times New Roman"/>
          <w:sz w:val="24"/>
          <w:szCs w:val="24"/>
        </w:rPr>
        <w:t>групп</w:t>
      </w:r>
      <w:r w:rsidR="000D43E3" w:rsidRPr="002F3108">
        <w:rPr>
          <w:rFonts w:ascii="Times New Roman" w:eastAsia="Calibri" w:hAnsi="Times New Roman" w:cs="Times New Roman"/>
          <w:sz w:val="24"/>
          <w:szCs w:val="24"/>
        </w:rPr>
        <w:t>ы</w:t>
      </w:r>
      <w:r w:rsidR="00A44801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 xml:space="preserve">старшего, </w:t>
      </w:r>
      <w:r w:rsidR="000D43E3" w:rsidRPr="002F3108">
        <w:rPr>
          <w:rFonts w:ascii="Times New Roman" w:eastAsia="Calibri" w:hAnsi="Times New Roman" w:cs="Times New Roman"/>
          <w:sz w:val="24"/>
          <w:szCs w:val="24"/>
        </w:rPr>
        <w:t>2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 xml:space="preserve"> группы подготовительно</w:t>
      </w:r>
      <w:r w:rsidR="00B90CEE" w:rsidRPr="002F3108">
        <w:rPr>
          <w:rFonts w:ascii="Times New Roman" w:eastAsia="Calibri" w:hAnsi="Times New Roman" w:cs="Times New Roman"/>
          <w:sz w:val="24"/>
          <w:szCs w:val="24"/>
        </w:rPr>
        <w:t>го</w:t>
      </w:r>
      <w:r w:rsidR="00007B34" w:rsidRPr="002F3108">
        <w:rPr>
          <w:rFonts w:ascii="Times New Roman" w:eastAsia="Calibri" w:hAnsi="Times New Roman" w:cs="Times New Roman"/>
          <w:sz w:val="24"/>
          <w:szCs w:val="24"/>
        </w:rPr>
        <w:t>,</w:t>
      </w:r>
      <w:r w:rsidR="00DC610D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 xml:space="preserve">2 группы </w:t>
      </w:r>
      <w:r w:rsidR="00DC610D" w:rsidRPr="002F3108">
        <w:rPr>
          <w:rFonts w:ascii="Times New Roman" w:eastAsia="Calibri" w:hAnsi="Times New Roman" w:cs="Times New Roman"/>
          <w:sz w:val="24"/>
          <w:szCs w:val="24"/>
        </w:rPr>
        <w:t>среднего возраста</w:t>
      </w:r>
      <w:r w:rsidR="00007B34" w:rsidRPr="002F3108">
        <w:rPr>
          <w:rFonts w:ascii="Times New Roman" w:eastAsia="Calibri" w:hAnsi="Times New Roman" w:cs="Times New Roman"/>
          <w:sz w:val="24"/>
          <w:szCs w:val="24"/>
        </w:rPr>
        <w:t>, 2 группы – для детей 3-4 лет.</w:t>
      </w:r>
      <w:r w:rsidR="001C67A5" w:rsidRPr="002F31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096A" w:rsidRPr="002F3108" w:rsidRDefault="003437B4" w:rsidP="00740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4EFF" w:rsidRPr="002F3108" w:rsidRDefault="004A4EFF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/>
        </w:rPr>
      </w:pPr>
      <w:r w:rsidRPr="002F3108">
        <w:rPr>
          <w:b/>
          <w:bCs/>
          <w:i/>
        </w:rPr>
        <w:t>II. Система управления организации</w:t>
      </w:r>
    </w:p>
    <w:p w:rsidR="00126899" w:rsidRPr="002F3108" w:rsidRDefault="00126899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>Управление детским садом осуществляетс</w:t>
      </w:r>
      <w:r w:rsidR="00387B15" w:rsidRPr="002F3108">
        <w:rPr>
          <w:rFonts w:ascii="Times New Roman" w:hAnsi="Times New Roman" w:cs="Times New Roman"/>
          <w:sz w:val="24"/>
          <w:szCs w:val="24"/>
        </w:rPr>
        <w:t xml:space="preserve">я в соответствии с </w:t>
      </w:r>
      <w:r w:rsidR="000D43E3" w:rsidRPr="002F3108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2F3108">
        <w:rPr>
          <w:rFonts w:ascii="Times New Roman" w:hAnsi="Times New Roman" w:cs="Times New Roman"/>
          <w:sz w:val="24"/>
          <w:szCs w:val="24"/>
        </w:rPr>
        <w:t xml:space="preserve"> и </w:t>
      </w:r>
      <w:r w:rsidR="000D43E3" w:rsidRPr="002F3108">
        <w:rPr>
          <w:rFonts w:ascii="Times New Roman" w:hAnsi="Times New Roman" w:cs="Times New Roman"/>
          <w:sz w:val="24"/>
          <w:szCs w:val="24"/>
        </w:rPr>
        <w:t>уставом МДОУ</w:t>
      </w:r>
      <w:r w:rsidRPr="002F3108">
        <w:rPr>
          <w:rFonts w:ascii="Times New Roman" w:hAnsi="Times New Roman" w:cs="Times New Roman"/>
          <w:sz w:val="24"/>
          <w:szCs w:val="24"/>
        </w:rPr>
        <w:t xml:space="preserve"> «Детского сада № 221».</w:t>
      </w:r>
    </w:p>
    <w:p w:rsidR="00126899" w:rsidRPr="002F3108" w:rsidRDefault="00126899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</w:t>
      </w:r>
    </w:p>
    <w:p w:rsidR="00183396" w:rsidRPr="002F3108" w:rsidRDefault="00A87FE2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="00126899" w:rsidRPr="002F3108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педагогический   совет, общее собрание работников</w:t>
      </w:r>
      <w:r w:rsidR="00FE4403" w:rsidRPr="002F3108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126899" w:rsidRPr="002F3108">
        <w:rPr>
          <w:rFonts w:ascii="Times New Roman" w:hAnsi="Times New Roman" w:cs="Times New Roman"/>
          <w:sz w:val="24"/>
          <w:szCs w:val="24"/>
        </w:rPr>
        <w:t>. Единоличным исполнительным органом является руководитель – заведующий.</w:t>
      </w:r>
      <w:r w:rsidR="00183396" w:rsidRPr="002F3108">
        <w:rPr>
          <w:rFonts w:ascii="Times New Roman" w:hAnsi="Times New Roman" w:cs="Times New Roman"/>
          <w:sz w:val="24"/>
          <w:szCs w:val="24"/>
        </w:rPr>
        <w:t xml:space="preserve">  Система управления организацией предполагает активное взаимодействие администрации и педагогического коллектива </w:t>
      </w:r>
      <w:r w:rsidR="000D43E3" w:rsidRPr="002F3108">
        <w:rPr>
          <w:rFonts w:ascii="Times New Roman" w:hAnsi="Times New Roman" w:cs="Times New Roman"/>
          <w:sz w:val="24"/>
          <w:szCs w:val="24"/>
        </w:rPr>
        <w:t>и способствует</w:t>
      </w:r>
      <w:r w:rsidR="00183396" w:rsidRPr="002F3108">
        <w:rPr>
          <w:rFonts w:ascii="Times New Roman" w:hAnsi="Times New Roman" w:cs="Times New Roman"/>
          <w:sz w:val="24"/>
          <w:szCs w:val="24"/>
        </w:rPr>
        <w:t xml:space="preserve"> повышению самосознания и ответственности каждого работника.                             </w:t>
      </w:r>
    </w:p>
    <w:p w:rsidR="00183396" w:rsidRPr="002F3108" w:rsidRDefault="00183396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>В детском саду развиты следующие формы самоуправления: общее собрание трудового коллектива, совет педагогов, совет родителей, комиссия по урегулированию споров между участниками образовательных отношений.</w:t>
      </w:r>
    </w:p>
    <w:p w:rsidR="001E6D1D" w:rsidRDefault="00183396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Административно-управленческую работу детского сада обеспечивает следующий кадровый состав: заведующий Исаева Татьяна Георгиевна, старший воспитатель Шестакова Ольга Львовна, старший воспитатель </w:t>
      </w:r>
      <w:proofErr w:type="spellStart"/>
      <w:r w:rsidR="00FE4403" w:rsidRPr="002F3108">
        <w:rPr>
          <w:rFonts w:ascii="Times New Roman" w:hAnsi="Times New Roman" w:cs="Times New Roman"/>
          <w:sz w:val="24"/>
          <w:szCs w:val="24"/>
        </w:rPr>
        <w:t>Захарикова</w:t>
      </w:r>
      <w:proofErr w:type="spellEnd"/>
      <w:r w:rsidR="00FE4403" w:rsidRPr="002F3108"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  <w:r w:rsidRPr="002F3108">
        <w:rPr>
          <w:rFonts w:ascii="Times New Roman" w:hAnsi="Times New Roman" w:cs="Times New Roman"/>
          <w:sz w:val="24"/>
          <w:szCs w:val="24"/>
        </w:rPr>
        <w:t xml:space="preserve">, заместитель заведующего по административно-хозяйственной работе Осокина Ольга Николаевна, главный </w:t>
      </w:r>
      <w:r w:rsidR="00A44801" w:rsidRPr="002F3108">
        <w:rPr>
          <w:rFonts w:ascii="Times New Roman" w:hAnsi="Times New Roman" w:cs="Times New Roman"/>
          <w:sz w:val="24"/>
          <w:szCs w:val="24"/>
        </w:rPr>
        <w:t xml:space="preserve">бухгалтер </w:t>
      </w:r>
      <w:proofErr w:type="spellStart"/>
      <w:r w:rsidR="00A44801" w:rsidRPr="002F3108">
        <w:rPr>
          <w:rFonts w:ascii="Times New Roman" w:hAnsi="Times New Roman" w:cs="Times New Roman"/>
          <w:sz w:val="24"/>
          <w:szCs w:val="24"/>
        </w:rPr>
        <w:t>Пересе</w:t>
      </w:r>
      <w:r w:rsidRPr="002F3108"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 xml:space="preserve"> Ольга Сергеевна, старшая медицинская сестра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Соседенко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 xml:space="preserve"> Александра Сергеевна. </w:t>
      </w:r>
    </w:p>
    <w:p w:rsidR="002F3108" w:rsidRDefault="002F3108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08" w:rsidRDefault="002F3108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08" w:rsidRDefault="002F3108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08" w:rsidRDefault="002F3108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08" w:rsidRDefault="002F3108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08" w:rsidRPr="002F3108" w:rsidRDefault="002F3108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E95" w:rsidRPr="002F3108" w:rsidRDefault="00816E95" w:rsidP="0074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9F7" w:rsidRPr="002F3108" w:rsidRDefault="00126899" w:rsidP="00343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Органы управления, действующие </w:t>
      </w:r>
      <w:r w:rsidR="000D43E3" w:rsidRPr="002F3108">
        <w:rPr>
          <w:rFonts w:ascii="Times New Roman" w:hAnsi="Times New Roman" w:cs="Times New Roman"/>
          <w:b/>
          <w:sz w:val="24"/>
          <w:szCs w:val="24"/>
        </w:rPr>
        <w:t>в муниципальном</w:t>
      </w:r>
      <w:r w:rsidRPr="002F3108">
        <w:rPr>
          <w:rFonts w:ascii="Times New Roman" w:hAnsi="Times New Roman" w:cs="Times New Roman"/>
          <w:b/>
          <w:sz w:val="24"/>
          <w:szCs w:val="24"/>
        </w:rPr>
        <w:t xml:space="preserve"> дошкольном образовательном учреждении «Детск</w:t>
      </w:r>
      <w:r w:rsidR="00E429F7" w:rsidRPr="002F3108">
        <w:rPr>
          <w:rFonts w:ascii="Times New Roman" w:hAnsi="Times New Roman" w:cs="Times New Roman"/>
          <w:b/>
          <w:sz w:val="24"/>
          <w:szCs w:val="24"/>
        </w:rPr>
        <w:t>ий сад № 221»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8"/>
        <w:gridCol w:w="7693"/>
      </w:tblGrid>
      <w:tr w:rsidR="00E429F7" w:rsidRPr="002F3108" w:rsidTr="009D580D">
        <w:tc>
          <w:tcPr>
            <w:tcW w:w="1878" w:type="dxa"/>
          </w:tcPr>
          <w:p w:rsidR="00E429F7" w:rsidRPr="002F3108" w:rsidRDefault="00E429F7" w:rsidP="0074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429F7" w:rsidRPr="002F3108" w:rsidRDefault="00E429F7" w:rsidP="0074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</w:p>
        </w:tc>
        <w:tc>
          <w:tcPr>
            <w:tcW w:w="7693" w:type="dxa"/>
          </w:tcPr>
          <w:p w:rsidR="00E429F7" w:rsidRPr="002F3108" w:rsidRDefault="00E429F7" w:rsidP="0074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E429F7" w:rsidRPr="002F3108" w:rsidTr="009D580D">
        <w:tc>
          <w:tcPr>
            <w:tcW w:w="1878" w:type="dxa"/>
          </w:tcPr>
          <w:p w:rsidR="00E429F7" w:rsidRPr="002F3108" w:rsidRDefault="00E429F7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693" w:type="dxa"/>
          </w:tcPr>
          <w:p w:rsidR="00E429F7" w:rsidRPr="002F3108" w:rsidRDefault="00E429F7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</w:t>
            </w:r>
            <w:r w:rsidR="009D580D" w:rsidRPr="002F3108">
              <w:rPr>
                <w:rFonts w:ascii="Times New Roman" w:hAnsi="Times New Roman" w:cs="Times New Roman"/>
                <w:sz w:val="24"/>
                <w:szCs w:val="24"/>
              </w:rPr>
              <w:t>ганизации, осуществляет общее руководство организацией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29F7" w:rsidRPr="002F3108" w:rsidTr="009D580D">
        <w:tc>
          <w:tcPr>
            <w:tcW w:w="1878" w:type="dxa"/>
          </w:tcPr>
          <w:p w:rsidR="00E429F7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693" w:type="dxa"/>
          </w:tcPr>
          <w:p w:rsidR="00E429F7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</w:t>
            </w:r>
            <w:r w:rsidR="00123226" w:rsidRPr="002F3108">
              <w:rPr>
                <w:rFonts w:ascii="Times New Roman" w:hAnsi="Times New Roman" w:cs="Times New Roman"/>
                <w:sz w:val="24"/>
                <w:szCs w:val="24"/>
              </w:rPr>
              <w:t>о образовательной деятельностью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развития образовательных услуг,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регламентация образовательных отношений,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разработки образовательных программ,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создания и оснащения развивающей предметно-пространственной </w:t>
            </w:r>
            <w:r w:rsidR="000D43E3" w:rsidRPr="002F3108">
              <w:rPr>
                <w:rFonts w:ascii="Times New Roman" w:hAnsi="Times New Roman" w:cs="Times New Roman"/>
                <w:sz w:val="24"/>
                <w:szCs w:val="24"/>
              </w:rPr>
              <w:t>среды и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базы,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43E3" w:rsidRPr="002F3108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и аттестации педагогических работников,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координирует деятельность проектных команд.</w:t>
            </w:r>
          </w:p>
          <w:p w:rsidR="009D580D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F7" w:rsidRPr="002F3108" w:rsidTr="009D580D">
        <w:tc>
          <w:tcPr>
            <w:tcW w:w="1878" w:type="dxa"/>
          </w:tcPr>
          <w:p w:rsidR="00E429F7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693" w:type="dxa"/>
          </w:tcPr>
          <w:p w:rsidR="00E429F7" w:rsidRPr="002F3108" w:rsidRDefault="009D580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</w:t>
            </w:r>
            <w:r w:rsidR="001E6D1D" w:rsidRPr="002F3108">
              <w:rPr>
                <w:rFonts w:ascii="Times New Roman" w:hAnsi="Times New Roman" w:cs="Times New Roman"/>
                <w:sz w:val="24"/>
                <w:szCs w:val="24"/>
              </w:rPr>
              <w:t>участвовать в управлении ОО, в том числе:</w:t>
            </w:r>
          </w:p>
          <w:p w:rsidR="001E6D1D" w:rsidRPr="002F3108" w:rsidRDefault="001E6D1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</w:t>
            </w:r>
          </w:p>
          <w:p w:rsidR="001E6D1D" w:rsidRPr="002F3108" w:rsidRDefault="001E6D1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Правил трудового распорядка, изменений и дополнений к ним,</w:t>
            </w:r>
          </w:p>
          <w:p w:rsidR="001E6D1D" w:rsidRPr="002F3108" w:rsidRDefault="001E6D1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локальные акты, которые регламентируют </w:t>
            </w:r>
            <w:r w:rsidR="000D43E3" w:rsidRPr="002F3108">
              <w:rPr>
                <w:rFonts w:ascii="Times New Roman" w:hAnsi="Times New Roman" w:cs="Times New Roman"/>
                <w:sz w:val="24"/>
                <w:szCs w:val="24"/>
              </w:rPr>
              <w:t>деятельность ОО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и связаны с правами и обязанностями работников;</w:t>
            </w:r>
          </w:p>
          <w:p w:rsidR="001E6D1D" w:rsidRPr="002F3108" w:rsidRDefault="001E6D1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ОО;</w:t>
            </w:r>
          </w:p>
          <w:p w:rsidR="001E6D1D" w:rsidRPr="002F3108" w:rsidRDefault="001E6D1D" w:rsidP="007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корректировке плана мероприятий, совершенствованию её  работы и совершенствованию материальной базы.</w:t>
            </w:r>
          </w:p>
        </w:tc>
      </w:tr>
    </w:tbl>
    <w:p w:rsidR="00E429F7" w:rsidRPr="002F3108" w:rsidRDefault="00E429F7" w:rsidP="00126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9F7" w:rsidRPr="002F3108" w:rsidRDefault="001E6D1D" w:rsidP="00343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дошкольной организации.</w:t>
      </w:r>
    </w:p>
    <w:p w:rsidR="008A096A" w:rsidRPr="002F3108" w:rsidRDefault="00183396" w:rsidP="007408B8">
      <w:pPr>
        <w:suppressAutoHyphens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I</w:t>
      </w: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II</w:t>
      </w:r>
      <w:r w:rsidR="008A096A"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. </w:t>
      </w:r>
      <w:r w:rsidR="002B081C"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Оценка образовательной деятельности</w:t>
      </w:r>
    </w:p>
    <w:p w:rsidR="00972116" w:rsidRPr="002F3108" w:rsidRDefault="008A096A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rPr>
          <w:b/>
        </w:rPr>
        <w:t xml:space="preserve">    </w:t>
      </w:r>
      <w:r w:rsidR="00734FF4" w:rsidRPr="002F3108">
        <w:rPr>
          <w:b/>
        </w:rPr>
        <w:t xml:space="preserve">  </w:t>
      </w:r>
      <w:r w:rsidRPr="002F3108">
        <w:rPr>
          <w:b/>
        </w:rPr>
        <w:t xml:space="preserve"> </w:t>
      </w:r>
      <w:r w:rsidR="00972116" w:rsidRPr="002F3108">
        <w:t>Образовательная деяте</w:t>
      </w:r>
      <w:r w:rsidR="0069494B" w:rsidRPr="002F3108">
        <w:t xml:space="preserve">льность в детском </w:t>
      </w:r>
      <w:r w:rsidR="000D43E3" w:rsidRPr="002F3108">
        <w:t>саду организована</w:t>
      </w:r>
      <w:r w:rsidR="00972116" w:rsidRPr="002F3108">
        <w:t xml:space="preserve"> </w:t>
      </w:r>
      <w:r w:rsidR="0069494B" w:rsidRPr="002F3108">
        <w:t xml:space="preserve">в соответствии с </w:t>
      </w:r>
      <w:r w:rsidR="000D43E3" w:rsidRPr="002F3108">
        <w:t>Федеральным законом</w:t>
      </w:r>
      <w:r w:rsidR="0069494B" w:rsidRPr="002F3108">
        <w:t xml:space="preserve"> от 29.12.2012 г</w:t>
      </w:r>
      <w:r w:rsidR="009A5309" w:rsidRPr="002F3108">
        <w:t xml:space="preserve"> </w:t>
      </w:r>
      <w:r w:rsidR="0069494B" w:rsidRPr="002F3108">
        <w:t>№ 273</w:t>
      </w:r>
      <w:r w:rsidR="003A1712" w:rsidRPr="002F3108">
        <w:t xml:space="preserve">, </w:t>
      </w:r>
      <w:r w:rsidR="0061480B" w:rsidRPr="002F3108">
        <w:t xml:space="preserve">федеральным государственным стандартом дошкольного </w:t>
      </w:r>
      <w:r w:rsidR="000D43E3" w:rsidRPr="002F3108">
        <w:t>образования Приказ</w:t>
      </w:r>
      <w:r w:rsidR="0061480B" w:rsidRPr="002F3108">
        <w:t xml:space="preserve"> </w:t>
      </w:r>
      <w:proofErr w:type="spellStart"/>
      <w:r w:rsidR="0061480B" w:rsidRPr="002F3108">
        <w:t>Минобрнауки</w:t>
      </w:r>
      <w:proofErr w:type="spellEnd"/>
      <w:r w:rsidR="002B081C" w:rsidRPr="002F3108">
        <w:t xml:space="preserve">  </w:t>
      </w:r>
      <w:r w:rsidR="0061480B" w:rsidRPr="002F3108">
        <w:t xml:space="preserve"> России от 17.10.2013 N 1155 «Об утверждении федерального государственного образовательного стандарта дошкольного образования», СанПиН 2.4.1.3049-13 «Санитарно-эпидемиологи</w:t>
      </w:r>
      <w:r w:rsidR="00492525" w:rsidRPr="002F3108">
        <w:t>ческие требования к устройству, содержанию и организации режима работы дошкольных образовательных организаций».</w:t>
      </w:r>
    </w:p>
    <w:p w:rsidR="00492525" w:rsidRPr="002F3108" w:rsidRDefault="00492525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</w:t>
      </w:r>
      <w:r w:rsidR="00734FF4" w:rsidRPr="002F3108">
        <w:t xml:space="preserve">  </w:t>
      </w:r>
      <w:r w:rsidRPr="002F3108">
        <w:t>Образовательн</w:t>
      </w:r>
      <w:r w:rsidR="001C67A5" w:rsidRPr="002F3108">
        <w:t>ая</w:t>
      </w:r>
      <w:r w:rsidRPr="002F3108">
        <w:t xml:space="preserve"> </w:t>
      </w:r>
      <w:r w:rsidR="001C67A5" w:rsidRPr="002F3108">
        <w:t>деятельность</w:t>
      </w:r>
      <w:r w:rsidRPr="002F3108">
        <w:t xml:space="preserve"> в группах общеразвивающей </w:t>
      </w:r>
      <w:r w:rsidR="0029170A" w:rsidRPr="002F3108">
        <w:t xml:space="preserve">и комбинированной </w:t>
      </w:r>
      <w:r w:rsidRPr="002F3108">
        <w:t xml:space="preserve">направленности строится в соответствии с </w:t>
      </w:r>
      <w:r w:rsidR="00234E22" w:rsidRPr="002F3108">
        <w:t>О</w:t>
      </w:r>
      <w:r w:rsidRPr="002F3108">
        <w:t xml:space="preserve">бразовательной программой муниципального дошкольного образовательного учреждения «Детского сада № 221», </w:t>
      </w:r>
      <w:r w:rsidR="00FE4403" w:rsidRPr="002F3108">
        <w:t>разработанной на основе</w:t>
      </w:r>
      <w:r w:rsidRPr="002F3108">
        <w:t xml:space="preserve"> </w:t>
      </w:r>
      <w:r w:rsidR="000D43E3" w:rsidRPr="002F3108">
        <w:t>Федеральной образовательной программы дошкольного образования (далее</w:t>
      </w:r>
      <w:r w:rsidR="00234E22" w:rsidRPr="002F3108">
        <w:t xml:space="preserve"> ФОП ДО).</w:t>
      </w:r>
    </w:p>
    <w:p w:rsidR="00830E6D" w:rsidRPr="002F3108" w:rsidRDefault="00492525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  </w:t>
      </w:r>
      <w:r w:rsidR="00734FF4" w:rsidRPr="002F3108">
        <w:t xml:space="preserve"> </w:t>
      </w:r>
      <w:r w:rsidRPr="002F3108">
        <w:t xml:space="preserve"> В групп</w:t>
      </w:r>
      <w:r w:rsidR="0069689F" w:rsidRPr="002F3108">
        <w:t>е</w:t>
      </w:r>
      <w:r w:rsidRPr="002F3108">
        <w:t xml:space="preserve"> ком</w:t>
      </w:r>
      <w:r w:rsidR="0069689F" w:rsidRPr="002F3108">
        <w:t xml:space="preserve">пенсирующей </w:t>
      </w:r>
      <w:r w:rsidRPr="002F3108">
        <w:t xml:space="preserve">направленности реализуется </w:t>
      </w:r>
      <w:r w:rsidR="00234E22" w:rsidRPr="002F3108">
        <w:t>А</w:t>
      </w:r>
      <w:r w:rsidR="00830E6D" w:rsidRPr="002F3108">
        <w:t xml:space="preserve">даптированная основная образовательная программа дошкольного образования детей с тяжелыми нарушениями речи. </w:t>
      </w:r>
    </w:p>
    <w:p w:rsidR="00492525" w:rsidRPr="002F3108" w:rsidRDefault="002B081C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</w:t>
      </w:r>
      <w:r w:rsidR="00734FF4" w:rsidRPr="002F3108">
        <w:t xml:space="preserve">   </w:t>
      </w:r>
      <w:r w:rsidRPr="002F3108">
        <w:t xml:space="preserve"> </w:t>
      </w:r>
      <w:r w:rsidR="00492525" w:rsidRPr="002F3108">
        <w:t xml:space="preserve">Адаптированная программа составлена для </w:t>
      </w:r>
      <w:r w:rsidR="00FE4403" w:rsidRPr="002F3108">
        <w:t>детей с</w:t>
      </w:r>
      <w:r w:rsidR="00830E6D" w:rsidRPr="002F3108">
        <w:t xml:space="preserve"> </w:t>
      </w:r>
      <w:r w:rsidR="00492525" w:rsidRPr="002F3108">
        <w:t xml:space="preserve">ограниченными возможностями здоровья с учетом особенностей их психофизического развития, индивидуальных </w:t>
      </w:r>
      <w:r w:rsidR="00FE4403" w:rsidRPr="002F3108">
        <w:t>возможностей, обеспечивает</w:t>
      </w:r>
      <w:r w:rsidR="00492525" w:rsidRPr="002F3108">
        <w:t xml:space="preserve"> </w:t>
      </w:r>
      <w:r w:rsidR="00FE4403" w:rsidRPr="002F3108">
        <w:t>коррекцию нарушений</w:t>
      </w:r>
      <w:r w:rsidR="00492525" w:rsidRPr="002F3108">
        <w:t xml:space="preserve"> развития и социальную адаптацию воспитанников</w:t>
      </w:r>
      <w:r w:rsidR="00234E22" w:rsidRPr="002F3108">
        <w:t>. Программа разработана на основе Федеральной адаптированной программы дошкольного образования (далее ФАОП ДО).</w:t>
      </w:r>
    </w:p>
    <w:p w:rsidR="0069689F" w:rsidRPr="002F3108" w:rsidRDefault="0069689F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Реализация образовательных услуг в группах комбинированной направленности осуществляется следующим образом:</w:t>
      </w:r>
    </w:p>
    <w:p w:rsidR="0069689F" w:rsidRPr="002F3108" w:rsidRDefault="0069689F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Детей, имеющих норму речевого развития для нормально развивающихся детей – согласно основной образовательной программе Учреждения;</w:t>
      </w:r>
    </w:p>
    <w:p w:rsidR="0069689F" w:rsidRPr="002F3108" w:rsidRDefault="0069689F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lastRenderedPageBreak/>
        <w:t>Для детей с ОВЗ – согласно адаптированным образовательным программам в соответствии с рекомендациями заключений ПМПК.</w:t>
      </w:r>
    </w:p>
    <w:p w:rsidR="0069689F" w:rsidRPr="002F3108" w:rsidRDefault="0069689F" w:rsidP="007408B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>Воспитательная работа ведется в соответствии с Программой воспитания МДОУ «Детский сад № 221».</w:t>
      </w:r>
    </w:p>
    <w:p w:rsidR="002B081C" w:rsidRPr="002F3108" w:rsidRDefault="002B081C" w:rsidP="002B081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</w:t>
      </w:r>
      <w:r w:rsidR="00734FF4" w:rsidRPr="002F3108">
        <w:t xml:space="preserve">     </w:t>
      </w:r>
      <w:r w:rsidRPr="002F3108">
        <w:t xml:space="preserve">Уровень развития воспитанников анализируется по итогам педагогической диагностики. </w:t>
      </w:r>
      <w:r w:rsidR="00FE4403" w:rsidRPr="002F3108">
        <w:t>Формами проведения</w:t>
      </w:r>
      <w:r w:rsidRPr="002F3108">
        <w:t xml:space="preserve"> диагностики являются наблюдения, </w:t>
      </w:r>
      <w:r w:rsidR="00FE4403" w:rsidRPr="002F3108">
        <w:t>результаты продуктивной деятельности воспитанников</w:t>
      </w:r>
      <w:r w:rsidRPr="002F3108">
        <w:t>, специальные диагностические ситуации.</w:t>
      </w:r>
    </w:p>
    <w:p w:rsidR="000B74E9" w:rsidRPr="002F3108" w:rsidRDefault="002B081C" w:rsidP="002F310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t xml:space="preserve">    </w:t>
      </w:r>
      <w:r w:rsidR="00734FF4" w:rsidRPr="002F3108">
        <w:t xml:space="preserve">   </w:t>
      </w:r>
      <w:r w:rsidRPr="002F3108">
        <w:t xml:space="preserve"> Разработаны карты </w:t>
      </w:r>
      <w:r w:rsidR="00234E22" w:rsidRPr="002F3108">
        <w:t>оценки качества</w:t>
      </w:r>
      <w:r w:rsidRPr="002F3108">
        <w:t xml:space="preserve"> образовательного процесса по образовательным областям в каждой возрастной группе. </w:t>
      </w:r>
    </w:p>
    <w:p w:rsidR="007A4FDE" w:rsidRPr="002F3108" w:rsidRDefault="002B081C" w:rsidP="007A4FD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2F3108">
        <w:rPr>
          <w:b/>
        </w:rPr>
        <w:t>Результа</w:t>
      </w:r>
      <w:r w:rsidR="0029170A" w:rsidRPr="002F3108">
        <w:rPr>
          <w:b/>
        </w:rPr>
        <w:t>ты качества освоения ООП за 20</w:t>
      </w:r>
      <w:r w:rsidR="0069689F" w:rsidRPr="002F3108">
        <w:rPr>
          <w:b/>
        </w:rPr>
        <w:t>2</w:t>
      </w:r>
      <w:r w:rsidR="007100D7" w:rsidRPr="002F3108">
        <w:rPr>
          <w:b/>
        </w:rPr>
        <w:t>2</w:t>
      </w:r>
      <w:r w:rsidR="0029170A" w:rsidRPr="002F3108">
        <w:rPr>
          <w:b/>
        </w:rPr>
        <w:t>-20</w:t>
      </w:r>
      <w:r w:rsidR="0069689F" w:rsidRPr="002F3108">
        <w:rPr>
          <w:b/>
        </w:rPr>
        <w:t>2</w:t>
      </w:r>
      <w:r w:rsidR="007100D7" w:rsidRPr="002F3108">
        <w:rPr>
          <w:b/>
        </w:rPr>
        <w:t>3</w:t>
      </w:r>
      <w:r w:rsidRPr="002F3108">
        <w:rPr>
          <w:b/>
        </w:rPr>
        <w:t xml:space="preserve"> учебный год.</w:t>
      </w:r>
    </w:p>
    <w:p w:rsidR="0034329F" w:rsidRPr="002F3108" w:rsidRDefault="007100D7" w:rsidP="00235C9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709"/>
        <w:jc w:val="center"/>
        <w:rPr>
          <w:noProof/>
          <w:color w:val="FF0000"/>
        </w:rPr>
      </w:pPr>
      <w:r w:rsidRPr="002F3108">
        <w:rPr>
          <w:noProof/>
        </w:rPr>
        <w:drawing>
          <wp:inline distT="0" distB="0" distL="0" distR="0" wp14:anchorId="580A06BC" wp14:editId="13B13E7B">
            <wp:extent cx="6480175" cy="45022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0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0D7" w:rsidRPr="002F3108" w:rsidRDefault="00D269C3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педагогического</w:t>
      </w:r>
      <w:r w:rsidR="007100D7"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процесса </w:t>
      </w:r>
    </w:p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2021-2022 учебный год и 2022-2023 учебный год</w:t>
      </w:r>
    </w:p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D7" w:rsidRPr="002F3108" w:rsidRDefault="007100D7" w:rsidP="0071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показатели по детскому саду:</w:t>
      </w:r>
    </w:p>
    <w:p w:rsidR="007100D7" w:rsidRPr="002F3108" w:rsidRDefault="007100D7" w:rsidP="0071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D7" w:rsidRPr="002F3108" w:rsidRDefault="007100D7" w:rsidP="0071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622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2539"/>
        <w:gridCol w:w="2020"/>
        <w:gridCol w:w="1952"/>
        <w:gridCol w:w="2090"/>
        <w:gridCol w:w="2021"/>
      </w:tblGrid>
      <w:tr w:rsidR="007100D7" w:rsidRPr="002F3108" w:rsidTr="007100D7">
        <w:trPr>
          <w:trHeight w:val="165"/>
        </w:trPr>
        <w:tc>
          <w:tcPr>
            <w:tcW w:w="2539" w:type="dxa"/>
            <w:vMerge w:val="restart"/>
          </w:tcPr>
          <w:p w:rsidR="007100D7" w:rsidRPr="002F3108" w:rsidRDefault="007100D7" w:rsidP="00710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</w:tcPr>
          <w:p w:rsidR="007100D7" w:rsidRPr="002F3108" w:rsidRDefault="007100D7" w:rsidP="007100D7">
            <w:pPr>
              <w:jc w:val="both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Показатели в %</w:t>
            </w:r>
          </w:p>
        </w:tc>
        <w:tc>
          <w:tcPr>
            <w:tcW w:w="4111" w:type="dxa"/>
            <w:gridSpan w:val="2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Показатели в баллах</w:t>
            </w:r>
          </w:p>
        </w:tc>
      </w:tr>
      <w:tr w:rsidR="007100D7" w:rsidRPr="002F3108" w:rsidTr="007100D7">
        <w:trPr>
          <w:trHeight w:val="156"/>
        </w:trPr>
        <w:tc>
          <w:tcPr>
            <w:tcW w:w="2539" w:type="dxa"/>
            <w:vMerge/>
          </w:tcPr>
          <w:p w:rsidR="007100D7" w:rsidRPr="002F3108" w:rsidRDefault="007100D7" w:rsidP="007100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 xml:space="preserve">2021-2022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52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 xml:space="preserve">2022-2023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090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 xml:space="preserve">2021-2022 </w:t>
            </w:r>
            <w:proofErr w:type="spellStart"/>
            <w:r w:rsidRPr="002F3108">
              <w:rPr>
                <w:b/>
                <w:sz w:val="24"/>
                <w:szCs w:val="24"/>
              </w:rPr>
              <w:t>уч</w:t>
            </w:r>
            <w:proofErr w:type="spellEnd"/>
            <w:r w:rsidRPr="002F3108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021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 xml:space="preserve">2022-2023 </w:t>
            </w:r>
            <w:proofErr w:type="spellStart"/>
            <w:r w:rsidRPr="002F3108">
              <w:rPr>
                <w:b/>
                <w:sz w:val="24"/>
                <w:szCs w:val="24"/>
              </w:rPr>
              <w:t>уч.г</w:t>
            </w:r>
            <w:proofErr w:type="spellEnd"/>
            <w:r w:rsidRPr="002F3108">
              <w:rPr>
                <w:b/>
                <w:sz w:val="24"/>
                <w:szCs w:val="24"/>
              </w:rPr>
              <w:t>.</w:t>
            </w:r>
          </w:p>
        </w:tc>
      </w:tr>
      <w:tr w:rsidR="007100D7" w:rsidRPr="002F3108" w:rsidTr="007100D7">
        <w:trPr>
          <w:trHeight w:val="966"/>
        </w:trPr>
        <w:tc>
          <w:tcPr>
            <w:tcW w:w="2539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 xml:space="preserve">Социально –коммуникативное </w:t>
            </w:r>
          </w:p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98</w:t>
            </w:r>
          </w:p>
        </w:tc>
        <w:tc>
          <w:tcPr>
            <w:tcW w:w="209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2,4</w:t>
            </w:r>
          </w:p>
        </w:tc>
        <w:tc>
          <w:tcPr>
            <w:tcW w:w="2021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2,6</w:t>
            </w:r>
          </w:p>
        </w:tc>
      </w:tr>
      <w:tr w:rsidR="007100D7" w:rsidRPr="002F3108" w:rsidTr="007100D7">
        <w:trPr>
          <w:trHeight w:val="966"/>
        </w:trPr>
        <w:tc>
          <w:tcPr>
            <w:tcW w:w="2539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Познавательное</w:t>
            </w:r>
          </w:p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02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97</w:t>
            </w:r>
          </w:p>
        </w:tc>
        <w:tc>
          <w:tcPr>
            <w:tcW w:w="209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2,2</w:t>
            </w:r>
          </w:p>
        </w:tc>
        <w:tc>
          <w:tcPr>
            <w:tcW w:w="2021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2,4</w:t>
            </w:r>
          </w:p>
        </w:tc>
      </w:tr>
      <w:tr w:rsidR="007100D7" w:rsidRPr="002F3108" w:rsidTr="007100D7">
        <w:trPr>
          <w:trHeight w:val="966"/>
        </w:trPr>
        <w:tc>
          <w:tcPr>
            <w:tcW w:w="2539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02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  <w:highlight w:val="yellow"/>
              </w:rPr>
            </w:pPr>
            <w:r w:rsidRPr="002F3108">
              <w:rPr>
                <w:sz w:val="24"/>
                <w:szCs w:val="24"/>
              </w:rPr>
              <w:t>89</w:t>
            </w:r>
          </w:p>
        </w:tc>
        <w:tc>
          <w:tcPr>
            <w:tcW w:w="1952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2F3108">
              <w:rPr>
                <w:color w:val="C00000"/>
                <w:sz w:val="24"/>
                <w:szCs w:val="24"/>
              </w:rPr>
              <w:t>95</w:t>
            </w:r>
          </w:p>
        </w:tc>
        <w:tc>
          <w:tcPr>
            <w:tcW w:w="209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2,3</w:t>
            </w:r>
          </w:p>
        </w:tc>
      </w:tr>
      <w:tr w:rsidR="007100D7" w:rsidRPr="002F3108" w:rsidTr="007100D7">
        <w:trPr>
          <w:trHeight w:val="966"/>
        </w:trPr>
        <w:tc>
          <w:tcPr>
            <w:tcW w:w="2539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2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100</w:t>
            </w:r>
          </w:p>
        </w:tc>
        <w:tc>
          <w:tcPr>
            <w:tcW w:w="209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2,4</w:t>
            </w:r>
          </w:p>
        </w:tc>
        <w:tc>
          <w:tcPr>
            <w:tcW w:w="2021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2,6</w:t>
            </w:r>
          </w:p>
        </w:tc>
      </w:tr>
      <w:tr w:rsidR="007100D7" w:rsidRPr="002F3108" w:rsidTr="007100D7">
        <w:trPr>
          <w:trHeight w:val="966"/>
        </w:trPr>
        <w:tc>
          <w:tcPr>
            <w:tcW w:w="2539" w:type="dxa"/>
          </w:tcPr>
          <w:p w:rsidR="007100D7" w:rsidRPr="002F3108" w:rsidRDefault="007100D7" w:rsidP="007100D7">
            <w:pPr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02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  <w:highlight w:val="yellow"/>
              </w:rPr>
            </w:pPr>
            <w:r w:rsidRPr="002F3108">
              <w:rPr>
                <w:sz w:val="24"/>
                <w:szCs w:val="24"/>
              </w:rPr>
              <w:t>97</w:t>
            </w:r>
          </w:p>
        </w:tc>
        <w:tc>
          <w:tcPr>
            <w:tcW w:w="1952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2F3108">
              <w:rPr>
                <w:color w:val="C00000"/>
                <w:sz w:val="24"/>
                <w:szCs w:val="24"/>
              </w:rPr>
              <w:t>98</w:t>
            </w:r>
          </w:p>
        </w:tc>
        <w:tc>
          <w:tcPr>
            <w:tcW w:w="2090" w:type="dxa"/>
          </w:tcPr>
          <w:p w:rsidR="007100D7" w:rsidRPr="002F3108" w:rsidRDefault="007100D7" w:rsidP="007100D7">
            <w:pPr>
              <w:jc w:val="both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2,4</w:t>
            </w:r>
          </w:p>
        </w:tc>
        <w:tc>
          <w:tcPr>
            <w:tcW w:w="2021" w:type="dxa"/>
          </w:tcPr>
          <w:p w:rsidR="007100D7" w:rsidRPr="002F3108" w:rsidRDefault="007100D7" w:rsidP="007100D7">
            <w:pPr>
              <w:jc w:val="both"/>
              <w:rPr>
                <w:color w:val="C00000"/>
                <w:sz w:val="24"/>
                <w:szCs w:val="24"/>
              </w:rPr>
            </w:pPr>
            <w:r w:rsidRPr="002F3108">
              <w:rPr>
                <w:color w:val="C00000"/>
                <w:sz w:val="24"/>
                <w:szCs w:val="24"/>
              </w:rPr>
              <w:t>2,5</w:t>
            </w:r>
          </w:p>
        </w:tc>
      </w:tr>
    </w:tbl>
    <w:p w:rsidR="007100D7" w:rsidRPr="002F3108" w:rsidRDefault="007100D7" w:rsidP="00710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по ОО за 2022-2023 учебный год</w:t>
      </w:r>
    </w:p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center" w:tblpY="26"/>
        <w:tblW w:w="10490" w:type="dxa"/>
        <w:tblLook w:val="04A0" w:firstRow="1" w:lastRow="0" w:firstColumn="1" w:lastColumn="0" w:noHBand="0" w:noVBand="1"/>
      </w:tblPr>
      <w:tblGrid>
        <w:gridCol w:w="2178"/>
        <w:gridCol w:w="1438"/>
        <w:gridCol w:w="2058"/>
        <w:gridCol w:w="1855"/>
        <w:gridCol w:w="1129"/>
        <w:gridCol w:w="1832"/>
      </w:tblGrid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Художественно эстетическое развитие</w:t>
            </w:r>
          </w:p>
        </w:tc>
      </w:tr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1,8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1,8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1,6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1,5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1,4</w:t>
            </w:r>
          </w:p>
        </w:tc>
      </w:tr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Конец</w:t>
            </w:r>
          </w:p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2,5</w:t>
            </w:r>
          </w:p>
        </w:tc>
      </w:tr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прирост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0,8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1,1</w:t>
            </w:r>
          </w:p>
        </w:tc>
      </w:tr>
    </w:tbl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center" w:tblpY="26"/>
        <w:tblW w:w="10490" w:type="dxa"/>
        <w:tblLook w:val="04A0" w:firstRow="1" w:lastRow="0" w:firstColumn="1" w:lastColumn="0" w:noHBand="0" w:noVBand="1"/>
      </w:tblPr>
      <w:tblGrid>
        <w:gridCol w:w="2178"/>
        <w:gridCol w:w="1438"/>
        <w:gridCol w:w="2058"/>
        <w:gridCol w:w="1855"/>
        <w:gridCol w:w="1129"/>
        <w:gridCol w:w="1832"/>
      </w:tblGrid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Художественно эстетическое развитие</w:t>
            </w:r>
          </w:p>
        </w:tc>
      </w:tr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Начало года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83%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73%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68%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76%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sz w:val="24"/>
                <w:szCs w:val="24"/>
              </w:rPr>
            </w:pPr>
            <w:r w:rsidRPr="002F3108">
              <w:rPr>
                <w:sz w:val="24"/>
                <w:szCs w:val="24"/>
              </w:rPr>
              <w:t>54%</w:t>
            </w:r>
          </w:p>
        </w:tc>
      </w:tr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Конец</w:t>
            </w:r>
          </w:p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97%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95%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98%</w:t>
            </w:r>
          </w:p>
        </w:tc>
      </w:tr>
      <w:tr w:rsidR="007100D7" w:rsidRPr="002F3108" w:rsidTr="007100D7">
        <w:tc>
          <w:tcPr>
            <w:tcW w:w="2178" w:type="dxa"/>
          </w:tcPr>
          <w:p w:rsidR="007100D7" w:rsidRPr="002F3108" w:rsidRDefault="007100D7" w:rsidP="007100D7">
            <w:pPr>
              <w:jc w:val="center"/>
              <w:rPr>
                <w:b/>
                <w:sz w:val="24"/>
                <w:szCs w:val="24"/>
              </w:rPr>
            </w:pPr>
            <w:r w:rsidRPr="002F3108">
              <w:rPr>
                <w:b/>
                <w:sz w:val="24"/>
                <w:szCs w:val="24"/>
              </w:rPr>
              <w:t>прирост</w:t>
            </w:r>
          </w:p>
        </w:tc>
        <w:tc>
          <w:tcPr>
            <w:tcW w:w="1438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17%</w:t>
            </w:r>
          </w:p>
        </w:tc>
        <w:tc>
          <w:tcPr>
            <w:tcW w:w="2058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25%</w:t>
            </w:r>
          </w:p>
        </w:tc>
        <w:tc>
          <w:tcPr>
            <w:tcW w:w="1855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29%</w:t>
            </w:r>
          </w:p>
        </w:tc>
        <w:tc>
          <w:tcPr>
            <w:tcW w:w="1129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19%</w:t>
            </w:r>
          </w:p>
        </w:tc>
        <w:tc>
          <w:tcPr>
            <w:tcW w:w="1832" w:type="dxa"/>
          </w:tcPr>
          <w:p w:rsidR="007100D7" w:rsidRPr="002F3108" w:rsidRDefault="007100D7" w:rsidP="007100D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108">
              <w:rPr>
                <w:b/>
                <w:color w:val="C00000"/>
                <w:sz w:val="24"/>
                <w:szCs w:val="24"/>
              </w:rPr>
              <w:t>44%</w:t>
            </w:r>
          </w:p>
        </w:tc>
      </w:tr>
    </w:tbl>
    <w:p w:rsidR="007100D7" w:rsidRPr="002F3108" w:rsidRDefault="007100D7" w:rsidP="00710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FDE" w:rsidRPr="002F3108" w:rsidRDefault="007A4FDE" w:rsidP="00E37C9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</w:p>
    <w:p w:rsidR="00E37C9C" w:rsidRPr="002F3108" w:rsidRDefault="007A4FDE" w:rsidP="00E37C9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  <w:r w:rsidRPr="002F3108">
        <w:rPr>
          <w:color w:val="FF0000"/>
        </w:rPr>
        <w:t xml:space="preserve">      </w:t>
      </w:r>
      <w:r w:rsidR="00734FF4" w:rsidRPr="002F3108">
        <w:rPr>
          <w:color w:val="FF0000"/>
        </w:rPr>
        <w:t xml:space="preserve">   </w:t>
      </w:r>
      <w:r w:rsidR="00E37C9C" w:rsidRPr="002F3108">
        <w:t>В ходе мониторинга выявл</w:t>
      </w:r>
      <w:r w:rsidR="0085424A" w:rsidRPr="002F3108">
        <w:t xml:space="preserve">ено, что ООП ДОУ </w:t>
      </w:r>
      <w:r w:rsidR="008D7A56" w:rsidRPr="002F3108">
        <w:t xml:space="preserve">была </w:t>
      </w:r>
      <w:r w:rsidR="0085424A" w:rsidRPr="002F3108">
        <w:t xml:space="preserve">усвоена </w:t>
      </w:r>
      <w:r w:rsidR="008D7A56" w:rsidRPr="002F3108">
        <w:t xml:space="preserve">воспитанниками </w:t>
      </w:r>
      <w:r w:rsidR="00FE4403" w:rsidRPr="002F3108">
        <w:t xml:space="preserve">на </w:t>
      </w:r>
      <w:r w:rsidR="008D7A56" w:rsidRPr="002F3108">
        <w:t>высоком уровне. Прирост в % соотношении по усвоению программы отражен в таблице выше.</w:t>
      </w:r>
    </w:p>
    <w:p w:rsidR="00E37C9C" w:rsidRPr="002F3108" w:rsidRDefault="00E37C9C" w:rsidP="007A4FD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  <w:r w:rsidRPr="002F3108">
        <w:rPr>
          <w:color w:val="FF0000"/>
        </w:rPr>
        <w:t xml:space="preserve">   </w:t>
      </w:r>
      <w:r w:rsidRPr="002F3108">
        <w:t xml:space="preserve">    </w:t>
      </w:r>
      <w:r w:rsidR="00734FF4" w:rsidRPr="002F3108">
        <w:t xml:space="preserve">  </w:t>
      </w:r>
      <w:r w:rsidR="0034329F" w:rsidRPr="002F3108">
        <w:t xml:space="preserve">В </w:t>
      </w:r>
      <w:r w:rsidRPr="002F3108">
        <w:t>мае</w:t>
      </w:r>
      <w:r w:rsidR="007A4FDE" w:rsidRPr="002F3108">
        <w:t xml:space="preserve"> 20</w:t>
      </w:r>
      <w:r w:rsidR="00C23F69" w:rsidRPr="002F3108">
        <w:t>2</w:t>
      </w:r>
      <w:r w:rsidR="007100D7" w:rsidRPr="002F3108">
        <w:t>3</w:t>
      </w:r>
      <w:r w:rsidRPr="002F3108">
        <w:t xml:space="preserve"> года </w:t>
      </w:r>
      <w:r w:rsidR="00144EB9" w:rsidRPr="002F3108">
        <w:t xml:space="preserve">было </w:t>
      </w:r>
      <w:r w:rsidRPr="002F3108">
        <w:t>пров</w:t>
      </w:r>
      <w:r w:rsidR="00144EB9" w:rsidRPr="002F3108">
        <w:t>едено</w:t>
      </w:r>
      <w:r w:rsidRPr="002F3108">
        <w:t xml:space="preserve"> обследование воспитанников </w:t>
      </w:r>
      <w:r w:rsidR="00C23F69" w:rsidRPr="002F3108">
        <w:t>подготовительных групп</w:t>
      </w:r>
      <w:r w:rsidRPr="002F3108">
        <w:t xml:space="preserve"> на предмет оценки </w:t>
      </w:r>
      <w:proofErr w:type="spellStart"/>
      <w:r w:rsidR="00C23F69" w:rsidRPr="002F3108">
        <w:t>сформированности</w:t>
      </w:r>
      <w:proofErr w:type="spellEnd"/>
      <w:r w:rsidR="00C23F69" w:rsidRPr="002F3108">
        <w:t xml:space="preserve"> предпосылок</w:t>
      </w:r>
      <w:r w:rsidRPr="002F3108">
        <w:t xml:space="preserve"> к уче</w:t>
      </w:r>
      <w:r w:rsidR="009B0512" w:rsidRPr="002F3108">
        <w:t xml:space="preserve">бной деятельности. </w:t>
      </w:r>
      <w:r w:rsidRPr="002F3108">
        <w:t xml:space="preserve">Задания позволили оценить уровень   </w:t>
      </w:r>
      <w:proofErr w:type="spellStart"/>
      <w:r w:rsidRPr="002F3108">
        <w:t>сформированности</w:t>
      </w:r>
      <w:proofErr w:type="spellEnd"/>
      <w:r w:rsidRPr="002F3108">
        <w:t xml:space="preserve"> предпосылок к учебной деятельности: возможность работать в  соответствии с фронтальной инструкцией (удержание алгоритма деятельности),   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</w:t>
      </w:r>
      <w:r w:rsidR="00961043" w:rsidRPr="002F3108">
        <w:t xml:space="preserve"> </w:t>
      </w:r>
      <w:r w:rsidRPr="002F3108">
        <w:t>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</w:t>
      </w:r>
      <w:r w:rsidR="00734FF4" w:rsidRPr="002F3108">
        <w:t>сти деятельности и самоконтроля.</w:t>
      </w:r>
      <w:r w:rsidR="007A4FDE" w:rsidRPr="002F3108">
        <w:t xml:space="preserve"> </w:t>
      </w:r>
      <w:r w:rsidR="00C23F69" w:rsidRPr="002F3108">
        <w:t>4</w:t>
      </w:r>
      <w:r w:rsidR="008D7A56" w:rsidRPr="002F3108">
        <w:t>6</w:t>
      </w:r>
      <w:r w:rsidR="00C23F69" w:rsidRPr="002F3108">
        <w:t xml:space="preserve"> обучающихся </w:t>
      </w:r>
      <w:proofErr w:type="spellStart"/>
      <w:r w:rsidR="00C23F69" w:rsidRPr="002F3108">
        <w:t>выпустились</w:t>
      </w:r>
      <w:proofErr w:type="spellEnd"/>
      <w:r w:rsidR="00C23F69" w:rsidRPr="002F3108">
        <w:t xml:space="preserve"> в</w:t>
      </w:r>
      <w:r w:rsidR="00734FF4" w:rsidRPr="002F3108">
        <w:t xml:space="preserve"> школу,</w:t>
      </w:r>
      <w:r w:rsidR="007A4FDE" w:rsidRPr="002F3108">
        <w:t xml:space="preserve"> </w:t>
      </w:r>
      <w:r w:rsidR="00734FF4" w:rsidRPr="002F3108">
        <w:t>у</w:t>
      </w:r>
      <w:r w:rsidR="007A4FDE" w:rsidRPr="002F3108">
        <w:t xml:space="preserve">ровень подготовленности </w:t>
      </w:r>
      <w:r w:rsidR="00C23F69" w:rsidRPr="002F3108">
        <w:t>к учебной</w:t>
      </w:r>
      <w:r w:rsidR="00734FF4" w:rsidRPr="002F3108">
        <w:t xml:space="preserve"> </w:t>
      </w:r>
      <w:r w:rsidR="00C23F69" w:rsidRPr="002F3108">
        <w:t>деятельности составил 100</w:t>
      </w:r>
      <w:r w:rsidR="00734FF4" w:rsidRPr="002F3108">
        <w:t xml:space="preserve"> </w:t>
      </w:r>
      <w:r w:rsidR="00C23F69" w:rsidRPr="002F3108">
        <w:t>%.</w:t>
      </w:r>
      <w:r w:rsidR="007A4FDE" w:rsidRPr="002F3108">
        <w:t xml:space="preserve">  </w:t>
      </w:r>
    </w:p>
    <w:p w:rsidR="002B081C" w:rsidRPr="002F3108" w:rsidRDefault="00E37C9C" w:rsidP="00E37C9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F3108">
        <w:rPr>
          <w:color w:val="FF0000"/>
        </w:rPr>
        <w:t xml:space="preserve">      </w:t>
      </w:r>
      <w:r w:rsidRPr="002F3108"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D53FF" w:rsidRPr="002F3108" w:rsidRDefault="000D53FF" w:rsidP="000D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Результативность образовательной деятельности наглядно демонстрирует мониторинг педагогического процесса. При анализе его данных наблюдается стабильно высокий уровень освоения программы воспитанниками на каждом этапе дошкольного детства. </w:t>
      </w:r>
    </w:p>
    <w:p w:rsidR="000D53FF" w:rsidRPr="002F3108" w:rsidRDefault="000D53FF" w:rsidP="000D5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Высокая результативность мониторинга показывает эффективность использования развивающих технологий, предметно – пространственной среды детского сада, взаимодействия </w:t>
      </w:r>
      <w:r w:rsidRPr="002F3108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специалистов в развитии детской самостоятельности, любознательности, инициативности, детских видов деятельности.   </w:t>
      </w:r>
    </w:p>
    <w:p w:rsidR="000D53FF" w:rsidRPr="002F3108" w:rsidRDefault="000D53FF" w:rsidP="00E37C9C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72116" w:rsidRPr="002F3108" w:rsidRDefault="00094629" w:rsidP="007408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</w:t>
      </w:r>
    </w:p>
    <w:p w:rsidR="002C3273" w:rsidRPr="002F3108" w:rsidRDefault="009313AA" w:rsidP="000D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</w:t>
      </w:r>
      <w:r w:rsidR="00734FF4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 Чтобы выбрать стратегию воспитательной работы,</w:t>
      </w:r>
      <w:r w:rsidR="007A4FDE" w:rsidRPr="002F3108">
        <w:rPr>
          <w:rFonts w:ascii="Times New Roman" w:hAnsi="Times New Roman" w:cs="Times New Roman"/>
          <w:sz w:val="24"/>
          <w:szCs w:val="24"/>
        </w:rPr>
        <w:t xml:space="preserve"> в 20</w:t>
      </w:r>
      <w:r w:rsidR="0069689F" w:rsidRPr="002F3108">
        <w:rPr>
          <w:rFonts w:ascii="Times New Roman" w:hAnsi="Times New Roman" w:cs="Times New Roman"/>
          <w:sz w:val="24"/>
          <w:szCs w:val="24"/>
        </w:rPr>
        <w:t>2</w:t>
      </w:r>
      <w:r w:rsidR="00096BC0" w:rsidRPr="002F3108">
        <w:rPr>
          <w:rFonts w:ascii="Times New Roman" w:hAnsi="Times New Roman" w:cs="Times New Roman"/>
          <w:sz w:val="24"/>
          <w:szCs w:val="24"/>
        </w:rPr>
        <w:t>3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 году проводился анализ   </w:t>
      </w:r>
      <w:r w:rsidRPr="002F3108">
        <w:rPr>
          <w:rFonts w:ascii="Times New Roman" w:hAnsi="Times New Roman" w:cs="Times New Roman"/>
          <w:sz w:val="24"/>
          <w:szCs w:val="24"/>
        </w:rPr>
        <w:t>состава семей воспитанников.</w:t>
      </w:r>
      <w:r w:rsidR="00096BC0" w:rsidRPr="002F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309" w:rsidRPr="002F3108" w:rsidRDefault="00E37C9C" w:rsidP="007A4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b/>
          <w:bCs/>
          <w:iCs/>
          <w:sz w:val="24"/>
          <w:szCs w:val="24"/>
        </w:rPr>
        <w:t>Социальный состав родителей</w:t>
      </w:r>
    </w:p>
    <w:tbl>
      <w:tblPr>
        <w:tblStyle w:val="a8"/>
        <w:tblW w:w="9338" w:type="dxa"/>
        <w:tblInd w:w="108" w:type="dxa"/>
        <w:tblLook w:val="04A0" w:firstRow="1" w:lastRow="0" w:firstColumn="1" w:lastColumn="0" w:noHBand="0" w:noVBand="1"/>
      </w:tblPr>
      <w:tblGrid>
        <w:gridCol w:w="2008"/>
        <w:gridCol w:w="1322"/>
        <w:gridCol w:w="1549"/>
        <w:gridCol w:w="1370"/>
        <w:gridCol w:w="1352"/>
        <w:gridCol w:w="1737"/>
      </w:tblGrid>
      <w:tr w:rsidR="00B94FEC" w:rsidRPr="002F3108" w:rsidTr="00B94FEC">
        <w:trPr>
          <w:cantSplit/>
          <w:trHeight w:val="2316"/>
        </w:trPr>
        <w:tc>
          <w:tcPr>
            <w:tcW w:w="2008" w:type="dxa"/>
            <w:tcBorders>
              <w:tl2br w:val="single" w:sz="4" w:space="0" w:color="auto"/>
            </w:tcBorders>
          </w:tcPr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322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549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370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Частные </w:t>
            </w:r>
          </w:p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352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37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 и безработные</w:t>
            </w:r>
          </w:p>
        </w:tc>
      </w:tr>
      <w:tr w:rsidR="00B94FEC" w:rsidRPr="002F3108" w:rsidTr="00B94FEC">
        <w:trPr>
          <w:trHeight w:val="650"/>
        </w:trPr>
        <w:tc>
          <w:tcPr>
            <w:tcW w:w="2008" w:type="dxa"/>
            <w:shd w:val="clear" w:color="auto" w:fill="auto"/>
          </w:tcPr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94FEC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9" w:type="dxa"/>
            <w:shd w:val="clear" w:color="auto" w:fill="auto"/>
          </w:tcPr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94FEC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shd w:val="clear" w:color="auto" w:fill="auto"/>
          </w:tcPr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FEC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52" w:type="dxa"/>
            <w:shd w:val="clear" w:color="auto" w:fill="auto"/>
          </w:tcPr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01D1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37" w:type="dxa"/>
            <w:shd w:val="clear" w:color="auto" w:fill="auto"/>
          </w:tcPr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01D1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</w:tbl>
    <w:p w:rsidR="009A5309" w:rsidRPr="002F3108" w:rsidRDefault="00134D12" w:rsidP="007408B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родителей</w:t>
      </w:r>
    </w:p>
    <w:tbl>
      <w:tblPr>
        <w:tblStyle w:val="a8"/>
        <w:tblW w:w="9422" w:type="dxa"/>
        <w:tblLook w:val="04A0" w:firstRow="1" w:lastRow="0" w:firstColumn="1" w:lastColumn="0" w:noHBand="0" w:noVBand="1"/>
      </w:tblPr>
      <w:tblGrid>
        <w:gridCol w:w="2571"/>
        <w:gridCol w:w="1880"/>
        <w:gridCol w:w="1775"/>
        <w:gridCol w:w="1655"/>
        <w:gridCol w:w="1541"/>
      </w:tblGrid>
      <w:tr w:rsidR="00B94FEC" w:rsidRPr="002F3108" w:rsidTr="00B94FEC">
        <w:trPr>
          <w:cantSplit/>
          <w:trHeight w:val="1841"/>
        </w:trPr>
        <w:tc>
          <w:tcPr>
            <w:tcW w:w="2571" w:type="dxa"/>
            <w:tcBorders>
              <w:tl2br w:val="single" w:sz="4" w:space="0" w:color="auto"/>
            </w:tcBorders>
          </w:tcPr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FEC" w:rsidRPr="002F3108" w:rsidRDefault="00B94FEC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880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75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655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541" w:type="dxa"/>
            <w:textDirection w:val="btLr"/>
          </w:tcPr>
          <w:p w:rsidR="00B94FEC" w:rsidRPr="002F3108" w:rsidRDefault="00B94FEC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B94FEC" w:rsidRPr="002F3108" w:rsidTr="00B94FEC">
        <w:trPr>
          <w:trHeight w:val="313"/>
        </w:trPr>
        <w:tc>
          <w:tcPr>
            <w:tcW w:w="2571" w:type="dxa"/>
            <w:shd w:val="clear" w:color="auto" w:fill="auto"/>
          </w:tcPr>
          <w:p w:rsidR="00B94FEC" w:rsidRPr="002F3108" w:rsidRDefault="00B94FEC" w:rsidP="006E7F55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B94FEC" w:rsidRPr="002F3108" w:rsidRDefault="00B94FEC" w:rsidP="00EB01D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  <w:p w:rsidR="00B94FEC" w:rsidRPr="002F3108" w:rsidRDefault="00B94FE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94FEC" w:rsidRPr="002F3108" w:rsidRDefault="00744159" w:rsidP="007408B8">
            <w:pPr>
              <w:widowControl w:val="0"/>
              <w:tabs>
                <w:tab w:val="left" w:pos="953"/>
              </w:tabs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4FEC" w:rsidRPr="002F3108" w:rsidRDefault="00B94FEC" w:rsidP="007408B8">
            <w:pPr>
              <w:widowControl w:val="0"/>
              <w:tabs>
                <w:tab w:val="left" w:pos="953"/>
              </w:tabs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shd w:val="clear" w:color="auto" w:fill="auto"/>
          </w:tcPr>
          <w:p w:rsidR="00B94FEC" w:rsidRPr="002F3108" w:rsidRDefault="00EB01D1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B94FEC" w:rsidRPr="002F3108" w:rsidRDefault="00B94FEC" w:rsidP="00EB01D1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34D12" w:rsidRPr="002F3108" w:rsidRDefault="00134D12" w:rsidP="007408B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Многодетные семьи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425"/>
        <w:gridCol w:w="567"/>
        <w:gridCol w:w="709"/>
        <w:gridCol w:w="567"/>
        <w:gridCol w:w="709"/>
        <w:gridCol w:w="709"/>
        <w:gridCol w:w="708"/>
        <w:gridCol w:w="1276"/>
      </w:tblGrid>
      <w:tr w:rsidR="006D095F" w:rsidRPr="002F3108" w:rsidTr="00387B15">
        <w:trPr>
          <w:trHeight w:val="871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Группа№</w:t>
            </w:r>
          </w:p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425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D095F" w:rsidRPr="002F3108" w:rsidTr="00387B15">
        <w:trPr>
          <w:trHeight w:val="557"/>
        </w:trPr>
        <w:tc>
          <w:tcPr>
            <w:tcW w:w="1560" w:type="dxa"/>
            <w:shd w:val="clear" w:color="auto" w:fill="auto"/>
            <w:vAlign w:val="center"/>
          </w:tcPr>
          <w:p w:rsidR="006E7F55" w:rsidRPr="002F3108" w:rsidRDefault="006E7F55" w:rsidP="006E7F55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D12" w:rsidRPr="002F3108" w:rsidRDefault="00B7602E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D12" w:rsidRPr="002F3108" w:rsidRDefault="00A41AF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134D12" w:rsidRPr="002F3108" w:rsidRDefault="00134D12" w:rsidP="007408B8">
      <w:pPr>
        <w:widowControl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семей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913"/>
        <w:gridCol w:w="1456"/>
        <w:gridCol w:w="1417"/>
        <w:gridCol w:w="1418"/>
        <w:gridCol w:w="1275"/>
        <w:gridCol w:w="1985"/>
      </w:tblGrid>
      <w:tr w:rsidR="006D095F" w:rsidRPr="002F3108" w:rsidTr="00387B15">
        <w:trPr>
          <w:cantSplit/>
          <w:trHeight w:val="284"/>
        </w:trPr>
        <w:tc>
          <w:tcPr>
            <w:tcW w:w="1913" w:type="dxa"/>
            <w:vMerge w:val="restart"/>
            <w:tcBorders>
              <w:tl2br w:val="single" w:sz="4" w:space="0" w:color="auto"/>
            </w:tcBorders>
          </w:tcPr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Категория</w:t>
            </w:r>
          </w:p>
          <w:p w:rsidR="00134D12" w:rsidRPr="002F3108" w:rsidRDefault="009B0512" w:rsidP="009B0512">
            <w:pPr>
              <w:widowControl w:val="0"/>
              <w:tabs>
                <w:tab w:val="left" w:pos="1594"/>
              </w:tabs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873" w:type="dxa"/>
            <w:gridSpan w:val="2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4678" w:type="dxa"/>
            <w:gridSpan w:val="3"/>
          </w:tcPr>
          <w:p w:rsidR="00134D12" w:rsidRPr="002F3108" w:rsidRDefault="00134D12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</w:tr>
      <w:tr w:rsidR="006D095F" w:rsidRPr="002F3108" w:rsidTr="00387B15">
        <w:trPr>
          <w:cantSplit/>
          <w:trHeight w:val="1856"/>
        </w:trPr>
        <w:tc>
          <w:tcPr>
            <w:tcW w:w="1913" w:type="dxa"/>
            <w:vMerge/>
            <w:tcBorders>
              <w:tl2br w:val="single" w:sz="4" w:space="0" w:color="auto"/>
            </w:tcBorders>
          </w:tcPr>
          <w:p w:rsidR="00134D12" w:rsidRPr="002F3108" w:rsidRDefault="00134D12" w:rsidP="007408B8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extDirection w:val="btLr"/>
          </w:tcPr>
          <w:p w:rsidR="00134D12" w:rsidRPr="002F3108" w:rsidRDefault="00134D12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Зарегестрированный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брак</w:t>
            </w:r>
          </w:p>
        </w:tc>
        <w:tc>
          <w:tcPr>
            <w:tcW w:w="1417" w:type="dxa"/>
            <w:textDirection w:val="btLr"/>
          </w:tcPr>
          <w:p w:rsidR="00134D12" w:rsidRPr="002F3108" w:rsidRDefault="00134D12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брак</w:t>
            </w:r>
          </w:p>
        </w:tc>
        <w:tc>
          <w:tcPr>
            <w:tcW w:w="1418" w:type="dxa"/>
            <w:textDirection w:val="btLr"/>
          </w:tcPr>
          <w:p w:rsidR="00134D12" w:rsidRPr="002F3108" w:rsidRDefault="00134D12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</w:t>
            </w:r>
          </w:p>
        </w:tc>
        <w:tc>
          <w:tcPr>
            <w:tcW w:w="1275" w:type="dxa"/>
            <w:textDirection w:val="btLr"/>
          </w:tcPr>
          <w:p w:rsidR="00134D12" w:rsidRPr="002F3108" w:rsidRDefault="00134D12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одного из родителей</w:t>
            </w:r>
          </w:p>
        </w:tc>
        <w:tc>
          <w:tcPr>
            <w:tcW w:w="1985" w:type="dxa"/>
            <w:textDirection w:val="btLr"/>
          </w:tcPr>
          <w:p w:rsidR="00134D12" w:rsidRPr="002F3108" w:rsidRDefault="00134D12" w:rsidP="007408B8">
            <w:pPr>
              <w:widowControl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рождения</w:t>
            </w:r>
          </w:p>
        </w:tc>
      </w:tr>
      <w:tr w:rsidR="006D095F" w:rsidRPr="002F3108" w:rsidTr="00387B15">
        <w:trPr>
          <w:trHeight w:val="244"/>
        </w:trPr>
        <w:tc>
          <w:tcPr>
            <w:tcW w:w="1913" w:type="dxa"/>
            <w:vMerge w:val="restart"/>
            <w:shd w:val="clear" w:color="auto" w:fill="auto"/>
          </w:tcPr>
          <w:p w:rsidR="00B94FEC" w:rsidRPr="002F3108" w:rsidRDefault="00B94FEC" w:rsidP="00B94FEC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7602E" w:rsidRPr="002F3108" w:rsidRDefault="00B7602E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:rsidR="00B7602E" w:rsidRPr="002F3108" w:rsidRDefault="005E47D0" w:rsidP="00096BC0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7602E" w:rsidRPr="002F3108" w:rsidRDefault="00096BC0" w:rsidP="00096BC0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E47D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E47D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D095F" w:rsidRPr="002F3108" w:rsidTr="00387B15">
        <w:trPr>
          <w:trHeight w:val="466"/>
        </w:trPr>
        <w:tc>
          <w:tcPr>
            <w:tcW w:w="1913" w:type="dxa"/>
            <w:vMerge/>
            <w:shd w:val="clear" w:color="auto" w:fill="auto"/>
          </w:tcPr>
          <w:p w:rsidR="00CA2E5C" w:rsidRPr="002F3108" w:rsidRDefault="00CA2E5C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CA2E5C" w:rsidRPr="002F3108" w:rsidRDefault="005E47D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47D0" w:rsidRPr="002F3108" w:rsidRDefault="005E47D0" w:rsidP="00C207DD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A2E5C" w:rsidRPr="002F3108" w:rsidRDefault="005E47D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BC0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47D0" w:rsidRPr="002F3108" w:rsidRDefault="005E47D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E47D0" w:rsidRPr="002F3108" w:rsidRDefault="00096BC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B7602E" w:rsidRPr="002F3108" w:rsidRDefault="00096BC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47D0" w:rsidRPr="002F3108" w:rsidRDefault="005E47D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7602E" w:rsidRPr="002F3108" w:rsidRDefault="005E47D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07DD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47D0" w:rsidRPr="002F3108" w:rsidRDefault="005E47D0" w:rsidP="007408B8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72116" w:rsidRPr="002F3108" w:rsidRDefault="00972116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4FF4" w:rsidRPr="002F31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13AA" w:rsidRPr="002F3108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</w:t>
      </w:r>
      <w:r w:rsidR="007408B8" w:rsidRPr="002F3108">
        <w:rPr>
          <w:rFonts w:ascii="Times New Roman" w:hAnsi="Times New Roman" w:cs="Times New Roman"/>
          <w:sz w:val="24"/>
          <w:szCs w:val="24"/>
        </w:rPr>
        <w:t xml:space="preserve">ивидуальных особенностей детей, 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с </w:t>
      </w:r>
      <w:r w:rsidR="009313AA" w:rsidRPr="002F3108">
        <w:rPr>
          <w:rFonts w:ascii="Times New Roman" w:hAnsi="Times New Roman" w:cs="Times New Roman"/>
          <w:sz w:val="24"/>
          <w:szCs w:val="24"/>
        </w:rPr>
        <w:t>использованием разнообразных форм и методов, в те</w:t>
      </w:r>
      <w:r w:rsidR="007408B8" w:rsidRPr="002F3108">
        <w:rPr>
          <w:rFonts w:ascii="Times New Roman" w:hAnsi="Times New Roman" w:cs="Times New Roman"/>
          <w:sz w:val="24"/>
          <w:szCs w:val="24"/>
        </w:rPr>
        <w:t xml:space="preserve">сной взаимосвязи </w:t>
      </w:r>
      <w:r w:rsidR="00FE4403" w:rsidRPr="002F3108">
        <w:rPr>
          <w:rFonts w:ascii="Times New Roman" w:hAnsi="Times New Roman" w:cs="Times New Roman"/>
          <w:sz w:val="24"/>
          <w:szCs w:val="24"/>
        </w:rPr>
        <w:t>воспитателей, специалистов</w:t>
      </w:r>
      <w:r w:rsidR="009313AA" w:rsidRPr="002F3108">
        <w:rPr>
          <w:rFonts w:ascii="Times New Roman" w:hAnsi="Times New Roman" w:cs="Times New Roman"/>
          <w:sz w:val="24"/>
          <w:szCs w:val="24"/>
        </w:rPr>
        <w:t xml:space="preserve"> и родителей.</w:t>
      </w:r>
      <w:r w:rsidR="00FE4403" w:rsidRPr="002F3108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 МДОУ «Детский сад № 221».</w:t>
      </w:r>
      <w:r w:rsidR="009313AA" w:rsidRPr="002F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C39" w:rsidRPr="002F3108" w:rsidRDefault="009429CE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</w:t>
      </w:r>
      <w:r w:rsidR="00734FF4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 В </w:t>
      </w:r>
      <w:r w:rsidR="00423F33" w:rsidRPr="002F3108">
        <w:rPr>
          <w:rFonts w:ascii="Times New Roman" w:hAnsi="Times New Roman" w:cs="Times New Roman"/>
          <w:sz w:val="24"/>
          <w:szCs w:val="24"/>
        </w:rPr>
        <w:t>202</w:t>
      </w:r>
      <w:r w:rsidR="00474E3F" w:rsidRPr="002F3108">
        <w:rPr>
          <w:rFonts w:ascii="Times New Roman" w:hAnsi="Times New Roman" w:cs="Times New Roman"/>
          <w:sz w:val="24"/>
          <w:szCs w:val="24"/>
        </w:rPr>
        <w:t>2</w:t>
      </w:r>
      <w:r w:rsidR="00423F33" w:rsidRPr="002F3108">
        <w:rPr>
          <w:rFonts w:ascii="Times New Roman" w:hAnsi="Times New Roman" w:cs="Times New Roman"/>
          <w:sz w:val="24"/>
          <w:szCs w:val="24"/>
        </w:rPr>
        <w:t>-202</w:t>
      </w:r>
      <w:r w:rsidR="00474E3F" w:rsidRPr="002F3108">
        <w:rPr>
          <w:rFonts w:ascii="Times New Roman" w:hAnsi="Times New Roman" w:cs="Times New Roman"/>
          <w:sz w:val="24"/>
          <w:szCs w:val="24"/>
        </w:rPr>
        <w:t>3</w:t>
      </w:r>
      <w:r w:rsidRPr="002F3108">
        <w:rPr>
          <w:rFonts w:ascii="Times New Roman" w:hAnsi="Times New Roman" w:cs="Times New Roman"/>
          <w:sz w:val="24"/>
          <w:szCs w:val="24"/>
        </w:rPr>
        <w:t xml:space="preserve"> учебном году традиционно </w:t>
      </w:r>
      <w:r w:rsidR="00423F33" w:rsidRPr="002F3108">
        <w:rPr>
          <w:rFonts w:ascii="Times New Roman" w:hAnsi="Times New Roman" w:cs="Times New Roman"/>
          <w:sz w:val="24"/>
          <w:szCs w:val="24"/>
        </w:rPr>
        <w:t>одним из</w:t>
      </w:r>
      <w:r w:rsidRPr="002F3108">
        <w:rPr>
          <w:rFonts w:ascii="Times New Roman" w:hAnsi="Times New Roman" w:cs="Times New Roman"/>
          <w:sz w:val="24"/>
          <w:szCs w:val="24"/>
        </w:rPr>
        <w:t xml:space="preserve"> приоритетных направлений деятельности ДОУ является физкультурно-оздоровительная работа. </w:t>
      </w:r>
    </w:p>
    <w:p w:rsidR="005D3C39" w:rsidRPr="002F3108" w:rsidRDefault="005D3C39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34FF4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Медицинское обслуживание детей в ДОУ </w:t>
      </w:r>
      <w:r w:rsidR="00474E3F" w:rsidRPr="002F3108">
        <w:rPr>
          <w:rFonts w:ascii="Times New Roman" w:hAnsi="Times New Roman" w:cs="Times New Roman"/>
          <w:sz w:val="24"/>
          <w:szCs w:val="24"/>
        </w:rPr>
        <w:t>обеспечивается медицинской</w:t>
      </w:r>
      <w:r w:rsidRPr="002F3108">
        <w:rPr>
          <w:rFonts w:ascii="Times New Roman" w:hAnsi="Times New Roman" w:cs="Times New Roman"/>
          <w:sz w:val="24"/>
          <w:szCs w:val="24"/>
        </w:rPr>
        <w:t xml:space="preserve"> службой в соответствии с требованиями действующего законодательства в сфере здравоохранения. </w:t>
      </w:r>
    </w:p>
    <w:p w:rsidR="005D3C39" w:rsidRPr="002F3108" w:rsidRDefault="006651B7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734FF4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="005D3C39" w:rsidRPr="002F3108">
        <w:rPr>
          <w:rFonts w:ascii="Times New Roman" w:hAnsi="Times New Roman" w:cs="Times New Roman"/>
          <w:sz w:val="24"/>
          <w:szCs w:val="24"/>
        </w:rPr>
        <w:t>Для организации оздоровите</w:t>
      </w:r>
      <w:r w:rsidR="00360931" w:rsidRPr="002F3108">
        <w:rPr>
          <w:rFonts w:ascii="Times New Roman" w:hAnsi="Times New Roman" w:cs="Times New Roman"/>
          <w:sz w:val="24"/>
          <w:szCs w:val="24"/>
        </w:rPr>
        <w:t>льной работы имеются медицинский, процедурный</w:t>
      </w:r>
      <w:r w:rsidR="005D3C39" w:rsidRPr="002F3108">
        <w:rPr>
          <w:rFonts w:ascii="Times New Roman" w:hAnsi="Times New Roman" w:cs="Times New Roman"/>
          <w:sz w:val="24"/>
          <w:szCs w:val="24"/>
        </w:rPr>
        <w:t xml:space="preserve"> кабинеты, изолятор, музыкальный зал, спортивный зал,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9429CE" w:rsidRPr="002F3108" w:rsidRDefault="00360931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734FF4"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429CE" w:rsidRPr="002F3108">
        <w:rPr>
          <w:rFonts w:ascii="Times New Roman" w:hAnsi="Times New Roman" w:cs="Times New Roman"/>
          <w:sz w:val="24"/>
          <w:szCs w:val="24"/>
        </w:rPr>
        <w:t xml:space="preserve">Разработана и активно </w:t>
      </w:r>
      <w:r w:rsidRPr="002F3108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9429CE" w:rsidRPr="002F3108">
        <w:rPr>
          <w:rFonts w:ascii="Times New Roman" w:hAnsi="Times New Roman" w:cs="Times New Roman"/>
          <w:sz w:val="24"/>
          <w:szCs w:val="24"/>
        </w:rPr>
        <w:t>оздоровительная программа</w:t>
      </w:r>
      <w:r w:rsidR="005D3C39" w:rsidRPr="002F3108">
        <w:rPr>
          <w:rFonts w:ascii="Times New Roman" w:hAnsi="Times New Roman" w:cs="Times New Roman"/>
          <w:sz w:val="24"/>
          <w:szCs w:val="24"/>
        </w:rPr>
        <w:t xml:space="preserve">. </w:t>
      </w:r>
      <w:r w:rsidR="009429CE" w:rsidRPr="002F3108">
        <w:rPr>
          <w:rFonts w:ascii="Times New Roman" w:hAnsi="Times New Roman" w:cs="Times New Roman"/>
          <w:sz w:val="24"/>
          <w:szCs w:val="24"/>
        </w:rPr>
        <w:t xml:space="preserve">Педагоги реализуют </w:t>
      </w:r>
      <w:proofErr w:type="spellStart"/>
      <w:r w:rsidR="009429CE" w:rsidRPr="002F310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9429CE" w:rsidRPr="002F3108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</w:t>
      </w:r>
    </w:p>
    <w:p w:rsidR="00CD7782" w:rsidRPr="002F3108" w:rsidRDefault="00360931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6E95" w:rsidRPr="002F3108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воспитанников обеспечивается реализацией следующих направлений: </w:t>
      </w:r>
    </w:p>
    <w:p w:rsidR="00033FF2" w:rsidRPr="002F3108" w:rsidRDefault="00033FF2" w:rsidP="006651B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создание здоровьесберегающей  инфраструктуры образовательного учреждения</w:t>
      </w:r>
      <w:r w:rsidR="006651B7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(состояние и содержание здания и помещений ДОУ в соответствии с гигиеническими нормативами; оснащенность групп, физкультурного зала, спортплощадок необходимым оборудованием и </w:t>
      </w:r>
      <w:r w:rsidR="009D79F4" w:rsidRPr="002F3108">
        <w:rPr>
          <w:rFonts w:ascii="Times New Roman" w:hAnsi="Times New Roman" w:cs="Times New Roman"/>
          <w:sz w:val="24"/>
          <w:szCs w:val="24"/>
        </w:rPr>
        <w:t>инвентарем; наличие</w:t>
      </w:r>
      <w:r w:rsidRPr="002F3108">
        <w:rPr>
          <w:rFonts w:ascii="Times New Roman" w:hAnsi="Times New Roman" w:cs="Times New Roman"/>
          <w:sz w:val="24"/>
          <w:szCs w:val="24"/>
        </w:rPr>
        <w:t xml:space="preserve"> и необходимое оснащение медицинского </w:t>
      </w:r>
      <w:r w:rsidR="009D79F4" w:rsidRPr="002F3108">
        <w:rPr>
          <w:rFonts w:ascii="Times New Roman" w:hAnsi="Times New Roman" w:cs="Times New Roman"/>
          <w:sz w:val="24"/>
          <w:szCs w:val="24"/>
        </w:rPr>
        <w:t>кабинета; организацию</w:t>
      </w:r>
      <w:r w:rsidRPr="002F3108">
        <w:rPr>
          <w:rFonts w:ascii="Times New Roman" w:hAnsi="Times New Roman" w:cs="Times New Roman"/>
          <w:sz w:val="24"/>
          <w:szCs w:val="24"/>
        </w:rPr>
        <w:t xml:space="preserve"> качественного </w:t>
      </w:r>
      <w:r w:rsidR="009D79F4" w:rsidRPr="002F3108">
        <w:rPr>
          <w:rFonts w:ascii="Times New Roman" w:hAnsi="Times New Roman" w:cs="Times New Roman"/>
          <w:sz w:val="24"/>
          <w:szCs w:val="24"/>
        </w:rPr>
        <w:t>питания; необходимый</w:t>
      </w:r>
      <w:r w:rsidRPr="002F3108">
        <w:rPr>
          <w:rFonts w:ascii="Times New Roman" w:hAnsi="Times New Roman" w:cs="Times New Roman"/>
          <w:sz w:val="24"/>
          <w:szCs w:val="24"/>
        </w:rPr>
        <w:t xml:space="preserve"> (в расчете на количество детей) и квалифицированный состав специалистов, обеспечивающих работу с дошкольниками (медицинские работники, инструкторы по физической культуре, психологи, логопеды и т.п.);создание </w:t>
      </w:r>
      <w:r w:rsidR="009D79F4" w:rsidRPr="002F3108">
        <w:rPr>
          <w:rFonts w:ascii="Times New Roman" w:hAnsi="Times New Roman" w:cs="Times New Roman"/>
          <w:sz w:val="24"/>
          <w:szCs w:val="24"/>
        </w:rPr>
        <w:t>здоровье сберегающего</w:t>
      </w:r>
      <w:r w:rsidRPr="002F3108">
        <w:rPr>
          <w:rFonts w:ascii="Times New Roman" w:hAnsi="Times New Roman" w:cs="Times New Roman"/>
          <w:sz w:val="24"/>
          <w:szCs w:val="24"/>
        </w:rPr>
        <w:t xml:space="preserve"> пространства в каждой группе и в ДОУ в целом);</w:t>
      </w:r>
    </w:p>
    <w:p w:rsidR="00033FF2" w:rsidRPr="002F3108" w:rsidRDefault="00033FF2" w:rsidP="00E37C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обеспечение оптимальной  организации образовательного процесса (соблюдение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   </w:t>
      </w:r>
      <w:r w:rsidRPr="002F3108">
        <w:rPr>
          <w:rFonts w:ascii="Times New Roman" w:hAnsi="Times New Roman" w:cs="Times New Roman"/>
          <w:sz w:val="24"/>
          <w:szCs w:val="24"/>
        </w:rPr>
        <w:t>гигиенических норм и требований к организации и объему нагрузки дошкольников; использование методов и методик обучения, адекватных возрастным возможностям и особенностям дошкольников (использование методик, прошедших апробацию);</w:t>
      </w:r>
      <w:r w:rsidR="006234F2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внедрение инноваций, в первую очередь, </w:t>
      </w:r>
      <w:r w:rsidR="009D79F4" w:rsidRPr="002F3108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2F3108">
        <w:rPr>
          <w:rFonts w:ascii="Times New Roman" w:hAnsi="Times New Roman" w:cs="Times New Roman"/>
          <w:sz w:val="24"/>
          <w:szCs w:val="24"/>
        </w:rPr>
        <w:t xml:space="preserve"> образовательных программ и технологий, в образовательный процесс (под контролем специалистов);</w:t>
      </w:r>
      <w:r w:rsidR="006234F2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>строгое соблюдение всех требований к использованию технических средств в обучении (аудиовизуальные и другие средства); рациональная и соответствующая требованиям организация занятий физической культуры и занятий активно-двигательного характера в детском саду; индивидуализация образования – учет индивидуальных особенностей развития каждого ребенка с учетом состояния его физического, психического, интеллектуального и социального здоровья);</w:t>
      </w:r>
    </w:p>
    <w:p w:rsidR="00033FF2" w:rsidRPr="002F3108" w:rsidRDefault="00033FF2" w:rsidP="00E37C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 (полноценная и эффективная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   </w:t>
      </w:r>
      <w:r w:rsidRPr="002F3108">
        <w:rPr>
          <w:rFonts w:ascii="Times New Roman" w:hAnsi="Times New Roman" w:cs="Times New Roman"/>
          <w:sz w:val="24"/>
          <w:szCs w:val="24"/>
        </w:rPr>
        <w:t xml:space="preserve">работа с дошкольниками всех групп здоровья (на физкультурных занятиях, в кружках и т.п.); организация занятий по ЛФК и ФК;  организация часов активных движений (динамической паузы); организация динамических и физкультурных пауз на занятиях, способствующих эмоциональной разгрузке и повышению двигательной активности дошкольников; регулярное проведение спортивно-оздоровительных мероприятий (дней здоровья, соревнований, спартакиад, походов и т.п.); </w:t>
      </w:r>
    </w:p>
    <w:p w:rsidR="006234F2" w:rsidRPr="002F3108" w:rsidRDefault="006234F2" w:rsidP="007408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просветительско-воспитательная работа с воспитанниками (</w:t>
      </w:r>
      <w:r w:rsidR="007100D7" w:rsidRPr="002F3108">
        <w:rPr>
          <w:rFonts w:ascii="Times New Roman" w:hAnsi="Times New Roman" w:cs="Times New Roman"/>
          <w:sz w:val="24"/>
          <w:szCs w:val="24"/>
        </w:rPr>
        <w:t>реализация в</w:t>
      </w:r>
      <w:r w:rsidRPr="002F3108">
        <w:rPr>
          <w:rFonts w:ascii="Times New Roman" w:hAnsi="Times New Roman" w:cs="Times New Roman"/>
          <w:sz w:val="24"/>
          <w:szCs w:val="24"/>
        </w:rPr>
        <w:t xml:space="preserve"> системе работы дошкольного образовательного учреждения авторских образовательных программ, направленных на формирование ценности здоровья и здорового образа жизни «Физическая культурам – дошкольникам» (Л.Д. Глазыриной);</w:t>
      </w:r>
    </w:p>
    <w:p w:rsidR="006234F2" w:rsidRPr="002F3108" w:rsidRDefault="0011654A" w:rsidP="007408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психолого-педагогического просвещения и методического обучения специалистов детского сада;  </w:t>
      </w:r>
    </w:p>
    <w:p w:rsidR="006234F2" w:rsidRPr="002F3108" w:rsidRDefault="0011654A" w:rsidP="007408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родителями;</w:t>
      </w:r>
    </w:p>
    <w:p w:rsidR="0011654A" w:rsidRPr="002F3108" w:rsidRDefault="0011654A" w:rsidP="007408B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профилактика и динамическое наблюдение за состоянием здоровья</w:t>
      </w:r>
      <w:r w:rsidR="00C46B36" w:rsidRPr="002F3108">
        <w:rPr>
          <w:rFonts w:ascii="Times New Roman" w:hAnsi="Times New Roman" w:cs="Times New Roman"/>
          <w:sz w:val="24"/>
          <w:szCs w:val="24"/>
        </w:rPr>
        <w:t>.</w:t>
      </w:r>
      <w:r w:rsidRPr="002F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931" w:rsidRPr="002F3108" w:rsidRDefault="00C92CB2" w:rsidP="00740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</w:t>
      </w:r>
      <w:r w:rsidR="00360931" w:rsidRPr="002F3108">
        <w:rPr>
          <w:rFonts w:ascii="Times New Roman" w:hAnsi="Times New Roman" w:cs="Times New Roman"/>
          <w:sz w:val="24"/>
          <w:szCs w:val="24"/>
        </w:rPr>
        <w:t>Для оценки общего состояния дел по данному вопросу учитывается:</w:t>
      </w:r>
    </w:p>
    <w:p w:rsidR="00360931" w:rsidRPr="002F3108" w:rsidRDefault="00360931" w:rsidP="007408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общее состояние здоровья воспитанников;</w:t>
      </w:r>
    </w:p>
    <w:p w:rsidR="00360931" w:rsidRPr="002F3108" w:rsidRDefault="00360931" w:rsidP="007408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заболеваемость детей в течение года;</w:t>
      </w:r>
    </w:p>
    <w:p w:rsidR="00360931" w:rsidRPr="002F3108" w:rsidRDefault="00360931" w:rsidP="007408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lastRenderedPageBreak/>
        <w:t xml:space="preserve">суммарные данные по группам здоровья для </w:t>
      </w:r>
      <w:r w:rsidR="00E922F0" w:rsidRPr="002F3108">
        <w:rPr>
          <w:rFonts w:ascii="Times New Roman" w:hAnsi="Times New Roman" w:cs="Times New Roman"/>
          <w:sz w:val="24"/>
          <w:szCs w:val="24"/>
        </w:rPr>
        <w:t>организации профилактической</w:t>
      </w:r>
      <w:r w:rsidRPr="002F3108">
        <w:rPr>
          <w:rFonts w:ascii="Times New Roman" w:hAnsi="Times New Roman" w:cs="Times New Roman"/>
          <w:sz w:val="24"/>
          <w:szCs w:val="24"/>
        </w:rPr>
        <w:t xml:space="preserve"> работы, закаливания и организации рационального питания.</w:t>
      </w:r>
    </w:p>
    <w:p w:rsidR="00260452" w:rsidRPr="002F3108" w:rsidRDefault="00260452" w:rsidP="0026045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Анализ состояния здоровья воспитанников за 2022 -2023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>. представлен нижеприведенных таблицах.</w:t>
      </w:r>
    </w:p>
    <w:p w:rsidR="00260452" w:rsidRPr="002F3108" w:rsidRDefault="00260452" w:rsidP="0026045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p w:rsidR="00260452" w:rsidRPr="002F3108" w:rsidRDefault="00260452" w:rsidP="0026045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186"/>
        <w:gridCol w:w="1276"/>
        <w:gridCol w:w="1275"/>
        <w:gridCol w:w="1275"/>
      </w:tblGrid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0452" w:rsidRPr="002F3108" w:rsidTr="00260452">
        <w:trPr>
          <w:trHeight w:val="555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0452" w:rsidRPr="002F3108" w:rsidTr="00260452">
        <w:trPr>
          <w:trHeight w:val="416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60452" w:rsidRPr="002F3108" w:rsidTr="00260452">
        <w:trPr>
          <w:trHeight w:val="272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60452" w:rsidRPr="002F3108" w:rsidTr="00260452">
        <w:trPr>
          <w:trHeight w:val="559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Пропуски по болезни на 1 ребенка за год</w:t>
      </w:r>
    </w:p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186"/>
        <w:gridCol w:w="1276"/>
        <w:gridCol w:w="1276"/>
        <w:gridCol w:w="1276"/>
      </w:tblGrid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0452" w:rsidRPr="002F3108" w:rsidTr="00260452">
        <w:trPr>
          <w:trHeight w:val="54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дней по д/саду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5,54%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4,79%</w:t>
            </w:r>
          </w:p>
        </w:tc>
        <w:tc>
          <w:tcPr>
            <w:tcW w:w="1276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260452" w:rsidRPr="002F3108" w:rsidTr="00260452">
        <w:trPr>
          <w:trHeight w:val="565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3лет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7,42%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276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260452" w:rsidRPr="002F3108" w:rsidTr="00260452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 и старше</w:t>
            </w:r>
          </w:p>
        </w:tc>
        <w:tc>
          <w:tcPr>
            <w:tcW w:w="118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5,11%</w:t>
            </w:r>
          </w:p>
        </w:tc>
        <w:tc>
          <w:tcPr>
            <w:tcW w:w="1276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3,18 %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</w:t>
            </w:r>
          </w:p>
        </w:tc>
        <w:tc>
          <w:tcPr>
            <w:tcW w:w="1276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</w:tr>
    </w:tbl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52" w:rsidRPr="002F3108" w:rsidRDefault="00260452" w:rsidP="00260452">
      <w:pPr>
        <w:widowControl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здоровья</w:t>
      </w:r>
    </w:p>
    <w:p w:rsidR="00260452" w:rsidRPr="002F3108" w:rsidRDefault="00260452" w:rsidP="00260452">
      <w:pPr>
        <w:pStyle w:val="a5"/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76"/>
        <w:gridCol w:w="1275"/>
        <w:gridCol w:w="1275"/>
        <w:gridCol w:w="1275"/>
      </w:tblGrid>
      <w:tr w:rsidR="00260452" w:rsidRPr="002F3108" w:rsidTr="00260452">
        <w:trPr>
          <w:jc w:val="center"/>
        </w:trPr>
        <w:tc>
          <w:tcPr>
            <w:tcW w:w="2947" w:type="dxa"/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0452" w:rsidRPr="002F3108" w:rsidTr="00260452">
        <w:trPr>
          <w:jc w:val="center"/>
        </w:trPr>
        <w:tc>
          <w:tcPr>
            <w:tcW w:w="2947" w:type="dxa"/>
            <w:shd w:val="clear" w:color="auto" w:fill="auto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1276" w:type="dxa"/>
            <w:shd w:val="clear" w:color="auto" w:fill="FFFF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275" w:type="dxa"/>
            <w:shd w:val="clear" w:color="auto" w:fill="92D05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5" w:type="dxa"/>
            <w:shd w:val="clear" w:color="auto" w:fill="FFC000"/>
          </w:tcPr>
          <w:p w:rsidR="00260452" w:rsidRPr="002F3108" w:rsidRDefault="00260452" w:rsidP="0026045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16,53</w:t>
            </w:r>
          </w:p>
        </w:tc>
      </w:tr>
    </w:tbl>
    <w:p w:rsidR="00260452" w:rsidRPr="002F3108" w:rsidRDefault="00260452" w:rsidP="00260452">
      <w:pPr>
        <w:pStyle w:val="a5"/>
        <w:numPr>
          <w:ilvl w:val="0"/>
          <w:numId w:val="7"/>
        </w:numPr>
        <w:rPr>
          <w:sz w:val="24"/>
          <w:szCs w:val="24"/>
        </w:rPr>
      </w:pPr>
    </w:p>
    <w:p w:rsidR="008C5A4B" w:rsidRPr="002F3108" w:rsidRDefault="00360931" w:rsidP="002B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8C5A4B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8C5A4B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 xml:space="preserve">При реализации Оздоровительной программы МДОУ «Детский сад </w:t>
      </w:r>
    </w:p>
    <w:p w:rsidR="00360931" w:rsidRPr="002F3108" w:rsidRDefault="00360931" w:rsidP="002B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№ </w:t>
      </w:r>
      <w:r w:rsidR="00260452" w:rsidRPr="002F3108">
        <w:rPr>
          <w:rFonts w:ascii="Times New Roman" w:hAnsi="Times New Roman" w:cs="Times New Roman"/>
          <w:sz w:val="24"/>
          <w:szCs w:val="24"/>
        </w:rPr>
        <w:t>221» педагогический</w:t>
      </w:r>
      <w:r w:rsidRPr="002F3108">
        <w:rPr>
          <w:rFonts w:ascii="Times New Roman" w:hAnsi="Times New Roman" w:cs="Times New Roman"/>
          <w:sz w:val="24"/>
          <w:szCs w:val="24"/>
        </w:rPr>
        <w:t xml:space="preserve"> коллектив акцентировал внимание на использование 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 xml:space="preserve"> технологий и социального партнерства с родителями.                                                          </w:t>
      </w:r>
    </w:p>
    <w:p w:rsidR="00E37C9C" w:rsidRPr="002F3108" w:rsidRDefault="00360931" w:rsidP="002B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 </w:t>
      </w:r>
      <w:r w:rsidR="008C5A4B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="00260452" w:rsidRPr="002F3108">
        <w:rPr>
          <w:rFonts w:ascii="Times New Roman" w:hAnsi="Times New Roman" w:cs="Times New Roman"/>
          <w:sz w:val="24"/>
          <w:szCs w:val="24"/>
        </w:rPr>
        <w:t>Прослеживаются стабильно</w:t>
      </w:r>
      <w:r w:rsidRPr="002F3108">
        <w:rPr>
          <w:rFonts w:ascii="Times New Roman" w:hAnsi="Times New Roman" w:cs="Times New Roman"/>
          <w:sz w:val="24"/>
          <w:szCs w:val="24"/>
        </w:rPr>
        <w:t xml:space="preserve"> положительные результаты состояния здоровья детей по 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sz w:val="24"/>
          <w:szCs w:val="24"/>
        </w:rPr>
        <w:t xml:space="preserve">сравнению с предыдущим годом. </w:t>
      </w:r>
    </w:p>
    <w:p w:rsidR="00D1167E" w:rsidRPr="002F3108" w:rsidRDefault="00E37C9C" w:rsidP="00D11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</w:t>
      </w:r>
      <w:r w:rsidR="008C5A4B" w:rsidRPr="002F3108">
        <w:rPr>
          <w:rFonts w:ascii="Times New Roman" w:hAnsi="Times New Roman" w:cs="Times New Roman"/>
          <w:sz w:val="24"/>
          <w:szCs w:val="24"/>
        </w:rPr>
        <w:t xml:space="preserve">   </w:t>
      </w:r>
      <w:r w:rsidR="00360931" w:rsidRPr="002F3108">
        <w:rPr>
          <w:rFonts w:ascii="Times New Roman" w:hAnsi="Times New Roman" w:cs="Times New Roman"/>
          <w:sz w:val="24"/>
          <w:szCs w:val="24"/>
        </w:rPr>
        <w:t>Пропуски по болезни на одного реб</w:t>
      </w:r>
      <w:r w:rsidR="0085424A" w:rsidRPr="002F3108">
        <w:rPr>
          <w:rFonts w:ascii="Times New Roman" w:hAnsi="Times New Roman" w:cs="Times New Roman"/>
          <w:sz w:val="24"/>
          <w:szCs w:val="24"/>
        </w:rPr>
        <w:t xml:space="preserve">енка </w:t>
      </w:r>
      <w:r w:rsidR="00363B86" w:rsidRPr="002F3108">
        <w:rPr>
          <w:rFonts w:ascii="Times New Roman" w:hAnsi="Times New Roman" w:cs="Times New Roman"/>
          <w:sz w:val="24"/>
          <w:szCs w:val="24"/>
        </w:rPr>
        <w:t>составили 4,</w:t>
      </w:r>
      <w:r w:rsidR="00260452" w:rsidRPr="002F3108">
        <w:rPr>
          <w:rFonts w:ascii="Times New Roman" w:hAnsi="Times New Roman" w:cs="Times New Roman"/>
          <w:sz w:val="24"/>
          <w:szCs w:val="24"/>
        </w:rPr>
        <w:t>06</w:t>
      </w:r>
      <w:r w:rsidR="0085424A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360931" w:rsidRPr="002F3108">
        <w:rPr>
          <w:rFonts w:ascii="Times New Roman" w:hAnsi="Times New Roman" w:cs="Times New Roman"/>
          <w:sz w:val="24"/>
          <w:szCs w:val="24"/>
        </w:rPr>
        <w:t xml:space="preserve">%.  </w:t>
      </w:r>
      <w:r w:rsidR="00C9385B" w:rsidRPr="002F3108">
        <w:rPr>
          <w:rFonts w:ascii="Times New Roman" w:hAnsi="Times New Roman" w:cs="Times New Roman"/>
          <w:sz w:val="24"/>
          <w:szCs w:val="24"/>
        </w:rPr>
        <w:t xml:space="preserve">Показатели индекса здоровья составляют </w:t>
      </w:r>
      <w:r w:rsidR="00E1318E" w:rsidRPr="002F3108">
        <w:rPr>
          <w:rFonts w:ascii="Times New Roman" w:hAnsi="Times New Roman" w:cs="Times New Roman"/>
          <w:sz w:val="24"/>
          <w:szCs w:val="24"/>
        </w:rPr>
        <w:t>1</w:t>
      </w:r>
      <w:r w:rsidR="00C27D9D" w:rsidRPr="002F3108">
        <w:rPr>
          <w:rFonts w:ascii="Times New Roman" w:hAnsi="Times New Roman" w:cs="Times New Roman"/>
          <w:sz w:val="24"/>
          <w:szCs w:val="24"/>
        </w:rPr>
        <w:t>6</w:t>
      </w:r>
      <w:r w:rsidR="00E1318E" w:rsidRPr="002F3108">
        <w:rPr>
          <w:rFonts w:ascii="Times New Roman" w:hAnsi="Times New Roman" w:cs="Times New Roman"/>
          <w:sz w:val="24"/>
          <w:szCs w:val="24"/>
        </w:rPr>
        <w:t>,</w:t>
      </w:r>
      <w:r w:rsidR="00C27D9D" w:rsidRPr="002F3108">
        <w:rPr>
          <w:rFonts w:ascii="Times New Roman" w:hAnsi="Times New Roman" w:cs="Times New Roman"/>
          <w:sz w:val="24"/>
          <w:szCs w:val="24"/>
        </w:rPr>
        <w:t>5</w:t>
      </w:r>
      <w:r w:rsidR="00C9385B" w:rsidRPr="002F3108">
        <w:rPr>
          <w:rFonts w:ascii="Times New Roman" w:hAnsi="Times New Roman" w:cs="Times New Roman"/>
          <w:sz w:val="24"/>
          <w:szCs w:val="24"/>
        </w:rPr>
        <w:t>%.</w:t>
      </w:r>
      <w:r w:rsidR="00D1167E" w:rsidRPr="002F310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1167E" w:rsidRPr="002F3108" w:rsidRDefault="00D1167E" w:rsidP="00D1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5A4B" w:rsidRPr="002F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C40" w:rsidRPr="002F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8E" w:rsidRPr="002F3108">
        <w:rPr>
          <w:rFonts w:ascii="Times New Roman" w:hAnsi="Times New Roman" w:cs="Times New Roman"/>
          <w:sz w:val="24"/>
          <w:szCs w:val="24"/>
        </w:rPr>
        <w:t>С воспитанниками</w:t>
      </w:r>
      <w:r w:rsidRPr="002F3108">
        <w:rPr>
          <w:rFonts w:ascii="Times New Roman" w:hAnsi="Times New Roman" w:cs="Times New Roman"/>
          <w:sz w:val="24"/>
          <w:szCs w:val="24"/>
        </w:rPr>
        <w:t xml:space="preserve"> детского сада постоянно проводится </w:t>
      </w:r>
      <w:r w:rsidR="00E1318E" w:rsidRPr="002F3108">
        <w:rPr>
          <w:rFonts w:ascii="Times New Roman" w:hAnsi="Times New Roman" w:cs="Times New Roman"/>
          <w:sz w:val="24"/>
          <w:szCs w:val="24"/>
        </w:rPr>
        <w:t>оздоровительная</w:t>
      </w:r>
      <w:r w:rsidR="00693C40" w:rsidRPr="002F3108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6F3E84" w:rsidRPr="002F3108" w:rsidRDefault="00D1167E" w:rsidP="009D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 </w:t>
      </w:r>
      <w:r w:rsidR="008C5A4B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9D79F4" w:rsidRPr="002F3108">
        <w:rPr>
          <w:rFonts w:ascii="Times New Roman" w:hAnsi="Times New Roman" w:cs="Times New Roman"/>
          <w:sz w:val="24"/>
          <w:szCs w:val="24"/>
        </w:rPr>
        <w:t xml:space="preserve">Традицией детского сада стало проведение утренней зарядки в форме спортивного </w:t>
      </w:r>
      <w:proofErr w:type="spellStart"/>
      <w:r w:rsidR="009D79F4" w:rsidRPr="002F3108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9D79F4" w:rsidRPr="002F3108">
        <w:rPr>
          <w:rFonts w:ascii="Times New Roman" w:hAnsi="Times New Roman" w:cs="Times New Roman"/>
          <w:sz w:val="24"/>
          <w:szCs w:val="24"/>
        </w:rPr>
        <w:t xml:space="preserve"> по пятницам.</w:t>
      </w:r>
    </w:p>
    <w:p w:rsidR="009D79F4" w:rsidRPr="002F3108" w:rsidRDefault="009D79F4" w:rsidP="009D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В 202</w:t>
      </w:r>
      <w:r w:rsidR="00C27D9D" w:rsidRPr="002F3108">
        <w:rPr>
          <w:rFonts w:ascii="Times New Roman" w:hAnsi="Times New Roman" w:cs="Times New Roman"/>
          <w:sz w:val="24"/>
          <w:szCs w:val="24"/>
        </w:rPr>
        <w:t xml:space="preserve">3 </w:t>
      </w:r>
      <w:r w:rsidRPr="002F3108">
        <w:rPr>
          <w:rFonts w:ascii="Times New Roman" w:hAnsi="Times New Roman" w:cs="Times New Roman"/>
          <w:sz w:val="24"/>
          <w:szCs w:val="24"/>
        </w:rPr>
        <w:t>году на базе детского сада были проведены спортивные развлечения «</w:t>
      </w:r>
      <w:r w:rsidR="00A35CEC" w:rsidRPr="002F3108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 w:rsidRPr="002F3108">
        <w:rPr>
          <w:rFonts w:ascii="Times New Roman" w:hAnsi="Times New Roman" w:cs="Times New Roman"/>
          <w:sz w:val="24"/>
          <w:szCs w:val="24"/>
        </w:rPr>
        <w:t>», «День России»,</w:t>
      </w:r>
      <w:r w:rsidR="00A35CEC" w:rsidRPr="002F3108">
        <w:rPr>
          <w:rFonts w:ascii="Times New Roman" w:hAnsi="Times New Roman" w:cs="Times New Roman"/>
          <w:sz w:val="24"/>
          <w:szCs w:val="24"/>
        </w:rPr>
        <w:t xml:space="preserve"> «День защиты детей»</w:t>
      </w:r>
      <w:r w:rsidR="00C27D9D" w:rsidRPr="002F3108">
        <w:rPr>
          <w:rFonts w:ascii="Times New Roman" w:hAnsi="Times New Roman" w:cs="Times New Roman"/>
          <w:sz w:val="24"/>
          <w:szCs w:val="24"/>
        </w:rPr>
        <w:t>, «Неделя здоровья»</w:t>
      </w:r>
    </w:p>
    <w:p w:rsidR="008A096A" w:rsidRPr="002F3108" w:rsidRDefault="008A096A" w:rsidP="002B08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Вторым приоритетным направлением работы детского сада является коррекционно-речевая деятельность. </w:t>
      </w:r>
      <w:r w:rsidR="0063752B" w:rsidRPr="002F3108">
        <w:rPr>
          <w:rFonts w:ascii="Times New Roman" w:hAnsi="Times New Roman" w:cs="Times New Roman"/>
          <w:sz w:val="24"/>
          <w:szCs w:val="24"/>
        </w:rPr>
        <w:t xml:space="preserve">В </w:t>
      </w:r>
      <w:r w:rsidR="002C78DC" w:rsidRPr="002F3108">
        <w:rPr>
          <w:rFonts w:ascii="Times New Roman" w:hAnsi="Times New Roman" w:cs="Times New Roman"/>
          <w:sz w:val="24"/>
          <w:szCs w:val="24"/>
        </w:rPr>
        <w:t>20</w:t>
      </w:r>
      <w:r w:rsidR="00E44384" w:rsidRPr="002F3108">
        <w:rPr>
          <w:rFonts w:ascii="Times New Roman" w:hAnsi="Times New Roman" w:cs="Times New Roman"/>
          <w:sz w:val="24"/>
          <w:szCs w:val="24"/>
        </w:rPr>
        <w:t>2</w:t>
      </w:r>
      <w:r w:rsidR="00C27D9D" w:rsidRPr="002F3108">
        <w:rPr>
          <w:rFonts w:ascii="Times New Roman" w:hAnsi="Times New Roman" w:cs="Times New Roman"/>
          <w:sz w:val="24"/>
          <w:szCs w:val="24"/>
        </w:rPr>
        <w:t>3</w:t>
      </w:r>
      <w:r w:rsidR="002C78DC" w:rsidRPr="002F3108">
        <w:rPr>
          <w:rFonts w:ascii="Times New Roman" w:hAnsi="Times New Roman" w:cs="Times New Roman"/>
          <w:sz w:val="24"/>
          <w:szCs w:val="24"/>
        </w:rPr>
        <w:t xml:space="preserve"> учебном году для детей с тяжелыми нарушениями речи фу</w:t>
      </w:r>
      <w:r w:rsidR="0063752B" w:rsidRPr="002F3108">
        <w:rPr>
          <w:rFonts w:ascii="Times New Roman" w:hAnsi="Times New Roman" w:cs="Times New Roman"/>
          <w:sz w:val="24"/>
          <w:szCs w:val="24"/>
        </w:rPr>
        <w:t xml:space="preserve">нкционирует </w:t>
      </w:r>
      <w:r w:rsidR="008D4C88" w:rsidRPr="002F3108">
        <w:rPr>
          <w:rFonts w:ascii="Times New Roman" w:hAnsi="Times New Roman" w:cs="Times New Roman"/>
          <w:sz w:val="24"/>
          <w:szCs w:val="24"/>
        </w:rPr>
        <w:t>8</w:t>
      </w:r>
      <w:r w:rsidR="002C78DC" w:rsidRPr="002F3108">
        <w:rPr>
          <w:rFonts w:ascii="Times New Roman" w:hAnsi="Times New Roman" w:cs="Times New Roman"/>
          <w:sz w:val="24"/>
          <w:szCs w:val="24"/>
        </w:rPr>
        <w:t xml:space="preserve"> комбинированны</w:t>
      </w:r>
      <w:r w:rsidR="00E44384" w:rsidRPr="002F3108">
        <w:rPr>
          <w:rFonts w:ascii="Times New Roman" w:hAnsi="Times New Roman" w:cs="Times New Roman"/>
          <w:sz w:val="24"/>
          <w:szCs w:val="24"/>
        </w:rPr>
        <w:t>х</w:t>
      </w:r>
      <w:r w:rsidR="002C78DC" w:rsidRPr="002F3108">
        <w:rPr>
          <w:rFonts w:ascii="Times New Roman" w:hAnsi="Times New Roman" w:cs="Times New Roman"/>
          <w:sz w:val="24"/>
          <w:szCs w:val="24"/>
        </w:rPr>
        <w:t xml:space="preserve"> и </w:t>
      </w:r>
      <w:r w:rsidR="00E44384" w:rsidRPr="002F3108">
        <w:rPr>
          <w:rFonts w:ascii="Times New Roman" w:hAnsi="Times New Roman" w:cs="Times New Roman"/>
          <w:sz w:val="24"/>
          <w:szCs w:val="24"/>
        </w:rPr>
        <w:t>1</w:t>
      </w:r>
      <w:r w:rsidR="003C38F0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2C78DC" w:rsidRPr="002F3108">
        <w:rPr>
          <w:rFonts w:ascii="Times New Roman" w:hAnsi="Times New Roman" w:cs="Times New Roman"/>
          <w:sz w:val="24"/>
          <w:szCs w:val="24"/>
        </w:rPr>
        <w:t>компенсиру</w:t>
      </w:r>
      <w:r w:rsidR="0063752B" w:rsidRPr="002F3108">
        <w:rPr>
          <w:rFonts w:ascii="Times New Roman" w:hAnsi="Times New Roman" w:cs="Times New Roman"/>
          <w:sz w:val="24"/>
          <w:szCs w:val="24"/>
        </w:rPr>
        <w:t>ющ</w:t>
      </w:r>
      <w:r w:rsidR="008D4C88" w:rsidRPr="002F3108">
        <w:rPr>
          <w:rFonts w:ascii="Times New Roman" w:hAnsi="Times New Roman" w:cs="Times New Roman"/>
          <w:sz w:val="24"/>
          <w:szCs w:val="24"/>
        </w:rPr>
        <w:t>ая</w:t>
      </w:r>
      <w:r w:rsidR="0063752B" w:rsidRPr="002F3108">
        <w:rPr>
          <w:rFonts w:ascii="Times New Roman" w:hAnsi="Times New Roman" w:cs="Times New Roman"/>
          <w:sz w:val="24"/>
          <w:szCs w:val="24"/>
        </w:rPr>
        <w:t xml:space="preserve"> групп, которые посещают </w:t>
      </w:r>
      <w:r w:rsidR="00C27D9D" w:rsidRPr="002F3108">
        <w:rPr>
          <w:rFonts w:ascii="Times New Roman" w:hAnsi="Times New Roman" w:cs="Times New Roman"/>
          <w:sz w:val="24"/>
          <w:szCs w:val="24"/>
        </w:rPr>
        <w:t>76</w:t>
      </w:r>
      <w:r w:rsidR="00E44384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8C682E" w:rsidRPr="002F3108">
        <w:rPr>
          <w:rFonts w:ascii="Times New Roman" w:hAnsi="Times New Roman" w:cs="Times New Roman"/>
          <w:sz w:val="24"/>
          <w:szCs w:val="24"/>
        </w:rPr>
        <w:t>воспитанн</w:t>
      </w:r>
      <w:r w:rsidR="009007EE" w:rsidRPr="002F3108">
        <w:rPr>
          <w:rFonts w:ascii="Times New Roman" w:hAnsi="Times New Roman" w:cs="Times New Roman"/>
          <w:sz w:val="24"/>
          <w:szCs w:val="24"/>
        </w:rPr>
        <w:t>ик</w:t>
      </w:r>
      <w:r w:rsidR="008D4C88" w:rsidRPr="002F3108">
        <w:rPr>
          <w:rFonts w:ascii="Times New Roman" w:hAnsi="Times New Roman" w:cs="Times New Roman"/>
          <w:sz w:val="24"/>
          <w:szCs w:val="24"/>
        </w:rPr>
        <w:t>а</w:t>
      </w:r>
      <w:r w:rsidR="002C78DC" w:rsidRPr="002F3108">
        <w:rPr>
          <w:rFonts w:ascii="Times New Roman" w:hAnsi="Times New Roman" w:cs="Times New Roman"/>
          <w:sz w:val="24"/>
          <w:szCs w:val="24"/>
        </w:rPr>
        <w:t xml:space="preserve"> с ОВЗ</w:t>
      </w:r>
      <w:r w:rsidR="00E44384" w:rsidRPr="002F3108">
        <w:rPr>
          <w:rFonts w:ascii="Times New Roman" w:hAnsi="Times New Roman" w:cs="Times New Roman"/>
          <w:sz w:val="24"/>
          <w:szCs w:val="24"/>
        </w:rPr>
        <w:t xml:space="preserve"> (ТНР)</w:t>
      </w:r>
      <w:r w:rsidR="002C78DC" w:rsidRPr="002F3108">
        <w:rPr>
          <w:rFonts w:ascii="Times New Roman" w:hAnsi="Times New Roman" w:cs="Times New Roman"/>
          <w:sz w:val="24"/>
          <w:szCs w:val="24"/>
        </w:rPr>
        <w:t>.</w:t>
      </w:r>
      <w:r w:rsidR="009313AA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F914E8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E91659" w:rsidRPr="002F3108">
        <w:rPr>
          <w:rFonts w:ascii="Times New Roman" w:hAnsi="Times New Roman" w:cs="Times New Roman"/>
          <w:sz w:val="24"/>
          <w:szCs w:val="24"/>
        </w:rPr>
        <w:t xml:space="preserve">Проведением коррекционной работы в детском саду занимаются психологическая и логопедическая службы. В их задачу входит устранение и коррекция речевых нарушений, ранняя диагностика и пропедевтика тяжелой речевой патологии и отклонений в психическом здоровье детей, оформление документов на ПМПК, диагностика готовности детей к школе, а также консультационная помощь педагогам и родителям. </w:t>
      </w:r>
      <w:r w:rsidR="00F914E8" w:rsidRPr="002F3108">
        <w:rPr>
          <w:rFonts w:ascii="Times New Roman" w:hAnsi="Times New Roman" w:cs="Times New Roman"/>
          <w:sz w:val="24"/>
          <w:szCs w:val="24"/>
        </w:rPr>
        <w:t xml:space="preserve">В дошкольном учреждении функционирует </w:t>
      </w:r>
      <w:r w:rsidR="00AB56CD" w:rsidRPr="002F3108"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  <w:r w:rsidR="00685062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  </w:t>
      </w:r>
      <w:r w:rsidR="00685062" w:rsidRPr="002F3108">
        <w:rPr>
          <w:rFonts w:ascii="Times New Roman" w:hAnsi="Times New Roman" w:cs="Times New Roman"/>
          <w:sz w:val="24"/>
          <w:szCs w:val="24"/>
        </w:rPr>
        <w:t xml:space="preserve">В </w:t>
      </w:r>
      <w:r w:rsidR="008D4C88" w:rsidRPr="002F3108">
        <w:rPr>
          <w:rFonts w:ascii="Times New Roman" w:hAnsi="Times New Roman" w:cs="Times New Roman"/>
          <w:sz w:val="24"/>
          <w:szCs w:val="24"/>
        </w:rPr>
        <w:t>прошлом</w:t>
      </w:r>
      <w:r w:rsidR="00685062" w:rsidRPr="002F3108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B55FE" w:rsidRPr="002F3108">
        <w:rPr>
          <w:rFonts w:ascii="Times New Roman" w:hAnsi="Times New Roman" w:cs="Times New Roman"/>
          <w:sz w:val="24"/>
          <w:szCs w:val="24"/>
        </w:rPr>
        <w:t>году на</w:t>
      </w:r>
      <w:r w:rsidR="00E91659" w:rsidRPr="002F3108">
        <w:rPr>
          <w:rFonts w:ascii="Times New Roman" w:hAnsi="Times New Roman" w:cs="Times New Roman"/>
          <w:sz w:val="24"/>
          <w:szCs w:val="24"/>
        </w:rPr>
        <w:t xml:space="preserve"> городскую психолого-медико-педагогическую комиссию направленно</w:t>
      </w:r>
      <w:r w:rsidR="00685062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BB55FE" w:rsidRPr="002F310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8D4C88" w:rsidRPr="002F3108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659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9429CE" w:rsidRPr="002F3108">
        <w:rPr>
          <w:rFonts w:ascii="Times New Roman" w:hAnsi="Times New Roman" w:cs="Times New Roman"/>
          <w:sz w:val="24"/>
          <w:szCs w:val="24"/>
        </w:rPr>
        <w:t>воспитанник</w:t>
      </w:r>
      <w:r w:rsidR="008D4C88" w:rsidRPr="002F3108">
        <w:rPr>
          <w:rFonts w:ascii="Times New Roman" w:hAnsi="Times New Roman" w:cs="Times New Roman"/>
          <w:sz w:val="24"/>
          <w:szCs w:val="24"/>
        </w:rPr>
        <w:t>а</w:t>
      </w:r>
      <w:r w:rsidR="00BB55FE" w:rsidRPr="002F3108">
        <w:rPr>
          <w:rFonts w:ascii="Times New Roman" w:hAnsi="Times New Roman" w:cs="Times New Roman"/>
          <w:sz w:val="24"/>
          <w:szCs w:val="24"/>
        </w:rPr>
        <w:t>.</w:t>
      </w:r>
    </w:p>
    <w:p w:rsidR="008A096A" w:rsidRPr="002F3108" w:rsidRDefault="00E37C9C" w:rsidP="002B08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A096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r w:rsidR="00BB55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осваивают программу</w:t>
      </w:r>
      <w:r w:rsidR="008A096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</w:t>
      </w:r>
      <w:r w:rsidR="006651B7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образования </w:t>
      </w:r>
      <w:r w:rsidR="00BB55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получают</w:t>
      </w:r>
      <w:r w:rsidR="006651B7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96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присмотра и ухода.</w:t>
      </w:r>
    </w:p>
    <w:p w:rsidR="009313AA" w:rsidRPr="002F3108" w:rsidRDefault="008A096A" w:rsidP="002B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3C38F0" w:rsidRPr="002F31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 целях обеспечения всестороннего развития детей по запросам родителей оказывались дополнительные платные образовательные услуги. </w:t>
      </w:r>
      <w:r w:rsidR="002B081C" w:rsidRPr="002F31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C9C" w:rsidRPr="002F31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3108">
        <w:rPr>
          <w:rFonts w:ascii="Times New Roman" w:hAnsi="Times New Roman" w:cs="Times New Roman"/>
          <w:sz w:val="24"/>
          <w:szCs w:val="24"/>
        </w:rPr>
        <w:t>В учебном году успешно функционирова</w:t>
      </w:r>
      <w:r w:rsidR="0063752B" w:rsidRPr="002F3108">
        <w:rPr>
          <w:rFonts w:ascii="Times New Roman" w:hAnsi="Times New Roman" w:cs="Times New Roman"/>
          <w:sz w:val="24"/>
          <w:szCs w:val="24"/>
        </w:rPr>
        <w:t xml:space="preserve">ли </w:t>
      </w:r>
      <w:r w:rsidR="00D32361" w:rsidRPr="002F3108">
        <w:rPr>
          <w:rFonts w:ascii="Times New Roman" w:hAnsi="Times New Roman" w:cs="Times New Roman"/>
          <w:sz w:val="24"/>
          <w:szCs w:val="24"/>
        </w:rPr>
        <w:t>6</w:t>
      </w:r>
      <w:r w:rsidR="0063752B" w:rsidRPr="002F3108">
        <w:rPr>
          <w:rFonts w:ascii="Times New Roman" w:hAnsi="Times New Roman" w:cs="Times New Roman"/>
          <w:sz w:val="24"/>
          <w:szCs w:val="24"/>
        </w:rPr>
        <w:t xml:space="preserve"> кружк</w:t>
      </w:r>
      <w:r w:rsidR="00D32361" w:rsidRPr="002F3108">
        <w:rPr>
          <w:rFonts w:ascii="Times New Roman" w:hAnsi="Times New Roman" w:cs="Times New Roman"/>
          <w:sz w:val="24"/>
          <w:szCs w:val="24"/>
        </w:rPr>
        <w:t>ов</w:t>
      </w:r>
      <w:r w:rsidR="009313AA" w:rsidRPr="002F3108">
        <w:rPr>
          <w:rFonts w:ascii="Times New Roman" w:hAnsi="Times New Roman" w:cs="Times New Roman"/>
          <w:sz w:val="24"/>
          <w:szCs w:val="24"/>
        </w:rPr>
        <w:t>:</w:t>
      </w:r>
    </w:p>
    <w:p w:rsidR="0056265F" w:rsidRPr="002F3108" w:rsidRDefault="0056265F" w:rsidP="002B081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</w:t>
      </w:r>
      <w:r w:rsidR="00470C52" w:rsidRPr="002F3108">
        <w:rPr>
          <w:rFonts w:ascii="Times New Roman" w:hAnsi="Times New Roman" w:cs="Times New Roman"/>
          <w:sz w:val="24"/>
          <w:szCs w:val="24"/>
        </w:rPr>
        <w:t>правленности «</w:t>
      </w:r>
      <w:proofErr w:type="spellStart"/>
      <w:r w:rsidR="00784D13" w:rsidRPr="002F3108">
        <w:rPr>
          <w:rFonts w:ascii="Times New Roman" w:hAnsi="Times New Roman" w:cs="Times New Roman"/>
          <w:sz w:val="24"/>
          <w:szCs w:val="24"/>
        </w:rPr>
        <w:t>Говорунчик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>»;</w:t>
      </w:r>
    </w:p>
    <w:p w:rsidR="00784D13" w:rsidRPr="002F3108" w:rsidRDefault="00784D13" w:rsidP="002B081C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</w:t>
      </w:r>
      <w:proofErr w:type="spellStart"/>
      <w:r w:rsidRPr="002F3108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2F3108">
        <w:rPr>
          <w:rFonts w:ascii="Times New Roman" w:hAnsi="Times New Roman" w:cs="Times New Roman"/>
          <w:sz w:val="24"/>
          <w:szCs w:val="24"/>
        </w:rPr>
        <w:t>»;</w:t>
      </w:r>
    </w:p>
    <w:p w:rsidR="006F3E84" w:rsidRPr="002F3108" w:rsidRDefault="00784D13" w:rsidP="006F3E84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«Развивайся, малыш!»;</w:t>
      </w:r>
    </w:p>
    <w:p w:rsidR="00D32361" w:rsidRPr="002F3108" w:rsidRDefault="00330859" w:rsidP="00D32361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о</w:t>
      </w:r>
      <w:r w:rsidR="00BB55FE" w:rsidRPr="002F3108">
        <w:rPr>
          <w:rFonts w:ascii="Times New Roman" w:hAnsi="Times New Roman" w:cs="Times New Roman"/>
          <w:sz w:val="24"/>
          <w:szCs w:val="24"/>
        </w:rPr>
        <w:t xml:space="preserve">бщеобразовательная программа </w:t>
      </w:r>
      <w:r w:rsidR="00865D0B" w:rsidRPr="002F3108">
        <w:rPr>
          <w:rFonts w:ascii="Times New Roman" w:hAnsi="Times New Roman" w:cs="Times New Roman"/>
          <w:sz w:val="24"/>
          <w:szCs w:val="24"/>
        </w:rPr>
        <w:t xml:space="preserve">«Занимательная математика»; </w:t>
      </w:r>
    </w:p>
    <w:p w:rsidR="00D32361" w:rsidRPr="002F3108" w:rsidRDefault="008D4C88" w:rsidP="00D32361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>Хореография.</w:t>
      </w:r>
    </w:p>
    <w:p w:rsidR="00AE7FDD" w:rsidRPr="002F3108" w:rsidRDefault="00E73E62" w:rsidP="006F3E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9313AA" w:rsidRPr="002F3108">
        <w:rPr>
          <w:rFonts w:ascii="Times New Roman" w:hAnsi="Times New Roman" w:cs="Times New Roman"/>
          <w:sz w:val="24"/>
          <w:szCs w:val="24"/>
        </w:rPr>
        <w:t>В дополнитель</w:t>
      </w:r>
      <w:r w:rsidR="00784D13" w:rsidRPr="002F3108">
        <w:rPr>
          <w:rFonts w:ascii="Times New Roman" w:hAnsi="Times New Roman" w:cs="Times New Roman"/>
          <w:sz w:val="24"/>
          <w:szCs w:val="24"/>
        </w:rPr>
        <w:t xml:space="preserve">ном образовании </w:t>
      </w:r>
      <w:r w:rsidR="00BB55FE" w:rsidRPr="002F3108">
        <w:rPr>
          <w:rFonts w:ascii="Times New Roman" w:hAnsi="Times New Roman" w:cs="Times New Roman"/>
          <w:sz w:val="24"/>
          <w:szCs w:val="24"/>
        </w:rPr>
        <w:t xml:space="preserve">задействовано </w:t>
      </w:r>
      <w:r w:rsidR="008D4C88" w:rsidRPr="002F3108">
        <w:rPr>
          <w:rFonts w:ascii="Times New Roman" w:hAnsi="Times New Roman" w:cs="Times New Roman"/>
          <w:sz w:val="24"/>
          <w:szCs w:val="24"/>
        </w:rPr>
        <w:t>1</w:t>
      </w:r>
      <w:r w:rsidR="00865D0B" w:rsidRPr="002F3108">
        <w:rPr>
          <w:rFonts w:ascii="Times New Roman" w:hAnsi="Times New Roman" w:cs="Times New Roman"/>
          <w:sz w:val="24"/>
          <w:szCs w:val="24"/>
        </w:rPr>
        <w:t>11</w:t>
      </w:r>
      <w:r w:rsidR="00BB55FE" w:rsidRPr="002F3108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8D4C88" w:rsidRPr="002F3108">
        <w:rPr>
          <w:rFonts w:ascii="Times New Roman" w:hAnsi="Times New Roman" w:cs="Times New Roman"/>
          <w:sz w:val="24"/>
          <w:szCs w:val="24"/>
        </w:rPr>
        <w:t xml:space="preserve">ов </w:t>
      </w:r>
      <w:r w:rsidR="00784D13" w:rsidRPr="002F3108">
        <w:rPr>
          <w:rFonts w:ascii="Times New Roman" w:hAnsi="Times New Roman" w:cs="Times New Roman"/>
          <w:sz w:val="24"/>
          <w:szCs w:val="24"/>
        </w:rPr>
        <w:t>д</w:t>
      </w:r>
      <w:r w:rsidR="0011654A" w:rsidRPr="002F3108">
        <w:rPr>
          <w:rFonts w:ascii="Times New Roman" w:hAnsi="Times New Roman" w:cs="Times New Roman"/>
          <w:sz w:val="24"/>
          <w:szCs w:val="24"/>
        </w:rPr>
        <w:t>етского сада.</w:t>
      </w:r>
    </w:p>
    <w:p w:rsidR="00AE7FDD" w:rsidRPr="002F3108" w:rsidRDefault="00AE7FDD" w:rsidP="002B08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32772E" w:rsidRPr="002F3108" w:rsidRDefault="00E37C9C" w:rsidP="002B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73E62" w:rsidRPr="002F31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F3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sz w:val="24"/>
          <w:szCs w:val="24"/>
        </w:rPr>
        <w:t xml:space="preserve">Воспитанники детского сада успешно участвовали в конкурсах и мероприятиях различного уровня.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383"/>
        <w:gridCol w:w="1993"/>
        <w:gridCol w:w="2118"/>
        <w:gridCol w:w="1559"/>
        <w:gridCol w:w="1635"/>
        <w:gridCol w:w="1619"/>
      </w:tblGrid>
      <w:tr w:rsidR="00223DCB" w:rsidRPr="002F3108" w:rsidTr="002F3108">
        <w:trPr>
          <w:trHeight w:val="824"/>
        </w:trPr>
        <w:tc>
          <w:tcPr>
            <w:tcW w:w="888" w:type="dxa"/>
          </w:tcPr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76" w:type="dxa"/>
            <w:gridSpan w:val="2"/>
          </w:tcPr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18" w:type="dxa"/>
          </w:tcPr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Приказ (основание)</w:t>
            </w:r>
          </w:p>
        </w:tc>
        <w:tc>
          <w:tcPr>
            <w:tcW w:w="1635" w:type="dxa"/>
          </w:tcPr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619" w:type="dxa"/>
          </w:tcPr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2A238B" w:rsidRPr="002F3108" w:rsidTr="002F3108">
        <w:trPr>
          <w:trHeight w:val="402"/>
        </w:trPr>
        <w:tc>
          <w:tcPr>
            <w:tcW w:w="1271" w:type="dxa"/>
            <w:gridSpan w:val="2"/>
          </w:tcPr>
          <w:p w:rsidR="002A238B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93" w:type="dxa"/>
          </w:tcPr>
          <w:p w:rsidR="00BE41A3" w:rsidRPr="002F3108" w:rsidRDefault="00BE41A3" w:rsidP="00BE41A3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F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Городской фестиваль-конкурса детско-юношеского художественного творчества детей с ограниченными возможностями здоровья «Стремление к звёздам»</w:t>
            </w:r>
          </w:p>
          <w:p w:rsidR="002A238B" w:rsidRPr="002F3108" w:rsidRDefault="002A238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A238B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2A238B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ДО № 01-05/1275 от 30.12.2022г</w:t>
            </w:r>
          </w:p>
        </w:tc>
        <w:tc>
          <w:tcPr>
            <w:tcW w:w="1635" w:type="dxa"/>
          </w:tcPr>
          <w:p w:rsidR="002A238B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619" w:type="dxa"/>
          </w:tcPr>
          <w:p w:rsidR="002A238B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A238B" w:rsidRPr="002F3108" w:rsidTr="002F3108">
        <w:trPr>
          <w:trHeight w:val="402"/>
        </w:trPr>
        <w:tc>
          <w:tcPr>
            <w:tcW w:w="1271" w:type="dxa"/>
            <w:gridSpan w:val="2"/>
          </w:tcPr>
          <w:p w:rsidR="002A238B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93" w:type="dxa"/>
          </w:tcPr>
          <w:p w:rsidR="002A238B" w:rsidRPr="002F3108" w:rsidRDefault="00BE41A3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конкурс творческих работ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"Семейные ценности"</w:t>
            </w:r>
          </w:p>
        </w:tc>
        <w:tc>
          <w:tcPr>
            <w:tcW w:w="2118" w:type="dxa"/>
          </w:tcPr>
          <w:p w:rsidR="002A238B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2A238B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</w:t>
            </w:r>
            <w:r w:rsidR="00653DCD"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мэрии г. Ярославля МОУ ДО Центр 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"Восхождение"</w:t>
            </w:r>
          </w:p>
        </w:tc>
        <w:tc>
          <w:tcPr>
            <w:tcW w:w="1635" w:type="dxa"/>
          </w:tcPr>
          <w:p w:rsidR="002A238B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  <w:tc>
          <w:tcPr>
            <w:tcW w:w="1619" w:type="dxa"/>
          </w:tcPr>
          <w:p w:rsidR="002A238B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2A238B" w:rsidRPr="002F3108" w:rsidTr="002F3108">
        <w:trPr>
          <w:trHeight w:val="402"/>
        </w:trPr>
        <w:tc>
          <w:tcPr>
            <w:tcW w:w="1271" w:type="dxa"/>
            <w:gridSpan w:val="2"/>
          </w:tcPr>
          <w:p w:rsidR="002A238B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93" w:type="dxa"/>
          </w:tcPr>
          <w:p w:rsidR="002A238B" w:rsidRPr="002F3108" w:rsidRDefault="00BE41A3" w:rsidP="00B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Областной конкурс 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"Безопасность на  воде глазами детей"</w:t>
            </w:r>
          </w:p>
        </w:tc>
        <w:tc>
          <w:tcPr>
            <w:tcW w:w="2118" w:type="dxa"/>
          </w:tcPr>
          <w:p w:rsidR="002A238B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2A238B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ГОАУ ДО ЯО ЦДЮТТ № 3007-01 от 23.03.2023г.</w:t>
            </w:r>
          </w:p>
        </w:tc>
        <w:tc>
          <w:tcPr>
            <w:tcW w:w="1635" w:type="dxa"/>
          </w:tcPr>
          <w:p w:rsidR="002A238B" w:rsidRPr="002F3108" w:rsidRDefault="00223DCB" w:rsidP="002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  <w:p w:rsidR="00D201F5" w:rsidRPr="002F3108" w:rsidRDefault="00D201F5" w:rsidP="0022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619" w:type="dxa"/>
          </w:tcPr>
          <w:p w:rsidR="002A238B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BE41A3" w:rsidRPr="002F3108" w:rsidTr="002F3108">
        <w:trPr>
          <w:trHeight w:val="402"/>
        </w:trPr>
        <w:tc>
          <w:tcPr>
            <w:tcW w:w="1271" w:type="dxa"/>
            <w:gridSpan w:val="2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93" w:type="dxa"/>
          </w:tcPr>
          <w:p w:rsidR="00BE41A3" w:rsidRPr="002F3108" w:rsidRDefault="00BE41A3" w:rsidP="00B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конкурс 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"Страницы любимых книг"</w:t>
            </w:r>
          </w:p>
        </w:tc>
        <w:tc>
          <w:tcPr>
            <w:tcW w:w="2118" w:type="dxa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 № 01-05/53 от 20.01.2023г.</w:t>
            </w:r>
          </w:p>
        </w:tc>
        <w:tc>
          <w:tcPr>
            <w:tcW w:w="1635" w:type="dxa"/>
          </w:tcPr>
          <w:p w:rsidR="00BE41A3" w:rsidRPr="002F3108" w:rsidRDefault="00223DCB" w:rsidP="00D2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D201F5"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D201F5" w:rsidRPr="002F3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9" w:type="dxa"/>
          </w:tcPr>
          <w:p w:rsidR="00BE41A3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E41A3" w:rsidRPr="002F3108" w:rsidTr="002F3108">
        <w:trPr>
          <w:trHeight w:val="402"/>
        </w:trPr>
        <w:tc>
          <w:tcPr>
            <w:tcW w:w="1271" w:type="dxa"/>
            <w:gridSpan w:val="2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93" w:type="dxa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конкурс 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"По страницам произведений С.В. Михалкова "А что у вас?"</w:t>
            </w:r>
          </w:p>
        </w:tc>
        <w:tc>
          <w:tcPr>
            <w:tcW w:w="2118" w:type="dxa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  мэрии № 01-05/196 от 03.03.2023г.</w:t>
            </w:r>
          </w:p>
        </w:tc>
        <w:tc>
          <w:tcPr>
            <w:tcW w:w="1635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BE41A3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10 воспитанников</w:t>
            </w:r>
          </w:p>
        </w:tc>
      </w:tr>
      <w:tr w:rsidR="00BE41A3" w:rsidRPr="002F3108" w:rsidTr="002F3108">
        <w:trPr>
          <w:trHeight w:val="402"/>
        </w:trPr>
        <w:tc>
          <w:tcPr>
            <w:tcW w:w="1271" w:type="dxa"/>
            <w:gridSpan w:val="2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93" w:type="dxa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дистанционный конкурс 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"Из дома в сказку"</w:t>
            </w:r>
          </w:p>
        </w:tc>
        <w:tc>
          <w:tcPr>
            <w:tcW w:w="2118" w:type="dxa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  мэрии г. Ярославля </w:t>
            </w:r>
          </w:p>
        </w:tc>
        <w:tc>
          <w:tcPr>
            <w:tcW w:w="1635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619" w:type="dxa"/>
          </w:tcPr>
          <w:p w:rsidR="00BE41A3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E41A3" w:rsidRPr="002F3108" w:rsidTr="002F3108">
        <w:trPr>
          <w:trHeight w:val="402"/>
        </w:trPr>
        <w:tc>
          <w:tcPr>
            <w:tcW w:w="1271" w:type="dxa"/>
            <w:gridSpan w:val="2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93" w:type="dxa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Экологический конкурс 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"Мир полон красоты"</w:t>
            </w:r>
          </w:p>
        </w:tc>
        <w:tc>
          <w:tcPr>
            <w:tcW w:w="2118" w:type="dxa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  мэрии г. Ярославля № 01-05/246 от 12.04.2023г.</w:t>
            </w:r>
          </w:p>
        </w:tc>
        <w:tc>
          <w:tcPr>
            <w:tcW w:w="1635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1619" w:type="dxa"/>
          </w:tcPr>
          <w:p w:rsidR="00BE41A3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E41A3" w:rsidRPr="002F3108" w:rsidTr="002F3108">
        <w:trPr>
          <w:trHeight w:val="402"/>
        </w:trPr>
        <w:tc>
          <w:tcPr>
            <w:tcW w:w="1271" w:type="dxa"/>
            <w:gridSpan w:val="2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93" w:type="dxa"/>
          </w:tcPr>
          <w:p w:rsidR="00BE41A3" w:rsidRPr="002F3108" w:rsidRDefault="00BE41A3" w:rsidP="00B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Дистанционный городской </w:t>
            </w:r>
            <w:proofErr w:type="spellStart"/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профориентационный</w:t>
            </w:r>
            <w:proofErr w:type="spellEnd"/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конкурс 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"Парад профессий"</w:t>
            </w:r>
          </w:p>
        </w:tc>
        <w:tc>
          <w:tcPr>
            <w:tcW w:w="2118" w:type="dxa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  мэрии г. Ярославля № 01-05/75 от 25.01.2023г.</w:t>
            </w:r>
          </w:p>
        </w:tc>
        <w:tc>
          <w:tcPr>
            <w:tcW w:w="1635" w:type="dxa"/>
          </w:tcPr>
          <w:p w:rsidR="00BE41A3" w:rsidRPr="002F3108" w:rsidRDefault="00223DCB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619" w:type="dxa"/>
          </w:tcPr>
          <w:p w:rsidR="00BE41A3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BE41A3" w:rsidRPr="002F3108" w:rsidTr="002F3108">
        <w:trPr>
          <w:trHeight w:val="402"/>
        </w:trPr>
        <w:tc>
          <w:tcPr>
            <w:tcW w:w="1271" w:type="dxa"/>
            <w:gridSpan w:val="2"/>
          </w:tcPr>
          <w:p w:rsidR="00BE41A3" w:rsidRPr="002F3108" w:rsidRDefault="00BE41A3" w:rsidP="000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93" w:type="dxa"/>
          </w:tcPr>
          <w:p w:rsidR="00BE41A3" w:rsidRPr="002F3108" w:rsidRDefault="00BE41A3" w:rsidP="00B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Городской конкурс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"Первоцветы"</w:t>
            </w:r>
          </w:p>
        </w:tc>
        <w:tc>
          <w:tcPr>
            <w:tcW w:w="2118" w:type="dxa"/>
          </w:tcPr>
          <w:p w:rsidR="00BE41A3" w:rsidRPr="002F3108" w:rsidRDefault="005D740A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BE41A3" w:rsidRPr="002F3108" w:rsidRDefault="00111C01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  мэрии г. Ярославля 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01-05/328 от 10.04.2023г.</w:t>
            </w:r>
          </w:p>
        </w:tc>
        <w:tc>
          <w:tcPr>
            <w:tcW w:w="1635" w:type="dxa"/>
          </w:tcPr>
          <w:p w:rsidR="00BE41A3" w:rsidRPr="002F3108" w:rsidRDefault="00111C01" w:rsidP="0011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Диплом  за 1 место</w:t>
            </w:r>
          </w:p>
        </w:tc>
        <w:tc>
          <w:tcPr>
            <w:tcW w:w="1619" w:type="dxa"/>
          </w:tcPr>
          <w:p w:rsidR="00BE41A3" w:rsidRPr="002F3108" w:rsidRDefault="00D201F5" w:rsidP="000B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4 воспитанника (коллективная работа)</w:t>
            </w:r>
          </w:p>
        </w:tc>
      </w:tr>
      <w:tr w:rsidR="00584A3E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Международный 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конкурс "Человек и природа – 2023"</w:t>
            </w:r>
          </w:p>
          <w:p w:rsidR="0066202F" w:rsidRPr="002F3108" w:rsidRDefault="0066202F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"Космическое путешествие"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111C01" w:rsidRPr="002F3108" w:rsidRDefault="00111C01" w:rsidP="001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На основании положения о конкурсе</w:t>
            </w:r>
            <w:r w:rsidRPr="002F3108">
              <w:rPr>
                <w:rFonts w:ascii="Arial" w:hAnsi="Arial" w:cs="Arial"/>
                <w:color w:val="444953"/>
                <w:sz w:val="24"/>
                <w:szCs w:val="24"/>
                <w:shd w:val="clear" w:color="auto" w:fill="FFFFFF"/>
              </w:rPr>
              <w:t xml:space="preserve"> </w:t>
            </w:r>
            <w:r w:rsidRPr="002F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«Новосибирского центра продуктивного обучения»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3E" w:rsidRPr="002F3108" w:rsidRDefault="00111C01" w:rsidP="0011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Региональный организатор ГЦРО</w:t>
            </w:r>
          </w:p>
        </w:tc>
        <w:tc>
          <w:tcPr>
            <w:tcW w:w="1635" w:type="dxa"/>
          </w:tcPr>
          <w:p w:rsidR="00584A3E" w:rsidRPr="002F3108" w:rsidRDefault="00111C01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Дипломы за 1,2,3 место</w:t>
            </w:r>
          </w:p>
        </w:tc>
        <w:tc>
          <w:tcPr>
            <w:tcW w:w="1619" w:type="dxa"/>
          </w:tcPr>
          <w:p w:rsidR="00584A3E" w:rsidRPr="002F3108" w:rsidRDefault="00D201F5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15 воспитанников</w:t>
            </w:r>
          </w:p>
        </w:tc>
      </w:tr>
      <w:tr w:rsidR="00584A3E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 </w:t>
            </w: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"Пасхальная радость"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223DCB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  мэрии г. Ярославля № 01-05/451 от 3.05.2023г.</w:t>
            </w:r>
          </w:p>
        </w:tc>
        <w:tc>
          <w:tcPr>
            <w:tcW w:w="1635" w:type="dxa"/>
          </w:tcPr>
          <w:p w:rsidR="00584A3E" w:rsidRPr="002F3108" w:rsidRDefault="00223DCB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619" w:type="dxa"/>
          </w:tcPr>
          <w:p w:rsidR="00584A3E" w:rsidRPr="002F3108" w:rsidRDefault="00D201F5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5 воспитанников</w:t>
            </w:r>
          </w:p>
        </w:tc>
      </w:tr>
      <w:tr w:rsidR="00584A3E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творческих работ "Часы с кукушкой" по произведению писательницы Прокофьевой С.Л.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мэрии г. Ярославля № 01-05/437 от 28.04.2023г.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Дипломы </w:t>
            </w:r>
          </w:p>
          <w:p w:rsidR="00584A3E" w:rsidRPr="002F3108" w:rsidRDefault="00584A3E" w:rsidP="00584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I, II, III место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584A3E" w:rsidRPr="002F3108" w:rsidRDefault="00D201F5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«Подарки осени»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МДОУ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02.12/208 от 22.09.2023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Дипломы 1,2,3 место, приз зрительских симпатий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36 воспитанников и 1 воспитатель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«Цветами славен наш район»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Распоряжение главы территориальной администрации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№259 от05.06.2023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«Мастерская осени»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01-05/953 ОТ 02.10.2023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 за 3 место (педагог)</w:t>
            </w:r>
          </w:p>
        </w:tc>
        <w:tc>
          <w:tcPr>
            <w:tcW w:w="1619" w:type="dxa"/>
          </w:tcPr>
          <w:p w:rsidR="00584A3E" w:rsidRPr="002F3108" w:rsidRDefault="00840196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воспитанника и 1 педагог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«Безопасность глазами детей» среди воспитанников и педагогических работников муниципальных образовательных учреждений г. Ярославля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01-05/950 от 29.09.2023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10 воспитанников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«Правила дорожные соблюдать положено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Редакция печатных изданий  «Добрая дорога детства» и «</w:t>
            </w:r>
            <w:r w:rsidRPr="002F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– газета»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благотворительная экологическая акция «Бумага на благо» 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Письмо благотворительного фонда помощи тяжело больным детям «Дети </w:t>
            </w:r>
            <w:proofErr w:type="spellStart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(Итог – передано 306, 48 кг макулатуры)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«Мама-лучший друг» среди воспитанников, педагогических работников дошкольных образовательных учреждений г. Ярославля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01-05/1072 от 08.10.2023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pStyle w:val="1"/>
              <w:spacing w:line="322" w:lineRule="exact"/>
              <w:ind w:left="0"/>
              <w:outlineLvl w:val="0"/>
              <w:rPr>
                <w:b w:val="0"/>
                <w:sz w:val="24"/>
                <w:szCs w:val="24"/>
              </w:rPr>
            </w:pPr>
            <w:r w:rsidRPr="002F3108">
              <w:rPr>
                <w:b w:val="0"/>
                <w:sz w:val="24"/>
                <w:szCs w:val="24"/>
              </w:rPr>
              <w:t>Конкурс</w:t>
            </w:r>
            <w:r w:rsidRPr="002F310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2F3108">
              <w:rPr>
                <w:b w:val="0"/>
                <w:sz w:val="24"/>
                <w:szCs w:val="24"/>
              </w:rPr>
              <w:t>чтецов</w:t>
            </w:r>
          </w:p>
          <w:p w:rsidR="00584A3E" w:rsidRPr="002F3108" w:rsidRDefault="00584A3E" w:rsidP="00584A3E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«Лучшее стихотворное поздравление</w:t>
            </w:r>
          </w:p>
          <w:p w:rsidR="00584A3E" w:rsidRPr="002F3108" w:rsidRDefault="00584A3E" w:rsidP="00584A3E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 Дню матери»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МДОУ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1, 2,3 место по 2 воспитанника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9 воспитанников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конкурс 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и природа»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Тема «Незнайка и его друзья»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положения о 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</w:t>
            </w:r>
            <w:r w:rsidRPr="002F3108">
              <w:rPr>
                <w:rFonts w:ascii="Arial" w:hAnsi="Arial" w:cs="Arial"/>
                <w:color w:val="444953"/>
                <w:sz w:val="24"/>
                <w:szCs w:val="24"/>
                <w:shd w:val="clear" w:color="auto" w:fill="FFFFFF"/>
              </w:rPr>
              <w:t xml:space="preserve"> </w:t>
            </w:r>
            <w:r w:rsidRPr="002F3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«Новосибирского центра продуктивного обучения»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Региональный организатор ГЦРО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 за 1 место – 9 детей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 за 2 место – 6 детей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Дипломы за 3 место – 1 ребенок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Дипломы за 4 место – 5 детей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Дипломы за 5 место – 3 ребенка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«Парад новогодних идей»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ГОАУ ДО ЯО «Центр детей и юношества»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№17-01/480 от 11.09.2023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ЯрЕлка</w:t>
            </w:r>
            <w:proofErr w:type="spellEnd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01-05/1026 ОТ 25.10.2023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и благодарственные письма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Семьи 2 воспитанников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«Наряжаем город вместе»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положения конкурса 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администрация </w:t>
            </w:r>
            <w:proofErr w:type="spellStart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и Фрунзенского районов мэрии г. Ярославля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благодарственных письма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«Новогодний калейдоскоп»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№01-05/1073 ОТ 08.11.2023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поделок « «Новогодний лес чудес – 2023»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Положение ДК им. А. М. Добрынина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директором И.В. </w:t>
            </w:r>
            <w:proofErr w:type="spellStart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Дербиным</w:t>
            </w:r>
            <w:proofErr w:type="spellEnd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2 воспитанника и педагог (1 творческая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1 коллективная работа</w:t>
            </w:r>
          </w:p>
        </w:tc>
      </w:tr>
      <w:tr w:rsidR="00223DCB" w:rsidRPr="002F3108" w:rsidTr="002F3108">
        <w:trPr>
          <w:trHeight w:val="402"/>
        </w:trPr>
        <w:tc>
          <w:tcPr>
            <w:tcW w:w="1271" w:type="dxa"/>
            <w:gridSpan w:val="2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93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природоохранный конкурс-акция «Берегите птиц!»</w:t>
            </w:r>
          </w:p>
        </w:tc>
        <w:tc>
          <w:tcPr>
            <w:tcW w:w="2118" w:type="dxa"/>
          </w:tcPr>
          <w:p w:rsidR="00584A3E" w:rsidRPr="002F3108" w:rsidRDefault="00584A3E" w:rsidP="0058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№ 01-05/1107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ОТ 16.11.2023</w:t>
            </w:r>
          </w:p>
        </w:tc>
        <w:tc>
          <w:tcPr>
            <w:tcW w:w="1635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19" w:type="dxa"/>
          </w:tcPr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Коллективное участие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9 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Педагоги-наставники: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Воронцова Е.А.,</w:t>
            </w:r>
          </w:p>
          <w:p w:rsidR="00584A3E" w:rsidRPr="002F3108" w:rsidRDefault="00584A3E" w:rsidP="0058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</w:tr>
    </w:tbl>
    <w:p w:rsidR="00DA15BF" w:rsidRPr="002F3108" w:rsidRDefault="00DA15BF" w:rsidP="006205F1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E6" w:rsidRPr="002F3108" w:rsidRDefault="00FB23E6" w:rsidP="00FB2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7E" w:rsidRPr="002F3108" w:rsidRDefault="00FB23E6" w:rsidP="00FB23E6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1E3632" w:rsidRPr="002F31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E6D" w:rsidRPr="002F3108">
        <w:rPr>
          <w:rFonts w:ascii="Times New Roman" w:hAnsi="Times New Roman" w:cs="Times New Roman"/>
          <w:sz w:val="24"/>
          <w:szCs w:val="24"/>
        </w:rPr>
        <w:t>Анализ анкетирования</w:t>
      </w:r>
      <w:r w:rsidR="00E73E62" w:rsidRPr="002F3108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8055CC" w:rsidRPr="002F3108">
        <w:rPr>
          <w:rFonts w:ascii="Times New Roman" w:hAnsi="Times New Roman" w:cs="Times New Roman"/>
          <w:sz w:val="24"/>
          <w:szCs w:val="24"/>
        </w:rPr>
        <w:t>по вопросам удовлетворенности работой детского сада за 202</w:t>
      </w:r>
      <w:r w:rsidR="00E922F0" w:rsidRPr="002F3108">
        <w:rPr>
          <w:rFonts w:ascii="Times New Roman" w:hAnsi="Times New Roman" w:cs="Times New Roman"/>
          <w:sz w:val="24"/>
          <w:szCs w:val="24"/>
        </w:rPr>
        <w:t>3</w:t>
      </w:r>
      <w:r w:rsidR="00E47E6D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8055CC" w:rsidRPr="002F3108">
        <w:rPr>
          <w:rFonts w:ascii="Times New Roman" w:hAnsi="Times New Roman" w:cs="Times New Roman"/>
          <w:sz w:val="24"/>
          <w:szCs w:val="24"/>
        </w:rPr>
        <w:t xml:space="preserve">год </w:t>
      </w:r>
      <w:r w:rsidR="005054C9" w:rsidRPr="002F3108">
        <w:rPr>
          <w:rFonts w:ascii="Times New Roman" w:hAnsi="Times New Roman" w:cs="Times New Roman"/>
          <w:sz w:val="24"/>
          <w:szCs w:val="24"/>
        </w:rPr>
        <w:t>показал</w:t>
      </w:r>
      <w:r w:rsidR="001E3632" w:rsidRPr="002F3108">
        <w:rPr>
          <w:rFonts w:ascii="Times New Roman" w:hAnsi="Times New Roman" w:cs="Times New Roman"/>
          <w:sz w:val="24"/>
          <w:szCs w:val="24"/>
        </w:rPr>
        <w:t xml:space="preserve"> следующие результаты</w:t>
      </w:r>
      <w:r w:rsidR="00E73E62" w:rsidRPr="002F3108">
        <w:rPr>
          <w:rFonts w:ascii="Times New Roman" w:hAnsi="Times New Roman" w:cs="Times New Roman"/>
          <w:sz w:val="24"/>
          <w:szCs w:val="24"/>
        </w:rPr>
        <w:t>:</w:t>
      </w:r>
      <w:r w:rsidR="00534299" w:rsidRPr="002F3108">
        <w:rPr>
          <w:rFonts w:ascii="Times New Roman" w:hAnsi="Times New Roman" w:cs="Times New Roman"/>
          <w:sz w:val="24"/>
          <w:szCs w:val="24"/>
        </w:rPr>
        <w:t xml:space="preserve"> отметили, что детям нрави</w:t>
      </w:r>
      <w:r w:rsidR="00E73E62" w:rsidRPr="002F3108">
        <w:rPr>
          <w:rFonts w:ascii="Times New Roman" w:hAnsi="Times New Roman" w:cs="Times New Roman"/>
          <w:sz w:val="24"/>
          <w:szCs w:val="24"/>
        </w:rPr>
        <w:t>тся в детском саду (</w:t>
      </w:r>
      <w:r w:rsidR="00E47E6D" w:rsidRPr="002F3108">
        <w:rPr>
          <w:rFonts w:ascii="Times New Roman" w:hAnsi="Times New Roman" w:cs="Times New Roman"/>
          <w:sz w:val="24"/>
          <w:szCs w:val="24"/>
        </w:rPr>
        <w:t>1,8</w:t>
      </w:r>
      <w:r w:rsidR="00F224A0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E73E62" w:rsidRPr="002F3108">
        <w:rPr>
          <w:rFonts w:ascii="Times New Roman" w:hAnsi="Times New Roman" w:cs="Times New Roman"/>
          <w:sz w:val="24"/>
          <w:szCs w:val="24"/>
        </w:rPr>
        <w:t>балла),</w:t>
      </w:r>
      <w:r w:rsidR="00BF1462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всего удовлетворены присмотром и уходом за детьми в детском саду, условиями</w:t>
      </w:r>
      <w:r w:rsidR="0053429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организации (</w:t>
      </w:r>
      <w:r w:rsidR="00E47E6D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="00E73E6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балла), с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родителей</w:t>
      </w:r>
      <w:r w:rsidR="0053429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учитывают мнение </w:t>
      </w:r>
      <w:r w:rsidR="00E47E6D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</w:t>
      </w:r>
      <w:r w:rsidR="0053429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E47E6D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(1,8)</w:t>
      </w:r>
      <w:r w:rsidR="0053429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воспитанниками хоро</w:t>
      </w:r>
      <w:r w:rsidR="00E73E6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уход и присмотр (</w:t>
      </w:r>
      <w:r w:rsidR="0044506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="00E73E6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балла),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устраивает управле</w:t>
      </w:r>
      <w:r w:rsidR="00D1167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дошкольной организацией (</w:t>
      </w:r>
      <w:r w:rsidR="00E47E6D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балла). Это свидетельствует о том, что работа по вовлечению родителей в деятельность ДОО проводится достаточно эффективно. </w:t>
      </w:r>
      <w:r w:rsidR="00D1167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Повысился и показатель оценки материально-технической базы дошкольной организации </w:t>
      </w:r>
      <w:r w:rsidR="00DB27A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стабилен и достигает</w:t>
      </w:r>
      <w:r w:rsidR="00D1167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E6D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="00D1167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</w:t>
      </w:r>
    </w:p>
    <w:p w:rsidR="00D1167E" w:rsidRPr="002F3108" w:rsidRDefault="00D1167E" w:rsidP="00FB23E6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1167E" w:rsidRPr="002F3108" w:rsidRDefault="00D1167E" w:rsidP="00FB23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67E" w:rsidRPr="002F3108" w:rsidSect="002A238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E3632" w:rsidRPr="002F3108" w:rsidRDefault="001E3632" w:rsidP="001E3632">
      <w:pPr>
        <w:spacing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анкетирования родителей по изучению мнений о качестве предоставляемых образовательных услуг                  </w:t>
      </w:r>
      <w:r w:rsidR="007E0C5A" w:rsidRPr="002F3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группам</w:t>
      </w:r>
    </w:p>
    <w:p w:rsidR="001E3632" w:rsidRPr="002F3108" w:rsidRDefault="001E3632" w:rsidP="001E3632">
      <w:pPr>
        <w:spacing w:line="252" w:lineRule="atLeast"/>
        <w:textAlignment w:val="baseline"/>
        <w:rPr>
          <w:noProof/>
          <w:sz w:val="24"/>
          <w:szCs w:val="24"/>
          <w:lang w:eastAsia="ru-RU"/>
        </w:rPr>
      </w:pPr>
    </w:p>
    <w:p w:rsidR="00114B3F" w:rsidRPr="002F3108" w:rsidRDefault="00114B3F" w:rsidP="001E3632">
      <w:pPr>
        <w:spacing w:line="252" w:lineRule="atLeast"/>
        <w:textAlignment w:val="baseline"/>
        <w:rPr>
          <w:noProof/>
          <w:sz w:val="24"/>
          <w:szCs w:val="24"/>
          <w:lang w:eastAsia="ru-RU"/>
        </w:rPr>
      </w:pPr>
      <w:r w:rsidRPr="002F3108">
        <w:rPr>
          <w:noProof/>
          <w:sz w:val="24"/>
          <w:szCs w:val="24"/>
          <w:lang w:eastAsia="ru-RU"/>
        </w:rPr>
        <w:drawing>
          <wp:inline distT="0" distB="0" distL="0" distR="0" wp14:anchorId="658763B0" wp14:editId="16084A7B">
            <wp:extent cx="9020175" cy="47815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551" w:rsidRPr="002F3108" w:rsidRDefault="00770551" w:rsidP="00445062">
      <w:pPr>
        <w:spacing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70551" w:rsidRPr="002F3108" w:rsidSect="00387B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7E6D" w:rsidRPr="002F3108" w:rsidRDefault="00AE7FDD" w:rsidP="00E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sz w:val="24"/>
          <w:szCs w:val="24"/>
        </w:rPr>
        <w:lastRenderedPageBreak/>
        <w:t>V. Оценка кадрового обеспечения</w:t>
      </w:r>
    </w:p>
    <w:p w:rsidR="00E47E6D" w:rsidRPr="002F3108" w:rsidRDefault="00E47E6D" w:rsidP="00E47E6D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штате сотрудников: </w:t>
      </w:r>
      <w:r w:rsidR="000B74E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02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, 2 старших воспитателя (1 совместитель), 5 учителей-логопедов, 1 инструктор по физической культуре, 1 педагог психолог.</w:t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</w:t>
      </w:r>
      <w:r w:rsidR="000B74E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9E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0B74E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475F6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(7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имеют высшее образование, </w:t>
      </w:r>
      <w:r w:rsidR="00475F6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(2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среднее профессиональное педагогическое образование.</w:t>
      </w:r>
      <w:r w:rsidRPr="002F3108">
        <w:rPr>
          <w:rFonts w:ascii="Times New Roman" w:hAnsi="Times New Roman" w:cs="Times New Roman"/>
          <w:sz w:val="24"/>
          <w:szCs w:val="24"/>
        </w:rPr>
        <w:t xml:space="preserve"> 1 педагог продолжает обучение в ЯГПУ им. К.Д. Ушинского в магистратуре.</w:t>
      </w:r>
      <w:r w:rsidR="000B74E9" w:rsidRPr="002F3108">
        <w:rPr>
          <w:rFonts w:ascii="Times New Roman" w:hAnsi="Times New Roman" w:cs="Times New Roman"/>
          <w:sz w:val="24"/>
          <w:szCs w:val="24"/>
        </w:rPr>
        <w:t xml:space="preserve"> </w:t>
      </w:r>
      <w:r w:rsidR="00475F60" w:rsidRPr="002F3108">
        <w:rPr>
          <w:rFonts w:ascii="Times New Roman" w:hAnsi="Times New Roman" w:cs="Times New Roman"/>
          <w:sz w:val="24"/>
          <w:szCs w:val="24"/>
        </w:rPr>
        <w:t>1</w:t>
      </w:r>
      <w:r w:rsidR="000B74E9" w:rsidRPr="002F310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75F60" w:rsidRPr="002F3108">
        <w:rPr>
          <w:rFonts w:ascii="Times New Roman" w:hAnsi="Times New Roman" w:cs="Times New Roman"/>
          <w:sz w:val="24"/>
          <w:szCs w:val="24"/>
        </w:rPr>
        <w:t xml:space="preserve"> получает высшее педагогическое образование по специальности «дефектология».</w:t>
      </w:r>
      <w:r w:rsidR="000B74E9" w:rsidRPr="002F3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60"/>
        <w:gridCol w:w="1644"/>
        <w:gridCol w:w="1645"/>
        <w:gridCol w:w="1644"/>
        <w:gridCol w:w="1645"/>
      </w:tblGrid>
      <w:tr w:rsidR="00E47E6D" w:rsidRPr="002F3108" w:rsidTr="00F77BA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.</w:t>
            </w:r>
            <w:proofErr w:type="gram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.</w:t>
            </w:r>
            <w:proofErr w:type="gram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спец.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</w:t>
            </w:r>
          </w:p>
        </w:tc>
      </w:tr>
      <w:tr w:rsidR="00E47E6D" w:rsidRPr="002F3108" w:rsidTr="00F77BAC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D21E3C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D21E3C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7E6D" w:rsidRPr="002F3108" w:rsidTr="00F77BAC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D21E3C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D21E3C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F60" w:rsidRPr="002F3108" w:rsidTr="00F77BAC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F60" w:rsidRPr="002F3108" w:rsidTr="00F77BAC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475F6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7E6D" w:rsidRPr="002F3108" w:rsidRDefault="00E47E6D" w:rsidP="00E4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AA061" wp14:editId="3C9780E8">
            <wp:extent cx="6078972" cy="3213171"/>
            <wp:effectExtent l="0" t="0" r="1714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</w:t>
      </w:r>
      <w:r w:rsidR="00D269C3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D269C3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  <w:r w:rsidR="00ED6BE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D6BE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присвоена квалификационная категория: высшая - </w:t>
      </w:r>
      <w:r w:rsidR="00ED6BE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педагогам, первая - 16 педагогам. 3 педагога с 1 квалификационной категорией находятся в отпуске по уходу за ребенком. В 202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 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защитил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должности. В педагогическом коллективе 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</w:t>
      </w:r>
      <w:r w:rsidR="0074602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специалист. </w:t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630"/>
        <w:gridCol w:w="1630"/>
        <w:gridCol w:w="1843"/>
        <w:gridCol w:w="1985"/>
      </w:tblGrid>
      <w:tr w:rsidR="00E47E6D" w:rsidRPr="002F3108" w:rsidTr="00F77B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Категория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 </w:t>
            </w:r>
            <w:proofErr w:type="spellStart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поттвердив</w:t>
            </w:r>
            <w:proofErr w:type="spellEnd"/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47E6D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7E6D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475F60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746028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60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5CF4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746028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B5CF4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ED6BE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ED6BE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ED6BE0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ED6BE0" w:rsidP="00ED6BE0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</w:tbl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90BB1" wp14:editId="76823CBF">
            <wp:extent cx="6076800" cy="3290400"/>
            <wp:effectExtent l="0" t="0" r="63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 </w:t>
      </w:r>
      <w:r w:rsidR="00ED6BE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B12D0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D0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стаж педагогической работы до 5 лет, </w:t>
      </w:r>
      <w:r w:rsidR="00B12D0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– молод</w:t>
      </w:r>
      <w:r w:rsidR="00B12D0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</w:t>
      </w:r>
      <w:r w:rsidRPr="002F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12D0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- имеют стаж педагогической работы свыше 20 лет.</w:t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072"/>
        <w:gridCol w:w="1283"/>
        <w:gridCol w:w="1283"/>
        <w:gridCol w:w="1283"/>
        <w:gridCol w:w="1283"/>
        <w:gridCol w:w="1836"/>
      </w:tblGrid>
      <w:tr w:rsidR="00E47E6D" w:rsidRPr="002F3108" w:rsidTr="00F77BAC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Кол-во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</w:tr>
      <w:tr w:rsidR="00E47E6D" w:rsidRPr="002F3108" w:rsidTr="00F77BAC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47E6D" w:rsidRPr="002F3108" w:rsidTr="00F77BAC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BB5CF4" w:rsidRPr="002F3108" w:rsidTr="00F77BAC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B5CF4" w:rsidP="00BB5CF4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B5CF4" w:rsidRPr="002F3108" w:rsidRDefault="00BB5CF4" w:rsidP="00BB5CF4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B12D0E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5CF4" w:rsidRPr="002F3108" w:rsidTr="00F77BAC">
        <w:trPr>
          <w:trHeight w:val="42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B5CF4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B5CF4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B12D0E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12D0E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</w:tbl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1551B" wp14:editId="1A0AF867">
            <wp:extent cx="6134793" cy="3042458"/>
            <wp:effectExtent l="0" t="0" r="18415" b="247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Возраст педагогов до 30 лет – </w:t>
      </w:r>
      <w:r w:rsidR="00D21E3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D21E3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22F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от 50 лет – </w:t>
      </w:r>
      <w:r w:rsidR="00E922F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</w:t>
      </w:r>
      <w:r w:rsidR="00D21E3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:rsidR="00E47E6D" w:rsidRPr="002F3108" w:rsidRDefault="00E47E6D" w:rsidP="00E47E6D">
      <w:pPr>
        <w:tabs>
          <w:tab w:val="num" w:pos="750"/>
        </w:tabs>
        <w:spacing w:after="0" w:line="240" w:lineRule="auto"/>
        <w:jc w:val="both"/>
        <w:rPr>
          <w:sz w:val="24"/>
          <w:szCs w:val="24"/>
        </w:rPr>
      </w:pPr>
      <w:r w:rsidRPr="002F3108">
        <w:rPr>
          <w:sz w:val="24"/>
          <w:szCs w:val="24"/>
        </w:rPr>
        <w:t xml:space="preserve">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13"/>
        <w:gridCol w:w="1114"/>
        <w:gridCol w:w="1114"/>
        <w:gridCol w:w="1114"/>
        <w:gridCol w:w="1114"/>
        <w:gridCol w:w="1114"/>
        <w:gridCol w:w="1114"/>
      </w:tblGrid>
      <w:tr w:rsidR="00E47E6D" w:rsidRPr="002F3108" w:rsidTr="00F77BAC">
        <w:trPr>
          <w:trHeight w:val="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Возраст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7E6D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D21E3C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E6D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6D" w:rsidRPr="002F3108" w:rsidRDefault="00E47E6D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BB5CF4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BB5CF4" w:rsidP="00BB5CF4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B5CF4" w:rsidRPr="002F3108" w:rsidRDefault="00BB5CF4" w:rsidP="00BB5CF4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4759F" w:rsidRPr="002F3108" w:rsidRDefault="0054759F" w:rsidP="00BB5CF4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117FB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B5CF4" w:rsidRPr="002F3108" w:rsidTr="00F77BAC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54759F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F4" w:rsidRPr="002F3108" w:rsidRDefault="009A7785" w:rsidP="00F77BAC">
            <w:pPr>
              <w:widowControl w:val="0"/>
              <w:tabs>
                <w:tab w:val="left" w:pos="57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</w:tbl>
    <w:p w:rsidR="00E47E6D" w:rsidRPr="002F3108" w:rsidRDefault="00E47E6D" w:rsidP="00E47E6D">
      <w:pPr>
        <w:tabs>
          <w:tab w:val="num" w:pos="750"/>
        </w:tabs>
        <w:spacing w:after="0" w:line="240" w:lineRule="auto"/>
        <w:jc w:val="both"/>
        <w:rPr>
          <w:sz w:val="24"/>
          <w:szCs w:val="24"/>
        </w:rPr>
      </w:pPr>
    </w:p>
    <w:p w:rsidR="00E47E6D" w:rsidRPr="002F3108" w:rsidRDefault="00E47E6D" w:rsidP="00E47E6D">
      <w:pPr>
        <w:tabs>
          <w:tab w:val="num" w:pos="750"/>
        </w:tabs>
        <w:spacing w:after="0" w:line="240" w:lineRule="auto"/>
        <w:jc w:val="both"/>
        <w:rPr>
          <w:sz w:val="24"/>
          <w:szCs w:val="24"/>
        </w:rPr>
      </w:pPr>
      <w:r w:rsidRPr="002F3108">
        <w:rPr>
          <w:noProof/>
          <w:sz w:val="24"/>
          <w:szCs w:val="24"/>
          <w:lang w:eastAsia="ru-RU"/>
        </w:rPr>
        <w:drawing>
          <wp:inline distT="0" distB="0" distL="0" distR="0" wp14:anchorId="31E84A2E" wp14:editId="37729A7B">
            <wp:extent cx="5953125" cy="28098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7E6D" w:rsidRPr="002F3108" w:rsidRDefault="00E47E6D" w:rsidP="00A35CEC">
      <w:p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составляет 100%.</w:t>
      </w:r>
      <w:r w:rsidR="00A35CE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7E6D" w:rsidRPr="002F3108" w:rsidRDefault="00E47E6D" w:rsidP="00E4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Важным условием, обеспечивающим качество образовательного процесса в дошкольном учреждении, является повышение профессиональной компетентности педагогов.  </w:t>
      </w:r>
    </w:p>
    <w:p w:rsidR="00C901A2" w:rsidRPr="002F3108" w:rsidRDefault="008A096A" w:rsidP="002B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38F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2B44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</w:t>
      </w:r>
      <w:r w:rsidR="005C5D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0D785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82B44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D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награждены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D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Почетной грамотой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 Ярославской </w:t>
      </w:r>
      <w:r w:rsidR="005C5D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многолетний творческий </w:t>
      </w:r>
      <w:r w:rsidRPr="002F3108">
        <w:rPr>
          <w:rFonts w:ascii="Times New Roman" w:hAnsi="Times New Roman" w:cs="Times New Roman"/>
          <w:sz w:val="24"/>
          <w:szCs w:val="24"/>
        </w:rPr>
        <w:t>труд</w:t>
      </w:r>
      <w:r w:rsidR="00F1119E" w:rsidRPr="002F3108">
        <w:rPr>
          <w:rFonts w:ascii="Times New Roman" w:hAnsi="Times New Roman" w:cs="Times New Roman"/>
          <w:sz w:val="24"/>
          <w:szCs w:val="24"/>
        </w:rPr>
        <w:t>,</w:t>
      </w:r>
      <w:r w:rsidR="005C5DFE" w:rsidRPr="002F3108">
        <w:rPr>
          <w:rFonts w:ascii="Times New Roman" w:hAnsi="Times New Roman" w:cs="Times New Roman"/>
          <w:sz w:val="24"/>
          <w:szCs w:val="24"/>
        </w:rPr>
        <w:t xml:space="preserve"> 1 педагог – Почетной грамотой министерства просвещения Российской Федерации за добросовестный труд, достижения и заслуги в сфере образования, 1</w:t>
      </w:r>
      <w:r w:rsidR="00F1119E" w:rsidRPr="002F3108">
        <w:rPr>
          <w:rFonts w:ascii="Times New Roman" w:hAnsi="Times New Roman" w:cs="Times New Roman"/>
          <w:sz w:val="24"/>
          <w:szCs w:val="24"/>
        </w:rPr>
        <w:t xml:space="preserve"> педагог - победитель второго этапа </w:t>
      </w:r>
      <w:r w:rsidR="005C5DFE" w:rsidRPr="002F3108">
        <w:rPr>
          <w:rFonts w:ascii="Times New Roman" w:hAnsi="Times New Roman" w:cs="Times New Roman"/>
          <w:sz w:val="24"/>
          <w:szCs w:val="24"/>
        </w:rPr>
        <w:t xml:space="preserve">и </w:t>
      </w:r>
      <w:r w:rsidR="006909C1" w:rsidRPr="002F3108">
        <w:rPr>
          <w:rFonts w:ascii="Times New Roman" w:hAnsi="Times New Roman" w:cs="Times New Roman"/>
          <w:sz w:val="24"/>
          <w:szCs w:val="24"/>
        </w:rPr>
        <w:t>6</w:t>
      </w:r>
      <w:r w:rsidRPr="002F3108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909C1" w:rsidRPr="002F3108">
        <w:rPr>
          <w:rFonts w:ascii="Times New Roman" w:hAnsi="Times New Roman" w:cs="Times New Roman"/>
          <w:sz w:val="24"/>
          <w:szCs w:val="24"/>
        </w:rPr>
        <w:t>ей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– победители первого этапа городского конкурса мэрии г. </w:t>
      </w:r>
      <w:r w:rsidR="005C5D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Ярославля «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труда – сила, надежда и доблесть Ярославля»</w:t>
      </w:r>
      <w:r w:rsidR="00A35CE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6A" w:rsidRPr="002F3108" w:rsidRDefault="00C901A2" w:rsidP="002B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3E6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096A" w:rsidRPr="002F3108">
        <w:rPr>
          <w:rFonts w:ascii="Times New Roman" w:hAnsi="Times New Roman" w:cs="Times New Roman"/>
          <w:sz w:val="24"/>
          <w:szCs w:val="24"/>
        </w:rPr>
        <w:t xml:space="preserve">Педагоги повышают свою профессиональную </w:t>
      </w:r>
      <w:r w:rsidR="0052751C" w:rsidRPr="002F3108">
        <w:rPr>
          <w:rFonts w:ascii="Times New Roman" w:hAnsi="Times New Roman" w:cs="Times New Roman"/>
          <w:sz w:val="24"/>
          <w:szCs w:val="24"/>
        </w:rPr>
        <w:t>компетентность путем</w:t>
      </w:r>
      <w:r w:rsidR="008A096A" w:rsidRPr="002F3108">
        <w:rPr>
          <w:rFonts w:ascii="Times New Roman" w:hAnsi="Times New Roman" w:cs="Times New Roman"/>
          <w:sz w:val="24"/>
          <w:szCs w:val="24"/>
        </w:rPr>
        <w:t xml:space="preserve"> самообразования по различным темам и проблемам в рамках внедрения Ф</w:t>
      </w:r>
      <w:r w:rsidR="006909C1" w:rsidRPr="002F3108">
        <w:rPr>
          <w:rFonts w:ascii="Times New Roman" w:hAnsi="Times New Roman" w:cs="Times New Roman"/>
          <w:sz w:val="24"/>
          <w:szCs w:val="24"/>
        </w:rPr>
        <w:t xml:space="preserve">ОП </w:t>
      </w:r>
      <w:r w:rsidR="008A096A" w:rsidRPr="002F3108">
        <w:rPr>
          <w:rFonts w:ascii="Times New Roman" w:hAnsi="Times New Roman" w:cs="Times New Roman"/>
          <w:sz w:val="24"/>
          <w:szCs w:val="24"/>
        </w:rPr>
        <w:t>ДО.</w:t>
      </w:r>
    </w:p>
    <w:p w:rsidR="002E4354" w:rsidRPr="002F3108" w:rsidRDefault="0079001C" w:rsidP="005B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E73E62" w:rsidRPr="002F31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5B108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систематически участвует в транс</w:t>
      </w:r>
      <w:r w:rsidR="004F17E6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B108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яции опыта и методической работе на разных уровнях. В </w:t>
      </w:r>
      <w:r w:rsidR="004F17E6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апреле </w:t>
      </w:r>
      <w:r w:rsidR="005B108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="004F17E6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108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учителя-логопеды Шестакова О.Л., Клепикова Н.В, Ленцова М.В. представили</w:t>
      </w:r>
      <w:r w:rsidR="004F17E6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«Интерактивный клуб, как современный ресурс повышения педагогических компетенций родителей детей с ТНР» на методическом объединении учителей –логопедов Фрунзенского района, одноименный опыт был так же представлен 1 ноября 2023 года на региональной межведомственной конференции «Жизнь без барьеров. Актуальные вопросы помощи детям и молодежи с ОВЗ» в г. Череповце.</w:t>
      </w:r>
    </w:p>
    <w:p w:rsidR="004F17E6" w:rsidRPr="002F3108" w:rsidRDefault="004F17E6" w:rsidP="005B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Афоничев П.А. представил опыт занятий с детьми дошкольного возраста на гимнастической стенке на городском конкурсе </w:t>
      </w:r>
      <w:r w:rsidR="00B24F8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– профессия мужская!», организованном при поддержке департамента образования мэрии г. Ярославля и городского центра развития образования. В связи с тем, что Афоничев П.А. </w:t>
      </w:r>
      <w:r w:rsidR="00B24F8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единственным представителем от дошкольного образования – о нем была написана статья в городской газете «Городские новости» № 76 ко дню дошкольного работника.</w:t>
      </w:r>
    </w:p>
    <w:p w:rsidR="00B24F80" w:rsidRPr="002F3108" w:rsidRDefault="00B24F80" w:rsidP="005B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 марте 2023 года стал организатором городского конкурса «По страницам произведений С.В. Михалкова «А что у вас?» к 110-летию со дня рождения автора.</w:t>
      </w:r>
    </w:p>
    <w:p w:rsidR="00392A21" w:rsidRPr="002F3108" w:rsidRDefault="008A096A" w:rsidP="002B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9385B"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Первоочередными и главнейшими социальными партнерами ДОУ являются родители воспитанников. Взаимодействие с семьями является неотъемлемой частью образовательного процесса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музыкально-театрализованных праздников, при вовлечении детей и родителей в мероприятия различного уровня. </w:t>
      </w:r>
    </w:p>
    <w:p w:rsidR="00DA15BF" w:rsidRPr="002F3108" w:rsidRDefault="00DA15BF" w:rsidP="00E4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800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1360"/>
        <w:gridCol w:w="2552"/>
        <w:gridCol w:w="2126"/>
        <w:gridCol w:w="1701"/>
        <w:gridCol w:w="26"/>
      </w:tblGrid>
      <w:tr w:rsidR="00DA15BF" w:rsidRPr="002F3108" w:rsidTr="004F341E">
        <w:trPr>
          <w:trHeight w:val="541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DA15BF" w:rsidP="004F3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конкурсах</w:t>
            </w:r>
          </w:p>
        </w:tc>
      </w:tr>
      <w:tr w:rsidR="00DA15BF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DA15BF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DA15BF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DA15BF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DA15BF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DA15BF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</w:tr>
      <w:tr w:rsidR="00DA15BF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CF5B4D" w:rsidP="005C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"Педагогический триумф"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CF5B4D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76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10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Диплом 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EBE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BE" w:rsidRPr="002F3108" w:rsidRDefault="00673BF9" w:rsidP="005C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"Педагог года – 2023" (номинация "Лидер в образовании"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BE" w:rsidRPr="002F3108" w:rsidRDefault="00673BF9" w:rsidP="007624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BE" w:rsidRPr="002F3108" w:rsidRDefault="00673BF9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BE" w:rsidRPr="002F3108" w:rsidRDefault="00673BF9" w:rsidP="0076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10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Диплом 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EBE" w:rsidRPr="002F3108" w:rsidRDefault="00673BF9" w:rsidP="004F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15BF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5C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Cмотр</w:t>
            </w:r>
            <w:proofErr w:type="spellEnd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- конкурс "Лучший центр патриотического воспитания"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7624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A15BF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5C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  "Безопасность на  воде глазами детей"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5BF" w:rsidRPr="002F3108" w:rsidRDefault="00673BF9" w:rsidP="004F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  "Любимые сказочные герои"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за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BF9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  "</w:t>
            </w:r>
            <w:proofErr w:type="gramEnd"/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По страницам произведений С.В. Михалкова "А что у вас?" (номинация: "Лучшая книга для всех поколений")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10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Диплом 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BF9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Фестиваль – конкурс  детского художественного творчества с детей с ОВЗ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работы с тканью "Чарующий мир…"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541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 "Первоцветы"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победителей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1286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"Педагог – профессия мужская"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82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 "Часы с кукушкой" по произведению писательницы Прокофьевой С.Л.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за 1,2,3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BF9" w:rsidRPr="002F3108" w:rsidTr="006D6B14">
        <w:trPr>
          <w:gridAfter w:val="1"/>
          <w:wAfter w:w="26" w:type="dxa"/>
          <w:trHeight w:val="827"/>
        </w:trPr>
        <w:tc>
          <w:tcPr>
            <w:tcW w:w="30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  творческих работ "По страницам произведений Пантелеева Л.И.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396"/>
        </w:trPr>
        <w:tc>
          <w:tcPr>
            <w:tcW w:w="30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673BF9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BF9" w:rsidRPr="002F3108" w:rsidTr="006D6B14">
        <w:trPr>
          <w:gridAfter w:val="1"/>
          <w:wAfter w:w="26" w:type="dxa"/>
          <w:trHeight w:val="153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«Цветами славен наш район»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победителя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260F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</w:t>
            </w:r>
            <w:r w:rsidR="006909C1"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673BF9" w:rsidRPr="002F3108" w:rsidTr="006D6B14">
        <w:trPr>
          <w:gridAfter w:val="1"/>
          <w:wAfter w:w="26" w:type="dxa"/>
          <w:trHeight w:val="153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и дидактических разработок "Логопедические находки"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10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Диплом 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педагога</w:t>
            </w:r>
          </w:p>
        </w:tc>
      </w:tr>
      <w:tr w:rsidR="00673BF9" w:rsidRPr="002F3108" w:rsidTr="006D6B14">
        <w:trPr>
          <w:gridAfter w:val="1"/>
          <w:wAfter w:w="26" w:type="dxa"/>
          <w:trHeight w:val="153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  творческих работ "Мастерская осени"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153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творческого мастерства педагогических работников муниципальной системы образования г. Ярославля «Мастер-Ас»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BF9" w:rsidRPr="002F3108" w:rsidTr="006D6B14">
        <w:trPr>
          <w:gridAfter w:val="1"/>
          <w:wAfter w:w="26" w:type="dxa"/>
          <w:trHeight w:val="153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260F55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Конкурс учебно-методических материалов по формированию навыков безопасного поведения детей в чрезвычайных ситуациях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3BF9" w:rsidRPr="002F3108" w:rsidTr="006D6B14">
        <w:trPr>
          <w:gridAfter w:val="1"/>
          <w:wAfter w:w="26" w:type="dxa"/>
          <w:trHeight w:val="1537"/>
        </w:trPr>
        <w:tc>
          <w:tcPr>
            <w:tcW w:w="3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«Здоровье – это здорово»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BF9" w:rsidRPr="002F3108" w:rsidRDefault="000D785C" w:rsidP="00673B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14B3F" w:rsidRPr="002F3108" w:rsidRDefault="00114B3F" w:rsidP="002B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A096A" w:rsidRPr="002F3108" w:rsidRDefault="00515974" w:rsidP="002B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10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V</w:t>
      </w:r>
      <w:r w:rsidR="00F57AC8" w:rsidRPr="002F310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="008A096A"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Условия ведения образовательной деятельности</w:t>
      </w:r>
    </w:p>
    <w:p w:rsidR="008A096A" w:rsidRPr="002F3108" w:rsidRDefault="008A096A" w:rsidP="002B0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385B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помещений, в которых осуществляется образовательная деятельность, в расчете на одного воспитанника составляет </w:t>
      </w:r>
      <w:r w:rsidR="00BB0017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 w:rsidR="00CF580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F580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CF580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(1655кв.м/2</w:t>
      </w:r>
      <w:r w:rsidR="00A7061F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4462F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</w:t>
      </w:r>
      <w:r w:rsidRPr="002F3108">
        <w:rPr>
          <w:sz w:val="24"/>
          <w:szCs w:val="24"/>
        </w:rPr>
        <w:t xml:space="preserve"> </w:t>
      </w:r>
    </w:p>
    <w:p w:rsidR="008A096A" w:rsidRPr="002F3108" w:rsidRDefault="008A096A" w:rsidP="002B0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 имеется:</w:t>
      </w:r>
    </w:p>
    <w:p w:rsidR="008A096A" w:rsidRPr="002F3108" w:rsidRDefault="00C9385B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096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кабинет с необходимым демонстрационным и методическим материалом по всем направлениям </w:t>
      </w:r>
      <w:proofErr w:type="gramStart"/>
      <w:r w:rsidR="008A096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мультимедийное</w:t>
      </w:r>
      <w:proofErr w:type="gramEnd"/>
      <w:r w:rsidR="008A096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(проектор, экран, видео- и аудиосредства),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C9385B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педагога-психолога,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прививочный  кабинет</w:t>
      </w:r>
      <w:proofErr w:type="gram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изолятор, 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с учетом возрастных особенностей детей,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 на улице,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для прогулок детей,</w:t>
      </w:r>
    </w:p>
    <w:p w:rsidR="008A096A" w:rsidRPr="002F3108" w:rsidRDefault="008A096A" w:rsidP="009F1543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цветник.</w:t>
      </w:r>
    </w:p>
    <w:p w:rsidR="002E4354" w:rsidRPr="002F3108" w:rsidRDefault="002E4354" w:rsidP="002E43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 продолжалась работа по организации развивающей предметно-пространственная среды и материально-техническому обеспечению образовательного процесса в дошкольном учреждении и на его территории.</w:t>
      </w:r>
    </w:p>
    <w:p w:rsidR="009D79F4" w:rsidRPr="002F3108" w:rsidRDefault="00D16586" w:rsidP="00DD6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202</w:t>
      </w:r>
      <w:r w:rsidR="00DD6CC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детский сад участвовал в ежегодном фестивале «Цветами славен наш район» в номинации «</w:t>
      </w:r>
      <w:r w:rsidR="00DD6CC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награжден </w:t>
      </w:r>
      <w:r w:rsidR="00DD6CC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грамотой победителя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Фрунзенского района.</w:t>
      </w:r>
    </w:p>
    <w:p w:rsidR="00370523" w:rsidRPr="002F3108" w:rsidRDefault="00370523" w:rsidP="00DD6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был произведен ремонт раздевалок групп № 3,7, заменен линолеум в раздевалке группы № 5, произведен ремонт в групповом помещении 7 группы. Боковые выходы со стороны групп 8, 9, 10,12 были отремонтированы в рамках проекта «Решаем вместе». </w:t>
      </w:r>
    </w:p>
    <w:p w:rsidR="00370523" w:rsidRPr="002F3108" w:rsidRDefault="00370523" w:rsidP="00DD6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Заменено спортивное бревно на спортивной площадке детского сада.</w:t>
      </w:r>
    </w:p>
    <w:p w:rsidR="00370523" w:rsidRPr="002F3108" w:rsidRDefault="00370523" w:rsidP="00DD6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стеллажи для методической литературы и письменный стол на группы 9 и 10.</w:t>
      </w:r>
    </w:p>
    <w:p w:rsidR="008A096A" w:rsidRPr="002F3108" w:rsidRDefault="008A096A" w:rsidP="002B081C">
      <w:p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V</w:t>
      </w:r>
      <w:r w:rsidR="00B44D84" w:rsidRPr="002F31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</w:t>
      </w:r>
      <w:r w:rsidR="00F57AC8" w:rsidRPr="002F31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</w:t>
      </w: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="0032772E" w:rsidRPr="002F31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Осуществление контрольной функции руководителя.</w:t>
      </w:r>
    </w:p>
    <w:p w:rsidR="00572F4B" w:rsidRPr="002F3108" w:rsidRDefault="008A096A" w:rsidP="006909C1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Организована система контроля за воспитательной и образовательной деятельностью в ДОУ, отсутствуют обращения педагогов</w:t>
      </w:r>
      <w:r w:rsidR="00572F4B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родителей по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поводу конфликтных ситуаций, все ситуации разрешаются в учреждении.</w:t>
      </w:r>
      <w:r w:rsidR="00572F4B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D7245" w:rsidRPr="002F3108" w:rsidRDefault="008A096A" w:rsidP="00114B3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Питание в учреждении организовано в соответствии с 10- дневным меню.</w:t>
      </w:r>
      <w:r w:rsidR="00572F4B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Анкетирование родителей по вопросам питания в детском саду показало высокие показатели удовлетворенности.</w:t>
      </w:r>
      <w:r w:rsidR="006909C1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2F4B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>С января 2023 года в МДОУ «Детский сад № 221»</w:t>
      </w:r>
      <w:r w:rsidR="002E4354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организовано</w:t>
      </w:r>
      <w:r w:rsidR="00572F4B"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собственное производство питания.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096A" w:rsidRPr="002F3108" w:rsidRDefault="008A096A" w:rsidP="002B0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</w:t>
      </w:r>
      <w:r w:rsidR="00F57AC8"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III</w:t>
      </w: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Социальная активность и партнерство ДОУ с учреждениями, организациями, предприятиями.</w:t>
      </w:r>
    </w:p>
    <w:p w:rsidR="008A096A" w:rsidRPr="002F3108" w:rsidRDefault="008A096A" w:rsidP="002B0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108">
        <w:rPr>
          <w:rFonts w:ascii="Times New Roman" w:hAnsi="Times New Roman" w:cs="Times New Roman"/>
          <w:sz w:val="24"/>
          <w:szCs w:val="24"/>
        </w:rPr>
        <w:t xml:space="preserve">    </w:t>
      </w:r>
      <w:r w:rsidR="003C38F0" w:rsidRPr="002F3108">
        <w:rPr>
          <w:rFonts w:ascii="Times New Roman" w:hAnsi="Times New Roman" w:cs="Times New Roman"/>
          <w:sz w:val="24"/>
          <w:szCs w:val="24"/>
        </w:rPr>
        <w:t xml:space="preserve">   </w:t>
      </w:r>
      <w:r w:rsidRPr="002F3108">
        <w:rPr>
          <w:rFonts w:ascii="Times New Roman" w:hAnsi="Times New Roman" w:cs="Times New Roman"/>
          <w:sz w:val="24"/>
          <w:szCs w:val="24"/>
        </w:rPr>
        <w:t>М</w:t>
      </w:r>
      <w:r w:rsidR="004742D7" w:rsidRPr="002F3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Pr="002F3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221»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услуг.</w:t>
      </w:r>
      <w:r w:rsidRPr="002F3108">
        <w:rPr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Постоянными социальными партнерами являются</w:t>
      </w:r>
      <w:r w:rsidRPr="002F31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университет им. К.Д. Ушинского, институт развития образования, городской центр развития образования, индустриально-педагогический </w:t>
      </w:r>
      <w:r w:rsidR="004742D7" w:rsidRPr="002F3108">
        <w:rPr>
          <w:rFonts w:ascii="Times New Roman" w:hAnsi="Times New Roman" w:cs="Times New Roman"/>
          <w:color w:val="000000"/>
          <w:sz w:val="24"/>
          <w:szCs w:val="24"/>
        </w:rPr>
        <w:t>колледж, городская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и областная психолого-медико-педагогическая комиссия,</w:t>
      </w:r>
      <w:r w:rsidRPr="002F3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F65BB5" w:rsidRPr="002F3108">
        <w:rPr>
          <w:rFonts w:ascii="Times New Roman" w:hAnsi="Times New Roman" w:cs="Times New Roman"/>
          <w:color w:val="000000"/>
          <w:sz w:val="24"/>
          <w:szCs w:val="24"/>
        </w:rPr>
        <w:t>микрорайона Липовая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гора № 88,78,73, МДОУ </w:t>
      </w:r>
      <w:r w:rsidR="00F65BB5" w:rsidRPr="002F3108">
        <w:rPr>
          <w:rFonts w:ascii="Times New Roman" w:hAnsi="Times New Roman" w:cs="Times New Roman"/>
          <w:color w:val="000000"/>
          <w:sz w:val="24"/>
          <w:szCs w:val="24"/>
        </w:rPr>
        <w:t>«Детские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сады №</w:t>
      </w:r>
      <w:r w:rsidR="00256FFC"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22,246,</w:t>
      </w:r>
      <w:r w:rsidR="00256FFC"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42,</w:t>
      </w:r>
      <w:r w:rsidR="00256FFC"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2F4B" w:rsidRPr="002F3108">
        <w:rPr>
          <w:rFonts w:ascii="Times New Roman" w:hAnsi="Times New Roman" w:cs="Times New Roman"/>
          <w:color w:val="000000"/>
          <w:sz w:val="24"/>
          <w:szCs w:val="24"/>
        </w:rPr>
        <w:t>85, 118, 38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F65BB5"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МОУ КОЦ «Лад», 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филиал детской библиотеки № 7, детская и </w:t>
      </w:r>
      <w:r w:rsidR="00F65BB5" w:rsidRPr="002F3108">
        <w:rPr>
          <w:rFonts w:ascii="Times New Roman" w:hAnsi="Times New Roman" w:cs="Times New Roman"/>
          <w:color w:val="000000"/>
          <w:sz w:val="24"/>
          <w:szCs w:val="24"/>
        </w:rPr>
        <w:t>взрослая поликлиники</w:t>
      </w:r>
      <w:r w:rsidRPr="002F3108">
        <w:rPr>
          <w:rFonts w:ascii="Times New Roman" w:hAnsi="Times New Roman" w:cs="Times New Roman"/>
          <w:color w:val="000000"/>
          <w:sz w:val="24"/>
          <w:szCs w:val="24"/>
        </w:rPr>
        <w:t xml:space="preserve"> МУЗ КБ № 2.</w:t>
      </w:r>
    </w:p>
    <w:p w:rsidR="00E4369E" w:rsidRPr="002F3108" w:rsidRDefault="0078798F" w:rsidP="00BF66EB">
      <w:pPr>
        <w:pStyle w:val="a7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</w:rPr>
      </w:pPr>
      <w:r w:rsidRPr="002F3108">
        <w:t xml:space="preserve">       В текущем учебном </w:t>
      </w:r>
      <w:r w:rsidR="00C23F69" w:rsidRPr="002F3108">
        <w:t>году детский</w:t>
      </w:r>
      <w:r w:rsidRPr="002F3108">
        <w:t xml:space="preserve"> сад сотрудничает </w:t>
      </w:r>
      <w:r w:rsidR="00C23F69" w:rsidRPr="002F3108">
        <w:t>с филиалом детской библиотеки № 7 г. Ярославля, с воспитанниками старших и подготовительных групп проводились занятия по ознакомлению с детской художественной литературой.</w:t>
      </w:r>
    </w:p>
    <w:p w:rsidR="00BF66EB" w:rsidRPr="002F3108" w:rsidRDefault="00BF66EB" w:rsidP="00BF66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предпосылок профессионального </w:t>
      </w:r>
      <w:r w:rsidR="004742D7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и математических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2D7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детский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r w:rsidR="00E158E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 с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МОУ КОЦ «ЛАД» дети подготовительных групп посещают </w:t>
      </w:r>
      <w:r w:rsidR="00426B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</w:t>
      </w:r>
      <w:proofErr w:type="spellStart"/>
      <w:r w:rsidR="00426B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алгоритмике</w:t>
      </w:r>
      <w:proofErr w:type="spellEnd"/>
      <w:r w:rsidR="00426B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26BF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роботе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хнике</w:t>
      </w:r>
      <w:proofErr w:type="spellEnd"/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учебный год. 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участвуют </w:t>
      </w:r>
      <w:r w:rsidR="003F406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E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F406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158E2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</w:t>
      </w:r>
      <w:r w:rsidR="003F406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лет. </w:t>
      </w:r>
    </w:p>
    <w:p w:rsidR="00BF66EB" w:rsidRPr="002F3108" w:rsidRDefault="00BF66EB" w:rsidP="00BF66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5A4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Сетевое взаимодействие обеспечивает воспитанникам не только развитие, но и применение математических способностей (математического потенциала), а педагогам - обмен опыт</w:t>
      </w:r>
      <w:r w:rsidR="00D21E3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методическими материалами.</w:t>
      </w:r>
    </w:p>
    <w:p w:rsidR="00E4369E" w:rsidRPr="002F3108" w:rsidRDefault="0051012A" w:rsidP="00E4369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совместно с 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пожарно-спасательной част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E4369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тренировочная эвакуация воспитанников и сотрудников, были отработаны согласованные действия, успешно выполнены поставленные задачи.</w:t>
      </w:r>
      <w:r w:rsidR="003F406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сотрудниками ГИБДД проведена акция «Возьми ребенка за руку».</w:t>
      </w:r>
    </w:p>
    <w:p w:rsidR="00DA15BF" w:rsidRPr="002F3108" w:rsidRDefault="00E4369E" w:rsidP="00E44384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успешно осуществляется партнерство специалистов детского сада с семьями воспитанников через службу консультативной помощи и работу клуб</w:t>
      </w:r>
      <w:r w:rsidR="00D21E3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«Мамина школа»</w:t>
      </w:r>
      <w:r w:rsidR="00D21E3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«Логопедия для мам и пап»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05DC" w:rsidRPr="002F3108" w:rsidRDefault="00F57AC8" w:rsidP="002B0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X</w:t>
      </w:r>
      <w:r w:rsidR="00B44D84"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  <w:t>I</w:t>
      </w:r>
      <w:r w:rsidR="008A096A" w:rsidRPr="002F31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. Основные проблемы, направления и перспективы развития учреждения.</w:t>
      </w:r>
    </w:p>
    <w:p w:rsidR="002205DC" w:rsidRPr="002F3108" w:rsidRDefault="002205DC" w:rsidP="0022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детского сада за 20</w:t>
      </w:r>
      <w:r w:rsidR="0051012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310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51012A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310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3785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показал, что учреждение функционирует в режиме развития с учётом новаций дошкольного образования. Работа всего коллектива детского сада </w:t>
      </w:r>
      <w:r w:rsidR="002F3108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стабильностью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положительной результативностью. Детский сад является конкурентоспособным, занимающим прочное место на рынке образовательных услуг района и города.</w:t>
      </w:r>
    </w:p>
    <w:p w:rsidR="002205DC" w:rsidRPr="002F3108" w:rsidRDefault="002205DC" w:rsidP="0022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успешными в деятельности ДОУ можно обозначить следующие показатели:</w:t>
      </w:r>
    </w:p>
    <w:p w:rsidR="002205DC" w:rsidRPr="002F3108" w:rsidRDefault="002205DC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нормативно-правовой базы в соответствие действующему законодательству РФ;</w:t>
      </w:r>
    </w:p>
    <w:p w:rsidR="002205DC" w:rsidRPr="002F3108" w:rsidRDefault="002205DC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коллектив;</w:t>
      </w:r>
    </w:p>
    <w:p w:rsidR="009D3B0D" w:rsidRPr="002F3108" w:rsidRDefault="009D3B0D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профессионального роста педагогов;</w:t>
      </w:r>
    </w:p>
    <w:p w:rsidR="002205DC" w:rsidRPr="002F3108" w:rsidRDefault="002205DC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собственных методических наработок у большинства педагогов;</w:t>
      </w:r>
    </w:p>
    <w:p w:rsidR="00E551F9" w:rsidRPr="002F3108" w:rsidRDefault="00E551F9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инновационных проектов муниципальной системы образования;</w:t>
      </w:r>
    </w:p>
    <w:p w:rsidR="00E551F9" w:rsidRPr="002F3108" w:rsidRDefault="00E551F9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передового педагогического опыта на разных уровнях;</w:t>
      </w:r>
    </w:p>
    <w:p w:rsidR="002205DC" w:rsidRPr="002F3108" w:rsidRDefault="002205DC" w:rsidP="002205D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предметно-развивающей среды в группах в соответствии с образовательной программой ДОУ и ФГОС ДО;</w:t>
      </w:r>
    </w:p>
    <w:p w:rsidR="00E551F9" w:rsidRPr="002F3108" w:rsidRDefault="002205DC" w:rsidP="004B257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положительные результаты освоения д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етьми образовательной программы;</w:t>
      </w:r>
    </w:p>
    <w:p w:rsidR="002205DC" w:rsidRPr="002F3108" w:rsidRDefault="002205DC" w:rsidP="0022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внутреннего потенциала выявила следующие слабые стороны деятельности коллектива:</w:t>
      </w:r>
    </w:p>
    <w:p w:rsidR="002205DC" w:rsidRPr="002F3108" w:rsidRDefault="00C745F0" w:rsidP="008D2F18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результативность участия воспитанников в конкурсах</w:t>
      </w:r>
    </w:p>
    <w:p w:rsidR="002205DC" w:rsidRPr="002F3108" w:rsidRDefault="002205DC" w:rsidP="008D2F18">
      <w:pPr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молодых педагогов к активным формам взаимодействия</w:t>
      </w:r>
      <w:r w:rsidR="009007EE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F0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</w:t>
      </w: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членами их семей.</w:t>
      </w:r>
    </w:p>
    <w:p w:rsidR="00C745F0" w:rsidRPr="002F3108" w:rsidRDefault="00C745F0" w:rsidP="00C745F0">
      <w:pPr>
        <w:spacing w:after="0" w:line="240" w:lineRule="auto"/>
        <w:ind w:left="9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слабое взаимодействие с социальными партнерами физкультурно-оздоровительной направленности</w:t>
      </w:r>
    </w:p>
    <w:p w:rsidR="002205DC" w:rsidRPr="002F3108" w:rsidRDefault="00C745F0" w:rsidP="008D2F18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</w:t>
      </w:r>
      <w:r w:rsidR="002205D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на 20</w:t>
      </w:r>
      <w:r w:rsidR="006D6B14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51F9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6D6B14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205DC"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мы видим: </w:t>
      </w:r>
    </w:p>
    <w:p w:rsidR="002205DC" w:rsidRPr="002F3108" w:rsidRDefault="002205DC" w:rsidP="00220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управленческой деятельности:</w:t>
      </w:r>
    </w:p>
    <w:p w:rsidR="002205DC" w:rsidRPr="002F3108" w:rsidRDefault="002205DC" w:rsidP="008D2F18">
      <w:pPr>
        <w:pStyle w:val="a5"/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учреждения;</w:t>
      </w:r>
    </w:p>
    <w:p w:rsidR="002205DC" w:rsidRPr="002F3108" w:rsidRDefault="002205DC" w:rsidP="008D2F18">
      <w:pPr>
        <w:pStyle w:val="a5"/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имиджа ДОУ через участие в конкурсах, соревнованиях, выставках различного уровня;</w:t>
      </w:r>
    </w:p>
    <w:p w:rsidR="002205DC" w:rsidRPr="002F3108" w:rsidRDefault="002205DC" w:rsidP="008D2F18">
      <w:pPr>
        <w:pStyle w:val="a5"/>
        <w:numPr>
          <w:ilvl w:val="0"/>
          <w:numId w:val="2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политики;</w:t>
      </w:r>
    </w:p>
    <w:p w:rsidR="0037266B" w:rsidRDefault="00BA4F2B" w:rsidP="00BA4F2B">
      <w:pPr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19925" cy="1098105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мообследование_page-0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765" cy="1099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BE" w:rsidRDefault="002A53BE" w:rsidP="00913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BE" w:rsidRDefault="00ED006C" w:rsidP="00ED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sectPr w:rsidR="002A53BE" w:rsidSect="00DA15B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7AC"/>
    <w:multiLevelType w:val="hybridMultilevel"/>
    <w:tmpl w:val="5A9EF570"/>
    <w:lvl w:ilvl="0" w:tplc="869203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B36"/>
    <w:multiLevelType w:val="hybridMultilevel"/>
    <w:tmpl w:val="4CE6875A"/>
    <w:lvl w:ilvl="0" w:tplc="3C6201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C4689F"/>
    <w:multiLevelType w:val="multilevel"/>
    <w:tmpl w:val="CD664C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003AA8"/>
    <w:multiLevelType w:val="hybridMultilevel"/>
    <w:tmpl w:val="0F7C753C"/>
    <w:lvl w:ilvl="0" w:tplc="16CE2056">
      <w:start w:val="6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9D0577F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ED3FDB"/>
    <w:multiLevelType w:val="hybridMultilevel"/>
    <w:tmpl w:val="FD8C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B5A"/>
    <w:multiLevelType w:val="hybridMultilevel"/>
    <w:tmpl w:val="511CFCC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C7E"/>
    <w:multiLevelType w:val="hybridMultilevel"/>
    <w:tmpl w:val="7D86DEC2"/>
    <w:lvl w:ilvl="0" w:tplc="3C620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A23A97"/>
    <w:multiLevelType w:val="hybridMultilevel"/>
    <w:tmpl w:val="FF7E29E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59D"/>
    <w:multiLevelType w:val="hybridMultilevel"/>
    <w:tmpl w:val="D8F48D4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100"/>
    <w:multiLevelType w:val="multilevel"/>
    <w:tmpl w:val="E38AE1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4FF0FF5"/>
    <w:multiLevelType w:val="hybridMultilevel"/>
    <w:tmpl w:val="AB0C5BD0"/>
    <w:lvl w:ilvl="0" w:tplc="84D8D96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1E11DC"/>
    <w:multiLevelType w:val="hybridMultilevel"/>
    <w:tmpl w:val="B1884D5C"/>
    <w:lvl w:ilvl="0" w:tplc="3C620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90B0E"/>
    <w:multiLevelType w:val="hybridMultilevel"/>
    <w:tmpl w:val="B828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57BDB"/>
    <w:multiLevelType w:val="hybridMultilevel"/>
    <w:tmpl w:val="9394067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3715"/>
    <w:multiLevelType w:val="hybridMultilevel"/>
    <w:tmpl w:val="A06CE7C8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A20EE"/>
    <w:multiLevelType w:val="hybridMultilevel"/>
    <w:tmpl w:val="E214D0EC"/>
    <w:lvl w:ilvl="0" w:tplc="3C6201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722E7"/>
    <w:multiLevelType w:val="hybridMultilevel"/>
    <w:tmpl w:val="6538B4CC"/>
    <w:lvl w:ilvl="0" w:tplc="3C62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F20CC2"/>
    <w:multiLevelType w:val="hybridMultilevel"/>
    <w:tmpl w:val="38D6CE7A"/>
    <w:lvl w:ilvl="0" w:tplc="3C62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5E5186"/>
    <w:multiLevelType w:val="hybridMultilevel"/>
    <w:tmpl w:val="7F2EA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8257A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3A42EAB"/>
    <w:multiLevelType w:val="multilevel"/>
    <w:tmpl w:val="FFBC92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88E3408"/>
    <w:multiLevelType w:val="hybridMultilevel"/>
    <w:tmpl w:val="9DE85A62"/>
    <w:lvl w:ilvl="0" w:tplc="3C620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1012E9"/>
    <w:multiLevelType w:val="multilevel"/>
    <w:tmpl w:val="89867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4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24"/>
  </w:num>
  <w:num w:numId="14">
    <w:abstractNumId w:val="4"/>
  </w:num>
  <w:num w:numId="15">
    <w:abstractNumId w:val="21"/>
  </w:num>
  <w:num w:numId="16">
    <w:abstractNumId w:val="13"/>
  </w:num>
  <w:num w:numId="17">
    <w:abstractNumId w:val="20"/>
  </w:num>
  <w:num w:numId="18">
    <w:abstractNumId w:val="7"/>
  </w:num>
  <w:num w:numId="19">
    <w:abstractNumId w:val="23"/>
  </w:num>
  <w:num w:numId="20">
    <w:abstractNumId w:val="1"/>
  </w:num>
  <w:num w:numId="21">
    <w:abstractNumId w:val="2"/>
  </w:num>
  <w:num w:numId="22">
    <w:abstractNumId w:val="18"/>
  </w:num>
  <w:num w:numId="23">
    <w:abstractNumId w:val="10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F1"/>
    <w:rsid w:val="00000713"/>
    <w:rsid w:val="00006BC3"/>
    <w:rsid w:val="00007B34"/>
    <w:rsid w:val="00010D6F"/>
    <w:rsid w:val="000134AA"/>
    <w:rsid w:val="00023B18"/>
    <w:rsid w:val="00033FF2"/>
    <w:rsid w:val="000429A9"/>
    <w:rsid w:val="000475BB"/>
    <w:rsid w:val="00047EBE"/>
    <w:rsid w:val="0006288A"/>
    <w:rsid w:val="00073675"/>
    <w:rsid w:val="0009444D"/>
    <w:rsid w:val="00094629"/>
    <w:rsid w:val="00095F7C"/>
    <w:rsid w:val="00096BC0"/>
    <w:rsid w:val="00096CD9"/>
    <w:rsid w:val="000B74E9"/>
    <w:rsid w:val="000C15BE"/>
    <w:rsid w:val="000C4A1C"/>
    <w:rsid w:val="000D26FD"/>
    <w:rsid w:val="000D43E3"/>
    <w:rsid w:val="000D53FF"/>
    <w:rsid w:val="000D785C"/>
    <w:rsid w:val="000E0839"/>
    <w:rsid w:val="000E22EF"/>
    <w:rsid w:val="000E64DB"/>
    <w:rsid w:val="000F33F0"/>
    <w:rsid w:val="000F6B69"/>
    <w:rsid w:val="0010651A"/>
    <w:rsid w:val="00111C01"/>
    <w:rsid w:val="0011350D"/>
    <w:rsid w:val="00114B3F"/>
    <w:rsid w:val="0011654A"/>
    <w:rsid w:val="00117806"/>
    <w:rsid w:val="00123226"/>
    <w:rsid w:val="00126899"/>
    <w:rsid w:val="00126C1D"/>
    <w:rsid w:val="00134D12"/>
    <w:rsid w:val="00144EB9"/>
    <w:rsid w:val="00151715"/>
    <w:rsid w:val="00160B3F"/>
    <w:rsid w:val="0017304F"/>
    <w:rsid w:val="00173F45"/>
    <w:rsid w:val="00182B44"/>
    <w:rsid w:val="00183396"/>
    <w:rsid w:val="001A2D8D"/>
    <w:rsid w:val="001A3B30"/>
    <w:rsid w:val="001A6BF5"/>
    <w:rsid w:val="001A6F84"/>
    <w:rsid w:val="001B2569"/>
    <w:rsid w:val="001C343A"/>
    <w:rsid w:val="001C67A5"/>
    <w:rsid w:val="001C69B4"/>
    <w:rsid w:val="001E2BDE"/>
    <w:rsid w:val="001E3632"/>
    <w:rsid w:val="001E6D1D"/>
    <w:rsid w:val="001F02AA"/>
    <w:rsid w:val="001F4A50"/>
    <w:rsid w:val="00205AC5"/>
    <w:rsid w:val="002205DC"/>
    <w:rsid w:val="00223DCB"/>
    <w:rsid w:val="00234E22"/>
    <w:rsid w:val="00235C90"/>
    <w:rsid w:val="00236820"/>
    <w:rsid w:val="0024389A"/>
    <w:rsid w:val="00256FFC"/>
    <w:rsid w:val="00260452"/>
    <w:rsid w:val="00260F55"/>
    <w:rsid w:val="00261243"/>
    <w:rsid w:val="002640B1"/>
    <w:rsid w:val="00275963"/>
    <w:rsid w:val="00281A98"/>
    <w:rsid w:val="0029170A"/>
    <w:rsid w:val="00291D84"/>
    <w:rsid w:val="0029526E"/>
    <w:rsid w:val="0029631C"/>
    <w:rsid w:val="002A172B"/>
    <w:rsid w:val="002A238B"/>
    <w:rsid w:val="002A53BE"/>
    <w:rsid w:val="002B081C"/>
    <w:rsid w:val="002C3273"/>
    <w:rsid w:val="002C78DC"/>
    <w:rsid w:val="002D5D82"/>
    <w:rsid w:val="002E4354"/>
    <w:rsid w:val="002F3073"/>
    <w:rsid w:val="002F3108"/>
    <w:rsid w:val="002F60C7"/>
    <w:rsid w:val="00300469"/>
    <w:rsid w:val="0030491F"/>
    <w:rsid w:val="00305B3C"/>
    <w:rsid w:val="00313913"/>
    <w:rsid w:val="0032772E"/>
    <w:rsid w:val="00327D91"/>
    <w:rsid w:val="00330859"/>
    <w:rsid w:val="0034124F"/>
    <w:rsid w:val="0034329F"/>
    <w:rsid w:val="003437B4"/>
    <w:rsid w:val="00343A18"/>
    <w:rsid w:val="00343D43"/>
    <w:rsid w:val="00347B19"/>
    <w:rsid w:val="00352533"/>
    <w:rsid w:val="003559E8"/>
    <w:rsid w:val="00360931"/>
    <w:rsid w:val="0036395B"/>
    <w:rsid w:val="00363B86"/>
    <w:rsid w:val="00370523"/>
    <w:rsid w:val="0037266B"/>
    <w:rsid w:val="00387906"/>
    <w:rsid w:val="00387B15"/>
    <w:rsid w:val="00392A21"/>
    <w:rsid w:val="003952FA"/>
    <w:rsid w:val="00396020"/>
    <w:rsid w:val="003A02B1"/>
    <w:rsid w:val="003A1712"/>
    <w:rsid w:val="003A23A9"/>
    <w:rsid w:val="003B78A9"/>
    <w:rsid w:val="003C38F0"/>
    <w:rsid w:val="003C543D"/>
    <w:rsid w:val="003C6173"/>
    <w:rsid w:val="003C70BE"/>
    <w:rsid w:val="003D349B"/>
    <w:rsid w:val="003E1796"/>
    <w:rsid w:val="003E4A63"/>
    <w:rsid w:val="003F2026"/>
    <w:rsid w:val="003F362E"/>
    <w:rsid w:val="003F4060"/>
    <w:rsid w:val="003F518B"/>
    <w:rsid w:val="004072D2"/>
    <w:rsid w:val="00413FA1"/>
    <w:rsid w:val="004179FE"/>
    <w:rsid w:val="00423723"/>
    <w:rsid w:val="00423D28"/>
    <w:rsid w:val="00423F33"/>
    <w:rsid w:val="00426BFE"/>
    <w:rsid w:val="00445062"/>
    <w:rsid w:val="0045097A"/>
    <w:rsid w:val="004527F3"/>
    <w:rsid w:val="00462CA7"/>
    <w:rsid w:val="0046536A"/>
    <w:rsid w:val="00470C52"/>
    <w:rsid w:val="004710D3"/>
    <w:rsid w:val="0047193E"/>
    <w:rsid w:val="004742D7"/>
    <w:rsid w:val="00474AF0"/>
    <w:rsid w:val="00474E3F"/>
    <w:rsid w:val="00475F60"/>
    <w:rsid w:val="004855F0"/>
    <w:rsid w:val="00492525"/>
    <w:rsid w:val="004A4EFF"/>
    <w:rsid w:val="004B2576"/>
    <w:rsid w:val="004B42CE"/>
    <w:rsid w:val="004B5AF4"/>
    <w:rsid w:val="004C6E4B"/>
    <w:rsid w:val="004D1761"/>
    <w:rsid w:val="004F00AE"/>
    <w:rsid w:val="004F17E6"/>
    <w:rsid w:val="004F341E"/>
    <w:rsid w:val="004F3A88"/>
    <w:rsid w:val="005054C9"/>
    <w:rsid w:val="0051012A"/>
    <w:rsid w:val="00511D03"/>
    <w:rsid w:val="00515974"/>
    <w:rsid w:val="0051737D"/>
    <w:rsid w:val="0052751C"/>
    <w:rsid w:val="00530C12"/>
    <w:rsid w:val="005323A7"/>
    <w:rsid w:val="00534299"/>
    <w:rsid w:val="005412C9"/>
    <w:rsid w:val="005415A7"/>
    <w:rsid w:val="00542044"/>
    <w:rsid w:val="0054759F"/>
    <w:rsid w:val="0056265F"/>
    <w:rsid w:val="005658BF"/>
    <w:rsid w:val="00572F4B"/>
    <w:rsid w:val="00584A3E"/>
    <w:rsid w:val="005934DF"/>
    <w:rsid w:val="005A1669"/>
    <w:rsid w:val="005B1080"/>
    <w:rsid w:val="005B330C"/>
    <w:rsid w:val="005C1CFF"/>
    <w:rsid w:val="005C5DFE"/>
    <w:rsid w:val="005D3C39"/>
    <w:rsid w:val="005D534B"/>
    <w:rsid w:val="005D740A"/>
    <w:rsid w:val="005E2E62"/>
    <w:rsid w:val="005E47D0"/>
    <w:rsid w:val="00603AB7"/>
    <w:rsid w:val="0061480B"/>
    <w:rsid w:val="006205F1"/>
    <w:rsid w:val="006234F2"/>
    <w:rsid w:val="00630BD7"/>
    <w:rsid w:val="006336C6"/>
    <w:rsid w:val="00636A41"/>
    <w:rsid w:val="0063752B"/>
    <w:rsid w:val="0064462F"/>
    <w:rsid w:val="00647DC1"/>
    <w:rsid w:val="00653DCD"/>
    <w:rsid w:val="0066132B"/>
    <w:rsid w:val="0066202F"/>
    <w:rsid w:val="006651B7"/>
    <w:rsid w:val="00666895"/>
    <w:rsid w:val="00673BF9"/>
    <w:rsid w:val="0068463D"/>
    <w:rsid w:val="00685062"/>
    <w:rsid w:val="006909C1"/>
    <w:rsid w:val="0069226F"/>
    <w:rsid w:val="00693C40"/>
    <w:rsid w:val="0069494B"/>
    <w:rsid w:val="006953C5"/>
    <w:rsid w:val="006965A4"/>
    <w:rsid w:val="0069689F"/>
    <w:rsid w:val="006A561E"/>
    <w:rsid w:val="006C0B27"/>
    <w:rsid w:val="006D095F"/>
    <w:rsid w:val="006D6B14"/>
    <w:rsid w:val="006E7F55"/>
    <w:rsid w:val="006F3E84"/>
    <w:rsid w:val="007100D7"/>
    <w:rsid w:val="00711638"/>
    <w:rsid w:val="00723B08"/>
    <w:rsid w:val="00734FF4"/>
    <w:rsid w:val="007408B8"/>
    <w:rsid w:val="00744159"/>
    <w:rsid w:val="00746028"/>
    <w:rsid w:val="007471D3"/>
    <w:rsid w:val="0075663D"/>
    <w:rsid w:val="00760D72"/>
    <w:rsid w:val="00762466"/>
    <w:rsid w:val="00770551"/>
    <w:rsid w:val="007713C6"/>
    <w:rsid w:val="00784D13"/>
    <w:rsid w:val="0078798F"/>
    <w:rsid w:val="0079001C"/>
    <w:rsid w:val="00790652"/>
    <w:rsid w:val="007A4FDE"/>
    <w:rsid w:val="007B36C3"/>
    <w:rsid w:val="007B5D26"/>
    <w:rsid w:val="007B65AA"/>
    <w:rsid w:val="007C6F6B"/>
    <w:rsid w:val="007D77ED"/>
    <w:rsid w:val="007E0C5A"/>
    <w:rsid w:val="007E3E73"/>
    <w:rsid w:val="00800294"/>
    <w:rsid w:val="00800891"/>
    <w:rsid w:val="008055CC"/>
    <w:rsid w:val="00816E95"/>
    <w:rsid w:val="008231F5"/>
    <w:rsid w:val="00830904"/>
    <w:rsid w:val="00830E6D"/>
    <w:rsid w:val="00840196"/>
    <w:rsid w:val="00840EFD"/>
    <w:rsid w:val="00844D27"/>
    <w:rsid w:val="00846D49"/>
    <w:rsid w:val="0085232A"/>
    <w:rsid w:val="0085424A"/>
    <w:rsid w:val="008566A5"/>
    <w:rsid w:val="008615E8"/>
    <w:rsid w:val="00865D0B"/>
    <w:rsid w:val="00886C42"/>
    <w:rsid w:val="008A03BD"/>
    <w:rsid w:val="008A096A"/>
    <w:rsid w:val="008A603E"/>
    <w:rsid w:val="008B334B"/>
    <w:rsid w:val="008C3548"/>
    <w:rsid w:val="008C5A4B"/>
    <w:rsid w:val="008C682E"/>
    <w:rsid w:val="008D0946"/>
    <w:rsid w:val="008D2F18"/>
    <w:rsid w:val="008D3004"/>
    <w:rsid w:val="008D4C88"/>
    <w:rsid w:val="008D7A56"/>
    <w:rsid w:val="008E1889"/>
    <w:rsid w:val="008E1DC4"/>
    <w:rsid w:val="008F1F53"/>
    <w:rsid w:val="009007EE"/>
    <w:rsid w:val="009117FB"/>
    <w:rsid w:val="009135F1"/>
    <w:rsid w:val="00931353"/>
    <w:rsid w:val="009313AA"/>
    <w:rsid w:val="009406ED"/>
    <w:rsid w:val="009429CE"/>
    <w:rsid w:val="00961043"/>
    <w:rsid w:val="00972116"/>
    <w:rsid w:val="00993403"/>
    <w:rsid w:val="009A22B3"/>
    <w:rsid w:val="009A5309"/>
    <w:rsid w:val="009A7785"/>
    <w:rsid w:val="009B0512"/>
    <w:rsid w:val="009B6FED"/>
    <w:rsid w:val="009C12A4"/>
    <w:rsid w:val="009D3B0D"/>
    <w:rsid w:val="009D4622"/>
    <w:rsid w:val="009D476D"/>
    <w:rsid w:val="009D580D"/>
    <w:rsid w:val="009D79F4"/>
    <w:rsid w:val="009E2867"/>
    <w:rsid w:val="009F1543"/>
    <w:rsid w:val="00A033B1"/>
    <w:rsid w:val="00A16209"/>
    <w:rsid w:val="00A165A8"/>
    <w:rsid w:val="00A2216E"/>
    <w:rsid w:val="00A3194C"/>
    <w:rsid w:val="00A35CEC"/>
    <w:rsid w:val="00A41AF0"/>
    <w:rsid w:val="00A44801"/>
    <w:rsid w:val="00A66804"/>
    <w:rsid w:val="00A7061F"/>
    <w:rsid w:val="00A71CC7"/>
    <w:rsid w:val="00A737AE"/>
    <w:rsid w:val="00A75AEE"/>
    <w:rsid w:val="00A81EA4"/>
    <w:rsid w:val="00A84AD8"/>
    <w:rsid w:val="00A85615"/>
    <w:rsid w:val="00A8615E"/>
    <w:rsid w:val="00A87FE2"/>
    <w:rsid w:val="00A91F38"/>
    <w:rsid w:val="00AA3C9F"/>
    <w:rsid w:val="00AA4763"/>
    <w:rsid w:val="00AB51A4"/>
    <w:rsid w:val="00AB56CD"/>
    <w:rsid w:val="00AB7167"/>
    <w:rsid w:val="00AC1073"/>
    <w:rsid w:val="00AC18E1"/>
    <w:rsid w:val="00AD12EC"/>
    <w:rsid w:val="00AD13B5"/>
    <w:rsid w:val="00AD7245"/>
    <w:rsid w:val="00AE3297"/>
    <w:rsid w:val="00AE785C"/>
    <w:rsid w:val="00AE7FDD"/>
    <w:rsid w:val="00B01D45"/>
    <w:rsid w:val="00B125D4"/>
    <w:rsid w:val="00B12D0E"/>
    <w:rsid w:val="00B24F80"/>
    <w:rsid w:val="00B30E03"/>
    <w:rsid w:val="00B32517"/>
    <w:rsid w:val="00B35F6C"/>
    <w:rsid w:val="00B40B5A"/>
    <w:rsid w:val="00B44D84"/>
    <w:rsid w:val="00B4553C"/>
    <w:rsid w:val="00B6304E"/>
    <w:rsid w:val="00B712BD"/>
    <w:rsid w:val="00B7475F"/>
    <w:rsid w:val="00B7602E"/>
    <w:rsid w:val="00B90CEE"/>
    <w:rsid w:val="00B9329D"/>
    <w:rsid w:val="00B94FEC"/>
    <w:rsid w:val="00BA4F2B"/>
    <w:rsid w:val="00BB0017"/>
    <w:rsid w:val="00BB17F4"/>
    <w:rsid w:val="00BB482D"/>
    <w:rsid w:val="00BB55FE"/>
    <w:rsid w:val="00BB5CF4"/>
    <w:rsid w:val="00BD34ED"/>
    <w:rsid w:val="00BE2860"/>
    <w:rsid w:val="00BE41A3"/>
    <w:rsid w:val="00BE71F8"/>
    <w:rsid w:val="00BF1462"/>
    <w:rsid w:val="00BF66EB"/>
    <w:rsid w:val="00C01301"/>
    <w:rsid w:val="00C207DD"/>
    <w:rsid w:val="00C23F69"/>
    <w:rsid w:val="00C27D9D"/>
    <w:rsid w:val="00C46B36"/>
    <w:rsid w:val="00C71EAB"/>
    <w:rsid w:val="00C745F0"/>
    <w:rsid w:val="00C77CC6"/>
    <w:rsid w:val="00C80973"/>
    <w:rsid w:val="00C901A2"/>
    <w:rsid w:val="00C9045D"/>
    <w:rsid w:val="00C9234D"/>
    <w:rsid w:val="00C92CB2"/>
    <w:rsid w:val="00C9385B"/>
    <w:rsid w:val="00CA2E5C"/>
    <w:rsid w:val="00CA4C41"/>
    <w:rsid w:val="00CB72F3"/>
    <w:rsid w:val="00CC787B"/>
    <w:rsid w:val="00CD0485"/>
    <w:rsid w:val="00CD7782"/>
    <w:rsid w:val="00CE29B4"/>
    <w:rsid w:val="00CF2B3E"/>
    <w:rsid w:val="00CF580C"/>
    <w:rsid w:val="00CF5B4D"/>
    <w:rsid w:val="00D1124E"/>
    <w:rsid w:val="00D1167E"/>
    <w:rsid w:val="00D16586"/>
    <w:rsid w:val="00D16B1E"/>
    <w:rsid w:val="00D17F01"/>
    <w:rsid w:val="00D201F5"/>
    <w:rsid w:val="00D21E3C"/>
    <w:rsid w:val="00D230D6"/>
    <w:rsid w:val="00D269C3"/>
    <w:rsid w:val="00D32361"/>
    <w:rsid w:val="00D47991"/>
    <w:rsid w:val="00D64A8C"/>
    <w:rsid w:val="00D70B31"/>
    <w:rsid w:val="00DA15BF"/>
    <w:rsid w:val="00DB27A2"/>
    <w:rsid w:val="00DB5ECB"/>
    <w:rsid w:val="00DC610D"/>
    <w:rsid w:val="00DD6CCA"/>
    <w:rsid w:val="00DE04C9"/>
    <w:rsid w:val="00DE4558"/>
    <w:rsid w:val="00E1318E"/>
    <w:rsid w:val="00E14608"/>
    <w:rsid w:val="00E158E2"/>
    <w:rsid w:val="00E15908"/>
    <w:rsid w:val="00E25BDC"/>
    <w:rsid w:val="00E35712"/>
    <w:rsid w:val="00E370A6"/>
    <w:rsid w:val="00E37BC3"/>
    <w:rsid w:val="00E37C9C"/>
    <w:rsid w:val="00E429F7"/>
    <w:rsid w:val="00E4369E"/>
    <w:rsid w:val="00E44384"/>
    <w:rsid w:val="00E477C4"/>
    <w:rsid w:val="00E47E6D"/>
    <w:rsid w:val="00E5043A"/>
    <w:rsid w:val="00E51ED5"/>
    <w:rsid w:val="00E52B02"/>
    <w:rsid w:val="00E53B33"/>
    <w:rsid w:val="00E551F9"/>
    <w:rsid w:val="00E5707F"/>
    <w:rsid w:val="00E73E62"/>
    <w:rsid w:val="00E84AE5"/>
    <w:rsid w:val="00E85035"/>
    <w:rsid w:val="00E91659"/>
    <w:rsid w:val="00E922F0"/>
    <w:rsid w:val="00EB01D1"/>
    <w:rsid w:val="00EB67CF"/>
    <w:rsid w:val="00EC5525"/>
    <w:rsid w:val="00ED006C"/>
    <w:rsid w:val="00ED6BE0"/>
    <w:rsid w:val="00EE04B9"/>
    <w:rsid w:val="00EF4EDE"/>
    <w:rsid w:val="00F1119E"/>
    <w:rsid w:val="00F12138"/>
    <w:rsid w:val="00F21604"/>
    <w:rsid w:val="00F224A0"/>
    <w:rsid w:val="00F325E4"/>
    <w:rsid w:val="00F32BF5"/>
    <w:rsid w:val="00F546CE"/>
    <w:rsid w:val="00F57AC8"/>
    <w:rsid w:val="00F6284B"/>
    <w:rsid w:val="00F63785"/>
    <w:rsid w:val="00F6406D"/>
    <w:rsid w:val="00F65BB5"/>
    <w:rsid w:val="00F77BAC"/>
    <w:rsid w:val="00F914E8"/>
    <w:rsid w:val="00F95FC2"/>
    <w:rsid w:val="00FA3FC5"/>
    <w:rsid w:val="00FA4C03"/>
    <w:rsid w:val="00FA674A"/>
    <w:rsid w:val="00FB23E6"/>
    <w:rsid w:val="00FB2F44"/>
    <w:rsid w:val="00FE0500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32AB9-92FF-431C-93F6-D4F81439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238B"/>
    <w:pPr>
      <w:widowControl w:val="0"/>
      <w:autoSpaceDE w:val="0"/>
      <w:autoSpaceDN w:val="0"/>
      <w:spacing w:after="0" w:line="240" w:lineRule="auto"/>
      <w:ind w:left="110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0D3"/>
    <w:pPr>
      <w:ind w:left="720"/>
      <w:contextualSpacing/>
    </w:pPr>
  </w:style>
  <w:style w:type="paragraph" w:styleId="a6">
    <w:name w:val="No Spacing"/>
    <w:uiPriority w:val="1"/>
    <w:qFormat/>
    <w:rsid w:val="00AA476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A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429F7"/>
  </w:style>
  <w:style w:type="character" w:customStyle="1" w:styleId="apple-converted-space">
    <w:name w:val="apple-converted-space"/>
    <w:basedOn w:val="a0"/>
    <w:rsid w:val="00E429F7"/>
  </w:style>
  <w:style w:type="table" w:styleId="a8">
    <w:name w:val="Table Grid"/>
    <w:basedOn w:val="a1"/>
    <w:uiPriority w:val="39"/>
    <w:rsid w:val="00E4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7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EB6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A238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111C01"/>
    <w:rPr>
      <w:b/>
      <w:bCs/>
    </w:rPr>
  </w:style>
  <w:style w:type="table" w:customStyle="1" w:styleId="3">
    <w:name w:val="Сетка таблицы3"/>
    <w:basedOn w:val="a1"/>
    <w:next w:val="a8"/>
    <w:rsid w:val="0071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7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43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1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16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12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161902331121319"/>
          <c:y val="4.4474586662068702E-2"/>
          <c:w val="0.70258960323070263"/>
          <c:h val="0.489312835895513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32-4617-BC38-88F5321978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32-4617-BC38-88F5321978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1.9</c:v>
                </c:pt>
                <c:pt idx="1">
                  <c:v>1.9</c:v>
                </c:pt>
                <c:pt idx="2">
                  <c:v>1.9</c:v>
                </c:pt>
                <c:pt idx="3">
                  <c:v>1.9</c:v>
                </c:pt>
                <c:pt idx="4">
                  <c:v>1.9</c:v>
                </c:pt>
                <c:pt idx="5">
                  <c:v>1.9</c:v>
                </c:pt>
                <c:pt idx="6">
                  <c:v>1.9</c:v>
                </c:pt>
                <c:pt idx="7">
                  <c:v>1.9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32-4617-BC38-88F5321978F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1.8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2</c:v>
                </c:pt>
                <c:pt idx="6">
                  <c:v>1.4</c:v>
                </c:pt>
                <c:pt idx="7">
                  <c:v>2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32-4617-BC38-88F5321978F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группа 5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1.7</c:v>
                </c:pt>
                <c:pt idx="1">
                  <c:v>1.7</c:v>
                </c:pt>
                <c:pt idx="2">
                  <c:v>1.9</c:v>
                </c:pt>
                <c:pt idx="3">
                  <c:v>1.7</c:v>
                </c:pt>
                <c:pt idx="4">
                  <c:v>1.7</c:v>
                </c:pt>
                <c:pt idx="5">
                  <c:v>1.7</c:v>
                </c:pt>
                <c:pt idx="6">
                  <c:v>1.7</c:v>
                </c:pt>
                <c:pt idx="7">
                  <c:v>1.7</c:v>
                </c:pt>
                <c:pt idx="8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32-4617-BC38-88F5321978F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группа 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1.7</c:v>
                </c:pt>
                <c:pt idx="1">
                  <c:v>1.7</c:v>
                </c:pt>
                <c:pt idx="2">
                  <c:v>1.7</c:v>
                </c:pt>
                <c:pt idx="3">
                  <c:v>1.7</c:v>
                </c:pt>
                <c:pt idx="4">
                  <c:v>1.6</c:v>
                </c:pt>
                <c:pt idx="5">
                  <c:v>1.7</c:v>
                </c:pt>
                <c:pt idx="6">
                  <c:v>1.6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632-4617-BC38-88F5321978F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группа 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1.7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32-4617-BC38-88F5321978F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группа 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1.4</c:v>
                </c:pt>
                <c:pt idx="1">
                  <c:v>1.4</c:v>
                </c:pt>
                <c:pt idx="2">
                  <c:v>1.7</c:v>
                </c:pt>
                <c:pt idx="3">
                  <c:v>1.7</c:v>
                </c:pt>
                <c:pt idx="4">
                  <c:v>1.7</c:v>
                </c:pt>
                <c:pt idx="5">
                  <c:v>1.8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632-4617-BC38-88F5321978F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группа 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0">
                  <c:v>1.9</c:v>
                </c:pt>
                <c:pt idx="1">
                  <c:v>1.9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1.9</c:v>
                </c:pt>
                <c:pt idx="6">
                  <c:v>1.9</c:v>
                </c:pt>
                <c:pt idx="7">
                  <c:v>1.9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32-4617-BC38-88F5321978F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группа 10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Лист1!$K$2:$K$10</c:f>
              <c:numCache>
                <c:formatCode>General</c:formatCode>
                <c:ptCount val="9"/>
                <c:pt idx="0">
                  <c:v>1.6</c:v>
                </c:pt>
                <c:pt idx="1">
                  <c:v>2</c:v>
                </c:pt>
                <c:pt idx="2">
                  <c:v>1.9</c:v>
                </c:pt>
                <c:pt idx="3">
                  <c:v>1.8</c:v>
                </c:pt>
                <c:pt idx="4">
                  <c:v>1.7</c:v>
                </c:pt>
                <c:pt idx="5">
                  <c:v>1.8</c:v>
                </c:pt>
                <c:pt idx="6">
                  <c:v>1.5</c:v>
                </c:pt>
                <c:pt idx="7">
                  <c:v>2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632-4617-BC38-88F5321978F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группа 12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моему ребенку нравится ходить в  детский сад</c:v>
                </c:pt>
                <c:pt idx="1">
                  <c:v>мой ребенок хорошо развивается и благополучен </c:v>
                </c:pt>
                <c:pt idx="2">
                  <c:v>в детском саду учитывают точку зрения моего ребенка</c:v>
                </c:pt>
                <c:pt idx="3">
                  <c:v>мой ребенок хорошо ухожен, за ним хоший  присмотр </c:v>
                </c:pt>
                <c:pt idx="4">
                  <c:v>я знаю, что мой ребенок в безопаности в детском саду</c:v>
                </c:pt>
                <c:pt idx="5">
                  <c:v>меня  устраивает управление детским садом</c:v>
                </c:pt>
                <c:pt idx="6">
                  <c:v>меня устраивает материально-техническое обеспечение детского сада</c:v>
                </c:pt>
                <c:pt idx="7">
                  <c:v>сотрудники выясняют точку зрения родителей на различные аспекты деятельности сада</c:v>
                </c:pt>
                <c:pt idx="8">
                  <c:v>сотрудники учитывают мнение родителей в своей работе</c:v>
                </c:pt>
              </c:strCache>
            </c:strRef>
          </c:cat>
          <c:val>
            <c:numRef>
              <c:f>Лист1!$L$2:$L$10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1.9</c:v>
                </c:pt>
                <c:pt idx="4">
                  <c:v>2</c:v>
                </c:pt>
                <c:pt idx="5">
                  <c:v>2</c:v>
                </c:pt>
                <c:pt idx="6">
                  <c:v>1.7</c:v>
                </c:pt>
                <c:pt idx="7">
                  <c:v>2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632-4617-BC38-88F53219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77728"/>
        <c:axId val="144379264"/>
      </c:barChart>
      <c:catAx>
        <c:axId val="144377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4379264"/>
        <c:crosses val="autoZero"/>
        <c:auto val="1"/>
        <c:lblAlgn val="ctr"/>
        <c:lblOffset val="100"/>
        <c:noMultiLvlLbl val="0"/>
      </c:catAx>
      <c:valAx>
        <c:axId val="1443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37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736859042045035"/>
          <c:y val="4.7404360169264546E-2"/>
          <c:w val="7.9395163143227074E-2"/>
          <c:h val="0.492052064920456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Образовательный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уровень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 педагогических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работников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295832027577561"/>
                  <c:y val="-0.2186965858516697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71%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153974720568265E-2"/>
                      <c:h val="7.41106719367588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F0F-4DAD-861D-6D28E1BF0B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77-464C-B9C1-F4E7327ABAB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77-464C-B9C1-F4E7327ABA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высшее образование педагогическое</c:v>
                </c:pt>
                <c:pt idx="1">
                  <c:v>средне-специальное педагогическое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77-464C-B9C1-F4E7327AB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уровень  педагогических работников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21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79-4656-8EAE-32C8914A66C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79-4656-8EAE-32C8914A66C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79-4656-8EAE-32C8914A66C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79-4656-8EAE-32C8914A66C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 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0.59</c:v>
                </c:pt>
                <c:pt idx="2">
                  <c:v>7.0000000000000007E-2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79-4656-8EAE-32C8914A6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Стажевые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показатели  педагогических работников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стаж  до 5 лет</c:v>
                </c:pt>
                <c:pt idx="1">
                  <c:v>стаж до 10лет</c:v>
                </c:pt>
                <c:pt idx="2">
                  <c:v>стаж до 15 лет</c:v>
                </c:pt>
                <c:pt idx="3">
                  <c:v>стаж до 20 лет</c:v>
                </c:pt>
                <c:pt idx="4">
                  <c:v>стаж более 20 лет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0.21</c:v>
                </c:pt>
                <c:pt idx="2">
                  <c:v>0.11</c:v>
                </c:pt>
                <c:pt idx="3">
                  <c:v>0.14000000000000001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E4-4635-8F42-416571752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Возрастной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состав педагогических работников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21813054467505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5D-4EB1-8BF0-A16FD9CBE1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5D-4EB1-8BF0-A16FD9CBE1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5D-4EB1-8BF0-A16FD9CBE1D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5D-4EB1-8BF0-A16FD9CBE1D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32%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5D-4EB1-8BF0-A16FD9CBE1D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5D-4EB1-8BF0-A16FD9CBE1D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до 30 лет</c:v>
                </c:pt>
                <c:pt idx="2">
                  <c:v>до 35 лет </c:v>
                </c:pt>
                <c:pt idx="3">
                  <c:v>до 40 лет </c:v>
                </c:pt>
                <c:pt idx="4">
                  <c:v>до 45 лет </c:v>
                </c:pt>
                <c:pt idx="5">
                  <c:v>до 50 лет </c:v>
                </c:pt>
                <c:pt idx="6">
                  <c:v>старше 50 лет 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0.03</c:v>
                </c:pt>
                <c:pt idx="1">
                  <c:v>0.11</c:v>
                </c:pt>
                <c:pt idx="2">
                  <c:v>7.0000000000000007E-2</c:v>
                </c:pt>
                <c:pt idx="3">
                  <c:v>0.11</c:v>
                </c:pt>
                <c:pt idx="4">
                  <c:v>0.14000000000000001</c:v>
                </c:pt>
                <c:pt idx="5">
                  <c:v>0.32</c:v>
                </c:pt>
                <c:pt idx="6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5D-4EB1-8BF0-A16FD9CBE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89C8-E906-40D6-85C2-0FF496FF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25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49</cp:revision>
  <cp:lastPrinted>2024-04-10T12:55:00Z</cp:lastPrinted>
  <dcterms:created xsi:type="dcterms:W3CDTF">2024-03-04T12:48:00Z</dcterms:created>
  <dcterms:modified xsi:type="dcterms:W3CDTF">2024-04-11T07:56:00Z</dcterms:modified>
</cp:coreProperties>
</file>