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6E" w:rsidRPr="00E61A06" w:rsidRDefault="00987664" w:rsidP="007C736E">
      <w:pPr>
        <w:pStyle w:val="a9"/>
        <w:jc w:val="right"/>
      </w:pPr>
      <w:r>
        <w:t>ПРИЛОЖЕНИЕ № 5</w:t>
      </w:r>
    </w:p>
    <w:p w:rsidR="007C736E" w:rsidRPr="00B70337" w:rsidRDefault="007C736E" w:rsidP="00B70337">
      <w:pPr>
        <w:pStyle w:val="a9"/>
        <w:jc w:val="right"/>
      </w:pPr>
      <w:r w:rsidRPr="00E61A06">
        <w:t xml:space="preserve">к коллективному договору </w:t>
      </w:r>
      <w:bookmarkStart w:id="0" w:name="_GoBack"/>
      <w:bookmarkEnd w:id="0"/>
    </w:p>
    <w:p w:rsidR="009551CD" w:rsidRPr="00B70337" w:rsidRDefault="00B70337" w:rsidP="00B70337">
      <w:pPr>
        <w:spacing w:after="0" w:line="240" w:lineRule="auto"/>
        <w:rPr>
          <w:rFonts w:ascii="Times New Roman" w:hAnsi="Times New Roman"/>
          <w:b/>
          <w:bCs/>
          <w:sz w:val="28"/>
        </w:rPr>
      </w:pPr>
      <w:r>
        <w:rPr>
          <w:rFonts w:ascii="Times New Roman" w:hAnsi="Times New Roman"/>
          <w:b/>
          <w:bCs/>
          <w:noProof/>
          <w:sz w:val="28"/>
          <w:lang w:eastAsia="ru-RU"/>
        </w:rPr>
        <w:drawing>
          <wp:inline distT="0" distB="0" distL="0" distR="0" wp14:anchorId="0F7239BF" wp14:editId="2C1DFE59">
            <wp:extent cx="5940425" cy="1064505"/>
            <wp:effectExtent l="0" t="0" r="0" b="0"/>
            <wp:docPr id="1" name="Рисунок 1" descr="C:\Users\User\Desktop\2cdc98ab0ca1741286023203490ee5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cdc98ab0ca1741286023203490ee5a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064505"/>
                    </a:xfrm>
                    <a:prstGeom prst="rect">
                      <a:avLst/>
                    </a:prstGeom>
                    <a:noFill/>
                    <a:ln>
                      <a:noFill/>
                    </a:ln>
                  </pic:spPr>
                </pic:pic>
              </a:graphicData>
            </a:graphic>
          </wp:inline>
        </w:drawing>
      </w:r>
      <w:r w:rsidR="00A64859" w:rsidRPr="00E61A06">
        <w:rPr>
          <w:color w:val="000000"/>
        </w:rPr>
        <w:t xml:space="preserve">                                                                                                                                </w:t>
      </w:r>
    </w:p>
    <w:p w:rsidR="00147E87" w:rsidRPr="00147E87" w:rsidRDefault="00F91988" w:rsidP="007C736E">
      <w:pPr>
        <w:pStyle w:val="3"/>
        <w:spacing w:before="0" w:after="0"/>
        <w:jc w:val="center"/>
        <w:rPr>
          <w:b w:val="0"/>
          <w:color w:val="000000"/>
          <w:sz w:val="24"/>
          <w:szCs w:val="24"/>
        </w:rPr>
      </w:pPr>
      <w:r w:rsidRPr="00147E87">
        <w:rPr>
          <w:color w:val="000000"/>
          <w:sz w:val="24"/>
          <w:szCs w:val="24"/>
        </w:rPr>
        <w:t>ПРАВИЛА ВНУТРЕННЕГО ТРУДОВОГО РАСПОРЯДКА</w:t>
      </w:r>
    </w:p>
    <w:p w:rsidR="00147E87" w:rsidRPr="009D730F" w:rsidRDefault="00F91988" w:rsidP="00F91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D730F">
        <w:rPr>
          <w:rFonts w:ascii="Times New Roman" w:eastAsia="Times New Roman" w:hAnsi="Times New Roman" w:cs="Times New Roman"/>
          <w:color w:val="000000"/>
          <w:sz w:val="28"/>
          <w:szCs w:val="28"/>
          <w:lang w:eastAsia="ru-RU"/>
        </w:rPr>
        <w:t xml:space="preserve">для работников муниципального дошкольного образовательного учреждения </w:t>
      </w:r>
    </w:p>
    <w:p w:rsidR="00CE597A" w:rsidRPr="009D730F" w:rsidRDefault="00F91988" w:rsidP="00F91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D730F">
        <w:rPr>
          <w:rFonts w:ascii="Times New Roman" w:eastAsia="Times New Roman" w:hAnsi="Times New Roman" w:cs="Times New Roman"/>
          <w:color w:val="000000"/>
          <w:sz w:val="28"/>
          <w:szCs w:val="28"/>
          <w:lang w:eastAsia="ru-RU"/>
        </w:rPr>
        <w:t>« Детский сад № 221»</w:t>
      </w:r>
    </w:p>
    <w:p w:rsidR="00CE597A" w:rsidRPr="00CE597A" w:rsidRDefault="00A64859" w:rsidP="00CE597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E597A" w:rsidRPr="00CE597A">
        <w:rPr>
          <w:rFonts w:ascii="Times New Roman" w:eastAsia="Times New Roman" w:hAnsi="Times New Roman" w:cs="Times New Roman"/>
          <w:color w:val="000000"/>
          <w:lang w:eastAsia="ru-RU"/>
        </w:rPr>
        <w:t>Оглавление</w:t>
      </w:r>
    </w:p>
    <w:p w:rsidR="00CE597A" w:rsidRPr="00CE597A" w:rsidRDefault="00CE597A" w:rsidP="00CE597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CE597A">
        <w:rPr>
          <w:rFonts w:ascii="Times New Roman" w:eastAsia="Times New Roman" w:hAnsi="Times New Roman" w:cs="Times New Roman"/>
          <w:color w:val="000000"/>
          <w:lang w:eastAsia="ru-RU"/>
        </w:rPr>
        <w:t>1.</w:t>
      </w:r>
      <w:r w:rsidRPr="00CE597A">
        <w:rPr>
          <w:rFonts w:ascii="Cambria Math" w:eastAsia="Times New Roman" w:hAnsi="Cambria Math" w:cs="Cambria Math"/>
          <w:color w:val="000000"/>
          <w:lang w:eastAsia="ru-RU"/>
        </w:rPr>
        <w:t>​</w:t>
      </w:r>
      <w:r w:rsidRPr="00CE597A">
        <w:rPr>
          <w:rFonts w:ascii="Times New Roman" w:eastAsia="Times New Roman" w:hAnsi="Times New Roman" w:cs="Times New Roman"/>
          <w:color w:val="000000"/>
          <w:lang w:eastAsia="ru-RU"/>
        </w:rPr>
        <w:t> </w:t>
      </w:r>
      <w:bookmarkStart w:id="1" w:name="_Toc364241468"/>
      <w:r w:rsidRPr="00CE597A">
        <w:rPr>
          <w:rFonts w:ascii="Times New Roman" w:eastAsia="Times New Roman" w:hAnsi="Times New Roman" w:cs="Times New Roman"/>
          <w:color w:val="000000"/>
          <w:lang w:eastAsia="ru-RU"/>
        </w:rPr>
        <w:t>Общие положения</w:t>
      </w:r>
      <w:bookmarkEnd w:id="1"/>
    </w:p>
    <w:p w:rsidR="00A64859" w:rsidRDefault="00CE597A" w:rsidP="0021734A">
      <w:pPr>
        <w:pStyle w:val="a9"/>
      </w:pPr>
      <w:r w:rsidRPr="00CE597A">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принципами социального партнерства и равноправия субъектов трудовых отношений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w:t>
      </w:r>
      <w:r w:rsidR="00F91988">
        <w:t>муниципальном дошкольном образовательном учреждении « Детский сад № 221» ( далее Учреждение).</w:t>
      </w:r>
    </w:p>
    <w:p w:rsidR="00CE597A" w:rsidRPr="00CE597A" w:rsidRDefault="00CE597A" w:rsidP="0021734A">
      <w:pPr>
        <w:pStyle w:val="a9"/>
      </w:pPr>
      <w:r w:rsidRPr="00CE597A">
        <w:t xml:space="preserve">В трудовых отношениях с работником Учреждения работодателем является Учреждение в лице </w:t>
      </w:r>
      <w:r w:rsidR="00F91988">
        <w:t>заведующего детским садом</w:t>
      </w:r>
      <w:r w:rsidRPr="00CE597A">
        <w:t>.</w:t>
      </w:r>
    </w:p>
    <w:p w:rsidR="00CE597A" w:rsidRPr="00CE597A" w:rsidRDefault="00CE597A" w:rsidP="0021734A">
      <w:pPr>
        <w:pStyle w:val="a9"/>
      </w:pPr>
      <w:r w:rsidRPr="00CE597A">
        <w:t>Правила распространяются на работодателя и на всех работников, состоящих с работодателем в трудовых отношениях.</w:t>
      </w:r>
    </w:p>
    <w:p w:rsidR="00CE597A" w:rsidRPr="00CE597A" w:rsidRDefault="00CE597A" w:rsidP="0021734A">
      <w:pPr>
        <w:pStyle w:val="a9"/>
      </w:pPr>
      <w:r w:rsidRPr="00CE597A">
        <w:t>Каждый работник Учреждения должен быть ознакомлен с Правилами под роспись.</w:t>
      </w:r>
    </w:p>
    <w:p w:rsidR="00CE597A" w:rsidRPr="00CE597A" w:rsidRDefault="00CE597A" w:rsidP="0021734A">
      <w:pPr>
        <w:pStyle w:val="a9"/>
      </w:pPr>
      <w:r w:rsidRPr="00CE597A">
        <w:t>2.</w:t>
      </w:r>
      <w:r w:rsidRPr="00CE597A">
        <w:rPr>
          <w:rFonts w:ascii="Cambria Math" w:hAnsi="Cambria Math" w:cs="Cambria Math"/>
        </w:rPr>
        <w:t>​</w:t>
      </w:r>
      <w:r w:rsidRPr="00CE597A">
        <w:t> </w:t>
      </w:r>
      <w:bookmarkStart w:id="2" w:name="_Toc364241469"/>
      <w:r w:rsidRPr="00CE597A">
        <w:t>Порядок приема и увольнения работников</w:t>
      </w:r>
      <w:bookmarkEnd w:id="2"/>
    </w:p>
    <w:p w:rsidR="00CE597A" w:rsidRPr="00CE597A" w:rsidRDefault="00CE597A" w:rsidP="0021734A">
      <w:pPr>
        <w:pStyle w:val="a9"/>
      </w:pPr>
      <w:r w:rsidRPr="00CE597A">
        <w:t>2.1.</w:t>
      </w:r>
      <w:r w:rsidRPr="00CE597A">
        <w:rPr>
          <w:rFonts w:ascii="Cambria Math" w:hAnsi="Cambria Math" w:cs="Cambria Math"/>
        </w:rPr>
        <w:t>​</w:t>
      </w:r>
      <w:r w:rsidRPr="00CE597A">
        <w:t> Прием на работу в Учреждение осуществляется на основании трудового договора.</w:t>
      </w:r>
      <w:r w:rsidR="00F91988" w:rsidRPr="00CE597A">
        <w:t xml:space="preserve"> </w:t>
      </w:r>
    </w:p>
    <w:p w:rsidR="00CE597A" w:rsidRPr="00CE597A" w:rsidRDefault="00CE597A" w:rsidP="0021734A">
      <w:pPr>
        <w:pStyle w:val="a9"/>
      </w:pPr>
      <w:r w:rsidRPr="00CE597A">
        <w:t>2.2.</w:t>
      </w:r>
      <w:r w:rsidRPr="00CE597A">
        <w:rPr>
          <w:rFonts w:ascii="Cambria Math" w:hAnsi="Cambria Math" w:cs="Cambria Math"/>
        </w:rPr>
        <w:t>​</w:t>
      </w:r>
      <w:r w:rsidRPr="00CE597A">
        <w:t> При заключении трудового договора лицо, поступающее на работу, предъявляет работодателю:</w:t>
      </w:r>
      <w:r w:rsidR="00F91988" w:rsidRPr="00CE597A">
        <w:t xml:space="preserve"> </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паспорт или иной документ, удостоверяющий личность;</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страховое свидетельство государственного пенсионного страхования;</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документы воинского учета – для военнообязанных и лиц, подлежащих призыву на военную службу;</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E597A" w:rsidRPr="00CE597A" w:rsidRDefault="00CE597A" w:rsidP="0021734A">
      <w:pPr>
        <w:pStyle w:val="a9"/>
      </w:pPr>
      <w:r w:rsidRPr="00CE597A">
        <w:sym w:font="Symbol" w:char="F02D"/>
      </w:r>
      <w:r w:rsidRPr="00CE597A">
        <w:rPr>
          <w:rFonts w:ascii="Cambria Math" w:hAnsi="Cambria Math" w:cs="Cambria Math"/>
        </w:rPr>
        <w:t>​</w:t>
      </w:r>
      <w:r w:rsidRPr="00CE597A">
        <w:t xml:space="preserve"> заключение по результатам предварительного медицинского осмотра (приказ </w:t>
      </w:r>
      <w:proofErr w:type="spellStart"/>
      <w:r w:rsidRPr="00CE597A">
        <w:t>Минздарсоцразвития</w:t>
      </w:r>
      <w:proofErr w:type="spellEnd"/>
      <w:r w:rsidRPr="00CE597A">
        <w:t xml:space="preserve"> от 12 апреля 2011 г. N 302н);</w:t>
      </w:r>
    </w:p>
    <w:p w:rsidR="00CE597A" w:rsidRPr="00CE597A" w:rsidRDefault="00CE597A" w:rsidP="0021734A">
      <w:pPr>
        <w:pStyle w:val="a9"/>
      </w:pPr>
      <w:r w:rsidRPr="00CE597A">
        <w:t>2.3.</w:t>
      </w:r>
      <w:r w:rsidRPr="00CE597A">
        <w:rPr>
          <w:rFonts w:ascii="Cambria Math" w:hAnsi="Cambria Math" w:cs="Cambria Math"/>
        </w:rPr>
        <w:t>​</w:t>
      </w:r>
      <w:r w:rsidRPr="00CE597A">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E597A" w:rsidRPr="00147E87" w:rsidRDefault="00CE597A" w:rsidP="0021734A">
      <w:pPr>
        <w:pStyle w:val="a9"/>
      </w:pPr>
      <w:r w:rsidRPr="00147E87">
        <w:t>2.4.</w:t>
      </w:r>
      <w:r w:rsidRPr="00147E87">
        <w:rPr>
          <w:rFonts w:ascii="Cambria Math" w:hAnsi="Cambria Math" w:cs="Cambria Math"/>
        </w:rPr>
        <w:t>​</w:t>
      </w:r>
      <w:r w:rsidRPr="00147E87">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w:t>
      </w:r>
      <w:r w:rsidRPr="00147E87">
        <w:lastRenderedPageBreak/>
        <w:t>заявлению этого лица (с указанием причины отсутствия трудовой книжки) оформить новую трудовую книжку.</w:t>
      </w:r>
    </w:p>
    <w:p w:rsidR="00CE597A" w:rsidRPr="00CE597A" w:rsidRDefault="00CE597A" w:rsidP="0021734A">
      <w:pPr>
        <w:pStyle w:val="a9"/>
      </w:pPr>
      <w:r w:rsidRPr="00CE597A">
        <w:t>2.5.</w:t>
      </w:r>
      <w:r w:rsidRPr="00CE597A">
        <w:rPr>
          <w:rFonts w:ascii="Cambria Math" w:hAnsi="Cambria Math" w:cs="Cambria Math"/>
        </w:rPr>
        <w:t>​</w:t>
      </w:r>
      <w:r w:rsidRPr="00CE597A">
        <w:t>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597A" w:rsidRPr="00CE597A" w:rsidRDefault="00CE597A" w:rsidP="0021734A">
      <w:pPr>
        <w:pStyle w:val="a9"/>
      </w:pPr>
      <w:r w:rsidRPr="00CE597A">
        <w:t>2.6.</w:t>
      </w:r>
      <w:r w:rsidRPr="00CE597A">
        <w:rPr>
          <w:rFonts w:ascii="Cambria Math" w:hAnsi="Cambria Math" w:cs="Cambria Math"/>
        </w:rPr>
        <w:t>​</w:t>
      </w:r>
      <w:r w:rsidRPr="00CE597A">
        <w:t> К педагогической деятельности не допускаются лица:</w:t>
      </w:r>
      <w:r w:rsidR="00147E87" w:rsidRPr="00CE597A">
        <w:t xml:space="preserve"> </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лишённые права заниматься педагогической деятельностью в соответствии с вступившим в законную силу приговором суда;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имеющие неснятую или непогашенную судимость за умышленные тяжкие и особо тяжкие преступления;</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признанные недееспособными в установленном федеральным законом порядке;</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E597A" w:rsidRPr="00CE597A" w:rsidRDefault="00CE597A" w:rsidP="0021734A">
      <w:pPr>
        <w:pStyle w:val="a9"/>
        <w:rPr>
          <w:color w:val="000000"/>
        </w:rPr>
      </w:pPr>
      <w:r w:rsidRPr="00CE597A">
        <w:rPr>
          <w:color w:val="000000"/>
        </w:rPr>
        <w:t>2.7.</w:t>
      </w:r>
      <w:r w:rsidRPr="00CE597A">
        <w:rPr>
          <w:rFonts w:ascii="Cambria Math" w:hAnsi="Cambria Math" w:cs="Cambria Math"/>
          <w:color w:val="000000"/>
        </w:rPr>
        <w:t>​</w:t>
      </w:r>
      <w:r w:rsidRPr="00CE597A">
        <w:rPr>
          <w:color w:val="000000"/>
        </w:rPr>
        <w:t>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147E87" w:rsidRPr="00CE597A">
        <w:rPr>
          <w:color w:val="000000"/>
        </w:rPr>
        <w:t xml:space="preserve"> </w:t>
      </w:r>
    </w:p>
    <w:p w:rsidR="00CE597A" w:rsidRPr="00CE597A" w:rsidRDefault="00CE597A" w:rsidP="0021734A">
      <w:pPr>
        <w:pStyle w:val="a9"/>
      </w:pPr>
      <w:r w:rsidRPr="00CE597A">
        <w:t>2.8.</w:t>
      </w:r>
      <w:r w:rsidRPr="00CE597A">
        <w:rPr>
          <w:rFonts w:ascii="Cambria Math" w:hAnsi="Cambria Math" w:cs="Cambria Math"/>
        </w:rPr>
        <w:t>​</w:t>
      </w:r>
      <w:r w:rsidRPr="00CE597A">
        <w:t> При приеме на работу (до подписания трудового договора) работодатель обязан:</w:t>
      </w:r>
    </w:p>
    <w:p w:rsidR="00CE597A" w:rsidRPr="00CE597A" w:rsidRDefault="00CE597A" w:rsidP="0021734A">
      <w:pPr>
        <w:pStyle w:val="a9"/>
      </w:pPr>
      <w:r w:rsidRPr="00CE597A">
        <w:t>-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00147E87" w:rsidRPr="00CE597A">
        <w:t xml:space="preserve"> </w:t>
      </w:r>
    </w:p>
    <w:p w:rsidR="00CE597A" w:rsidRPr="00CE597A" w:rsidRDefault="00CE597A" w:rsidP="0021734A">
      <w:pPr>
        <w:pStyle w:val="a9"/>
      </w:pPr>
      <w:r w:rsidRPr="00CE597A">
        <w:t>- 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с инструкциями по технике безопасности, охране труда, производственной санитарии, гигиене труда, противопожарной безопасности;</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с порядком обеспечения конфиденциальности информации и средствами ее защиты.</w:t>
      </w:r>
    </w:p>
    <w:p w:rsidR="00CE597A" w:rsidRPr="00CE597A" w:rsidRDefault="00CE597A" w:rsidP="0021734A">
      <w:pPr>
        <w:pStyle w:val="a9"/>
      </w:pPr>
      <w:r w:rsidRPr="00CE597A">
        <w:t>Организацию указанной работы может осуществлять лицо (лица), уполномоченное(</w:t>
      </w:r>
      <w:proofErr w:type="spellStart"/>
      <w:r w:rsidRPr="00CE597A">
        <w:t>ые</w:t>
      </w:r>
      <w:proofErr w:type="spellEnd"/>
      <w:r w:rsidRPr="00CE597A">
        <w:t>) работодателем для выполнения указанных выше видов работ.</w:t>
      </w:r>
    </w:p>
    <w:p w:rsidR="00CE597A" w:rsidRPr="00CE597A" w:rsidRDefault="00CE597A" w:rsidP="0021734A">
      <w:pPr>
        <w:pStyle w:val="a9"/>
      </w:pPr>
      <w:r w:rsidRPr="00CE597A">
        <w:t>2.9.</w:t>
      </w:r>
      <w:r w:rsidRPr="00CE597A">
        <w:rPr>
          <w:rFonts w:ascii="Cambria Math" w:hAnsi="Cambria Math" w:cs="Cambria Math"/>
        </w:rPr>
        <w:t>​</w:t>
      </w:r>
      <w:r w:rsidRPr="00CE597A">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E597A" w:rsidRPr="00CE597A" w:rsidRDefault="00CE597A" w:rsidP="0021734A">
      <w:pPr>
        <w:pStyle w:val="a9"/>
      </w:pPr>
      <w:r w:rsidRPr="00CE597A">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147E87" w:rsidRPr="00CE597A">
        <w:t xml:space="preserve"> </w:t>
      </w:r>
    </w:p>
    <w:p w:rsidR="00CE597A" w:rsidRPr="00CE597A" w:rsidRDefault="00CE597A" w:rsidP="0021734A">
      <w:pPr>
        <w:pStyle w:val="a9"/>
      </w:pPr>
      <w:r w:rsidRPr="00CE597A">
        <w:lastRenderedPageBreak/>
        <w:t>2.10.</w:t>
      </w:r>
      <w:r w:rsidRPr="00CE597A">
        <w:rPr>
          <w:rFonts w:ascii="Cambria Math" w:hAnsi="Cambria Math" w:cs="Cambria Math"/>
        </w:rPr>
        <w:t>​</w:t>
      </w:r>
      <w:r w:rsidRPr="00CE597A">
        <w:t> При заключении трудового договора может быть предусмотрено условие об испытании работника в целях проверки его соответствия поручаемой работе в соответствии Трудовым кодексом Российской Федерации.</w:t>
      </w:r>
      <w:r w:rsidR="00147E87" w:rsidRPr="00CE597A">
        <w:t xml:space="preserve"> </w:t>
      </w:r>
    </w:p>
    <w:p w:rsidR="00CE597A" w:rsidRPr="00CE597A" w:rsidRDefault="00CE597A" w:rsidP="0021734A">
      <w:pPr>
        <w:pStyle w:val="a9"/>
      </w:pPr>
      <w:r w:rsidRPr="00CE597A">
        <w:t>2.11.</w:t>
      </w:r>
      <w:r w:rsidRPr="00CE597A">
        <w:rPr>
          <w:rFonts w:ascii="Cambria Math" w:hAnsi="Cambria Math" w:cs="Cambria Math"/>
        </w:rPr>
        <w:t>​</w:t>
      </w:r>
      <w:r w:rsidRPr="00CE597A">
        <w:t>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147E87" w:rsidRPr="00CE597A">
        <w:t xml:space="preserve"> </w:t>
      </w:r>
    </w:p>
    <w:p w:rsidR="00CE597A" w:rsidRPr="00CE597A" w:rsidRDefault="00CE597A" w:rsidP="0021734A">
      <w:pPr>
        <w:pStyle w:val="a9"/>
      </w:pPr>
      <w:r w:rsidRPr="00CE597A">
        <w:t>2.12.</w:t>
      </w:r>
      <w:r w:rsidRPr="00CE597A">
        <w:rPr>
          <w:rFonts w:ascii="Cambria Math" w:hAnsi="Cambria Math" w:cs="Cambria Math"/>
        </w:rPr>
        <w:t>​</w:t>
      </w:r>
      <w:r w:rsidRPr="00CE597A">
        <w:t>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147E87" w:rsidRPr="00CE597A">
        <w:t xml:space="preserve"> </w:t>
      </w:r>
      <w:r w:rsidRPr="00CE597A">
        <w:t xml:space="preserve">Трудовые книжки работников хранятся в Учреждении как бланки строгой отчетности. На лиц, работающих по совместительству, трудовые книжки ведутся по основному месту работы. Личное дело работника хранится в Учреждении в соответствии с правилами и сроками хранения типовых управленческих документов, образующихся в процессе деятельности Учреждения. </w:t>
      </w:r>
    </w:p>
    <w:p w:rsidR="00CE597A" w:rsidRPr="00CE597A" w:rsidRDefault="00CE597A" w:rsidP="0021734A">
      <w:pPr>
        <w:pStyle w:val="a9"/>
      </w:pPr>
      <w:r w:rsidRPr="00CE597A">
        <w:t>2.13.</w:t>
      </w:r>
      <w:r w:rsidRPr="00CE597A">
        <w:rPr>
          <w:rFonts w:ascii="Cambria Math" w:hAnsi="Cambria Math" w:cs="Cambria Math"/>
        </w:rPr>
        <w:t>​</w:t>
      </w:r>
      <w:r w:rsidRPr="00CE597A">
        <w:t> Прекращение трудового договора может иметь место по основаниям, предусмотренным Трудовым кодексом Российской Федерации, а именно:</w:t>
      </w:r>
      <w:r w:rsidR="00147E87" w:rsidRPr="00CE597A">
        <w:t xml:space="preserve"> </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соглашение сторон;</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расторжение трудового договора по инициативе работника;</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расторжение трудового договора по инициативе работодателя;</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перевод работника по его просьбе или с его согласия на работу к другому работодателю или переход на выборную работу (должность);</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отказ работника от продолжения работы в связи с изменением определенных сторонами условий трудового договора;</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отказ работника от перевода на работу в другую местность вместе с работодателем;</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обстоятельства, не зависящие от воли сторон;</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CE597A" w:rsidRPr="00CE597A" w:rsidRDefault="00CE597A" w:rsidP="0021734A">
      <w:pPr>
        <w:pStyle w:val="a9"/>
      </w:pPr>
      <w:r w:rsidRPr="00CE597A">
        <w:t>Дополнительными основаниями прекращения трудового договора с педагогическим работником Учреждения являются:</w:t>
      </w:r>
    </w:p>
    <w:p w:rsidR="00CE597A" w:rsidRPr="00CE597A" w:rsidRDefault="00CE597A" w:rsidP="0021734A">
      <w:pPr>
        <w:pStyle w:val="a9"/>
      </w:pPr>
      <w:r w:rsidRPr="00CE597A">
        <w:t>1)</w:t>
      </w:r>
      <w:r w:rsidRPr="00CE597A">
        <w:rPr>
          <w:rFonts w:ascii="Cambria Math" w:hAnsi="Cambria Math" w:cs="Cambria Math"/>
        </w:rPr>
        <w:t>​</w:t>
      </w:r>
      <w:r w:rsidRPr="00CE597A">
        <w:t> повторное в течение одного года грубое нарушение Устава Учреждения;</w:t>
      </w:r>
    </w:p>
    <w:p w:rsidR="00CE597A" w:rsidRPr="00CE597A" w:rsidRDefault="00CE597A" w:rsidP="0021734A">
      <w:pPr>
        <w:pStyle w:val="a9"/>
      </w:pPr>
      <w:r w:rsidRPr="00CE597A">
        <w:t>2)</w:t>
      </w:r>
      <w:r w:rsidRPr="00CE597A">
        <w:rPr>
          <w:rFonts w:ascii="Cambria Math" w:hAnsi="Cambria Math" w:cs="Cambria Math"/>
        </w:rPr>
        <w:t>​</w:t>
      </w:r>
      <w:r w:rsidRPr="00CE597A">
        <w:t> применение, в том числе однократное, методов воспитания, связанных с физическим и (или) психическим насилием над личностью обучающегося.</w:t>
      </w:r>
    </w:p>
    <w:p w:rsidR="00CE597A" w:rsidRPr="00CE597A" w:rsidRDefault="00CE597A" w:rsidP="0021734A">
      <w:pPr>
        <w:pStyle w:val="a9"/>
      </w:pPr>
      <w:r w:rsidRPr="00CE597A">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CE597A" w:rsidRPr="00CE597A" w:rsidRDefault="00CE597A" w:rsidP="0021734A">
      <w:pPr>
        <w:pStyle w:val="a9"/>
      </w:pPr>
      <w:r w:rsidRPr="00CE597A">
        <w:t>2.14.</w:t>
      </w:r>
      <w:r w:rsidRPr="00CE597A">
        <w:rPr>
          <w:rFonts w:ascii="Cambria Math" w:hAnsi="Cambria Math" w:cs="Cambria Math"/>
        </w:rPr>
        <w:t>​</w:t>
      </w:r>
      <w:r w:rsidRPr="00CE597A">
        <w:t xml:space="preserve"> Работник имеет право расторгнуть трудовой договор, предупредив об этом работодателя в письменной форме не </w:t>
      </w:r>
      <w:proofErr w:type="gramStart"/>
      <w:r w:rsidRPr="00CE597A">
        <w:t>позднее</w:t>
      </w:r>
      <w:proofErr w:type="gramEnd"/>
      <w:r w:rsidRPr="00CE597A">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147E87" w:rsidRPr="00CE597A">
        <w:t xml:space="preserve"> </w:t>
      </w:r>
    </w:p>
    <w:p w:rsidR="00CE597A" w:rsidRPr="00CE597A" w:rsidRDefault="00CE597A" w:rsidP="0021734A">
      <w:pPr>
        <w:pStyle w:val="a9"/>
      </w:pPr>
      <w:r w:rsidRPr="00CE597A">
        <w:lastRenderedPageBreak/>
        <w:t>2.15.</w:t>
      </w:r>
      <w:r w:rsidRPr="00CE597A">
        <w:rPr>
          <w:rFonts w:ascii="Cambria Math" w:hAnsi="Cambria Math" w:cs="Cambria Math"/>
        </w:rPr>
        <w:t>​</w:t>
      </w:r>
      <w:r w:rsidRPr="00CE597A">
        <w:t xml:space="preserve"> По соглашению между работником и работодателем трудовой </w:t>
      </w:r>
      <w:proofErr w:type="gramStart"/>
      <w:r w:rsidRPr="00CE597A">
        <w:t>договор</w:t>
      </w:r>
      <w:proofErr w:type="gramEnd"/>
      <w:r w:rsidRPr="00CE597A">
        <w:t xml:space="preserve"> может быть расторгнут и до истечения срока предупреждения об увольнении.</w:t>
      </w:r>
      <w:r w:rsidR="00147E87" w:rsidRPr="00CE597A">
        <w:t xml:space="preserve"> </w:t>
      </w:r>
    </w:p>
    <w:p w:rsidR="00CE597A" w:rsidRPr="00CE597A" w:rsidRDefault="00CE597A" w:rsidP="0021734A">
      <w:pPr>
        <w:pStyle w:val="a9"/>
      </w:pPr>
      <w:r w:rsidRPr="00CE597A">
        <w:t>2.16.</w:t>
      </w:r>
      <w:r w:rsidRPr="00CE597A">
        <w:rPr>
          <w:rFonts w:ascii="Cambria Math" w:hAnsi="Cambria Math" w:cs="Cambria Math"/>
        </w:rPr>
        <w:t>​</w:t>
      </w:r>
      <w:r w:rsidRPr="00CE597A">
        <w:t>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00147E87" w:rsidRPr="00CE597A">
        <w:t xml:space="preserve"> </w:t>
      </w:r>
    </w:p>
    <w:p w:rsidR="00CE597A" w:rsidRPr="00CE597A" w:rsidRDefault="00CE597A" w:rsidP="0021734A">
      <w:pPr>
        <w:pStyle w:val="a9"/>
      </w:pPr>
      <w:r w:rsidRPr="00CE597A">
        <w:t>2.17.</w:t>
      </w:r>
      <w:r w:rsidRPr="00CE597A">
        <w:rPr>
          <w:rFonts w:ascii="Cambria Math" w:hAnsi="Cambria Math" w:cs="Cambria Math"/>
        </w:rPr>
        <w:t>​</w:t>
      </w:r>
      <w:r w:rsidRPr="00CE597A">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147E87" w:rsidRPr="00CE597A">
        <w:t xml:space="preserve"> </w:t>
      </w:r>
    </w:p>
    <w:p w:rsidR="00CE597A" w:rsidRPr="00CE597A" w:rsidRDefault="00CE597A" w:rsidP="0021734A">
      <w:pPr>
        <w:pStyle w:val="a9"/>
      </w:pPr>
      <w:r w:rsidRPr="00CE597A">
        <w:t>2.18.</w:t>
      </w:r>
      <w:r w:rsidRPr="00CE597A">
        <w:rPr>
          <w:rFonts w:ascii="Cambria Math" w:hAnsi="Cambria Math" w:cs="Cambria Math"/>
        </w:rPr>
        <w:t>​</w:t>
      </w:r>
      <w:r w:rsidRPr="00CE597A">
        <w:t>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CE597A" w:rsidRPr="00CE597A" w:rsidRDefault="00CE597A" w:rsidP="0021734A">
      <w:pPr>
        <w:pStyle w:val="a9"/>
      </w:pPr>
      <w:r w:rsidRPr="00CE597A">
        <w:t>2.19.</w:t>
      </w:r>
      <w:r w:rsidRPr="00CE597A">
        <w:rPr>
          <w:rFonts w:ascii="Cambria Math" w:hAnsi="Cambria Math" w:cs="Cambria Math"/>
        </w:rPr>
        <w:t>​</w:t>
      </w:r>
      <w:r w:rsidRPr="00CE597A">
        <w:t> Трудовой договор, заключенный на время выполнения определенной работы, прекращается по завершении этой работы.</w:t>
      </w:r>
      <w:r w:rsidR="00147E87" w:rsidRPr="00CE597A">
        <w:t xml:space="preserve"> </w:t>
      </w:r>
    </w:p>
    <w:p w:rsidR="00CE597A" w:rsidRPr="00CE597A" w:rsidRDefault="00CE597A" w:rsidP="0021734A">
      <w:pPr>
        <w:pStyle w:val="a9"/>
      </w:pPr>
      <w:r w:rsidRPr="00CE597A">
        <w:t>2.20.</w:t>
      </w:r>
      <w:r w:rsidRPr="00CE597A">
        <w:rPr>
          <w:rFonts w:ascii="Cambria Math" w:hAnsi="Cambria Math" w:cs="Cambria Math"/>
        </w:rPr>
        <w:t>​</w:t>
      </w:r>
      <w:r w:rsidRPr="00CE597A">
        <w:t> Трудовой договор, заключенный на время исполнения обязанностей отсутствующего работника, прекращается с выходом этого работника на работу.</w:t>
      </w:r>
      <w:r w:rsidR="00147E87" w:rsidRPr="00CE597A">
        <w:t xml:space="preserve"> </w:t>
      </w:r>
    </w:p>
    <w:p w:rsidR="00CE597A" w:rsidRPr="00CE597A" w:rsidRDefault="00CE597A" w:rsidP="0021734A">
      <w:pPr>
        <w:pStyle w:val="a9"/>
      </w:pPr>
      <w:r w:rsidRPr="00CE597A">
        <w:t>2.21.</w:t>
      </w:r>
      <w:r w:rsidRPr="00CE597A">
        <w:rPr>
          <w:rFonts w:ascii="Cambria Math" w:hAnsi="Cambria Math" w:cs="Cambria Math"/>
        </w:rPr>
        <w:t>​</w:t>
      </w:r>
      <w:r w:rsidRPr="00CE597A">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147E87" w:rsidRPr="00CE597A">
        <w:t xml:space="preserve"> </w:t>
      </w:r>
    </w:p>
    <w:p w:rsidR="00CE597A" w:rsidRPr="00CE597A" w:rsidRDefault="00CE597A" w:rsidP="0021734A">
      <w:pPr>
        <w:pStyle w:val="a9"/>
      </w:pPr>
      <w:r w:rsidRPr="00CE597A">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147E87" w:rsidRPr="00CE597A">
        <w:t xml:space="preserve"> </w:t>
      </w:r>
    </w:p>
    <w:p w:rsidR="00CE597A" w:rsidRPr="00CE597A" w:rsidRDefault="00CE597A" w:rsidP="0021734A">
      <w:pPr>
        <w:pStyle w:val="a9"/>
        <w:rPr>
          <w:color w:val="000000"/>
        </w:rPr>
      </w:pPr>
      <w:r w:rsidRPr="00CE597A">
        <w:rPr>
          <w:color w:val="000000"/>
        </w:rPr>
        <w:t>Записи о причинах увольнения в трудовой книжке должны производиться в точном соответствии с формулировками действующего законодательства и ссылками на соответствующие статьи пункты части Трудового Кодекса.</w:t>
      </w:r>
    </w:p>
    <w:p w:rsidR="00CE597A" w:rsidRPr="00CE597A" w:rsidRDefault="00CE597A" w:rsidP="0021734A">
      <w:pPr>
        <w:pStyle w:val="a9"/>
        <w:rPr>
          <w:color w:val="000000"/>
        </w:rPr>
      </w:pPr>
      <w:r w:rsidRPr="00CE597A">
        <w:rPr>
          <w:color w:val="000000"/>
        </w:rPr>
        <w:t>2.22.</w:t>
      </w:r>
      <w:r w:rsidRPr="00CE597A">
        <w:rPr>
          <w:rFonts w:ascii="Cambria Math" w:hAnsi="Cambria Math" w:cs="Cambria Math"/>
          <w:color w:val="000000"/>
        </w:rPr>
        <w:t>​</w:t>
      </w:r>
      <w:r w:rsidRPr="00CE597A">
        <w:rPr>
          <w:color w:val="000000"/>
        </w:rPr>
        <w:t> Прекращение трудового договора оформляется приказом работодателя.</w:t>
      </w:r>
      <w:r w:rsidR="00147E87" w:rsidRPr="00CE597A">
        <w:rPr>
          <w:color w:val="000000"/>
        </w:rPr>
        <w:t xml:space="preserve"> </w:t>
      </w:r>
    </w:p>
    <w:p w:rsidR="00CE597A" w:rsidRPr="00CE597A" w:rsidRDefault="00CE597A" w:rsidP="0021734A">
      <w:pPr>
        <w:pStyle w:val="a9"/>
        <w:rPr>
          <w:color w:val="000000"/>
        </w:rPr>
      </w:pPr>
      <w:r w:rsidRPr="00CE597A">
        <w:rPr>
          <w:color w:val="000000"/>
        </w:rPr>
        <w:t>3.</w:t>
      </w:r>
      <w:r w:rsidRPr="00CE597A">
        <w:rPr>
          <w:rFonts w:ascii="Cambria Math" w:hAnsi="Cambria Math" w:cs="Cambria Math"/>
          <w:color w:val="000000"/>
        </w:rPr>
        <w:t>​</w:t>
      </w:r>
      <w:r w:rsidRPr="00CE597A">
        <w:rPr>
          <w:color w:val="000000"/>
        </w:rPr>
        <w:t> </w:t>
      </w:r>
      <w:bookmarkStart w:id="3" w:name="_Toc364241470"/>
      <w:r w:rsidRPr="00CE597A">
        <w:rPr>
          <w:color w:val="000000"/>
        </w:rPr>
        <w:t>Основные права и обязанности работников Учреждения</w:t>
      </w:r>
      <w:bookmarkEnd w:id="3"/>
    </w:p>
    <w:p w:rsidR="00CE597A" w:rsidRPr="00CE597A" w:rsidRDefault="00CE597A" w:rsidP="0021734A">
      <w:pPr>
        <w:pStyle w:val="a9"/>
        <w:rPr>
          <w:color w:val="000000"/>
        </w:rPr>
      </w:pPr>
      <w:r w:rsidRPr="00CE597A">
        <w:rPr>
          <w:color w:val="000000"/>
        </w:rPr>
        <w:t>3.1.</w:t>
      </w:r>
      <w:r w:rsidRPr="00CE597A">
        <w:rPr>
          <w:rFonts w:ascii="Cambria Math" w:hAnsi="Cambria Math" w:cs="Cambria Math"/>
          <w:color w:val="000000"/>
        </w:rPr>
        <w:t>​</w:t>
      </w:r>
      <w:r w:rsidRPr="00CE597A">
        <w:rPr>
          <w:color w:val="000000"/>
        </w:rPr>
        <w:t xml:space="preserve"> Работники Учреждения имеют право </w:t>
      </w:r>
      <w:proofErr w:type="gramStart"/>
      <w:r w:rsidRPr="00CE597A">
        <w:rPr>
          <w:color w:val="000000"/>
        </w:rPr>
        <w:t>на</w:t>
      </w:r>
      <w:proofErr w:type="gramEnd"/>
      <w:r w:rsidRPr="00CE597A">
        <w:rPr>
          <w:color w:val="000000"/>
        </w:rPr>
        <w:t>:</w:t>
      </w:r>
      <w:r w:rsidR="00147E87"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предоставление работы, обусловленной трудовым договором;</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рабочее место, соответствующее государственным нормативным требованиям охраны труда и условиям, предусмотренным трудовым договором;</w:t>
      </w:r>
    </w:p>
    <w:p w:rsidR="00CE597A" w:rsidRPr="00CE597A" w:rsidRDefault="00CE597A" w:rsidP="0021734A">
      <w:pPr>
        <w:pStyle w:val="a9"/>
      </w:pPr>
      <w:r w:rsidRPr="00CE597A">
        <w:sym w:font="Symbol" w:char="F02D"/>
      </w:r>
      <w:r w:rsidRPr="00CE597A">
        <w:rPr>
          <w:rFonts w:ascii="Cambria Math" w:hAnsi="Cambria Math" w:cs="Cambria Math"/>
        </w:rPr>
        <w:t>​</w:t>
      </w:r>
      <w:r w:rsidRPr="00CE597A">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полную достоверную информацию об условиях труда и требованиях охраны труда на рабочем месте;</w:t>
      </w:r>
    </w:p>
    <w:p w:rsidR="00CE597A" w:rsidRPr="00CE597A" w:rsidRDefault="00CE597A" w:rsidP="0021734A">
      <w:pPr>
        <w:pStyle w:val="a9"/>
      </w:pPr>
      <w:r w:rsidRPr="00CE597A">
        <w:sym w:font="Symbol" w:char="F02D"/>
      </w:r>
      <w:r w:rsidRPr="00CE597A">
        <w:rPr>
          <w:rFonts w:ascii="Cambria Math" w:hAnsi="Cambria Math" w:cs="Cambria Math"/>
        </w:rPr>
        <w:t>​</w:t>
      </w:r>
      <w:r w:rsidRPr="00CE597A">
        <w:t xml:space="preserve"> на профессиональную подготовку, повышение квалификации, дополнительное профессиональное образование в порядке, установленном Трудовым кодексом </w:t>
      </w:r>
      <w:r w:rsidRPr="00CE597A">
        <w:lastRenderedPageBreak/>
        <w:t>Российской Федерации, иными федеральными законами и в соответствии с планами учреждения;</w:t>
      </w:r>
    </w:p>
    <w:p w:rsidR="00CE597A" w:rsidRPr="00CE597A" w:rsidRDefault="00CE597A" w:rsidP="0021734A">
      <w:pPr>
        <w:pStyle w:val="a9"/>
      </w:pPr>
      <w:r w:rsidRPr="00CE597A">
        <w:sym w:font="Symbol" w:char="F02D"/>
      </w:r>
      <w:r w:rsidRPr="00CE597A">
        <w:rPr>
          <w:rFonts w:ascii="Cambria Math" w:hAnsi="Cambria Math" w:cs="Cambria Math"/>
        </w:rPr>
        <w:t>​</w:t>
      </w:r>
      <w:r w:rsidRPr="00CE597A">
        <w:t> на объединение в профессиональные союзы и другие организации, представляющие интересы работников, вступление в них для защиты своих трудовых прав, свобод и законных интересов;</w:t>
      </w:r>
    </w:p>
    <w:p w:rsidR="00CE597A" w:rsidRPr="00CE597A" w:rsidRDefault="00CE597A" w:rsidP="0021734A">
      <w:pPr>
        <w:pStyle w:val="a9"/>
      </w:pPr>
      <w:r w:rsidRPr="00CE597A">
        <w:sym w:font="Symbol" w:char="F02D"/>
      </w:r>
      <w:r w:rsidRPr="00CE597A">
        <w:rPr>
          <w:rFonts w:ascii="Cambria Math" w:hAnsi="Cambria Math" w:cs="Cambria Math"/>
        </w:rPr>
        <w:t>​</w:t>
      </w:r>
      <w:r w:rsidRPr="00CE597A">
        <w:t xml:space="preserve"> участие в управлении Учреждением в предусмотренных Трудовым </w:t>
      </w:r>
      <w:hyperlink r:id="rId6" w:tgtFrame="_blank" w:history="1">
        <w:r w:rsidRPr="00147E87">
          <w:t>кодексом</w:t>
        </w:r>
      </w:hyperlink>
      <w:r w:rsidRPr="00CE597A">
        <w:t xml:space="preserve"> Российской Федерации, Федеральным законом «Об образовании в Российской Федерации», иными федеральными законами формах;</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защиту своих трудовых прав, свобод и законных интересов всеми не запрещенными законом способами;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защиту в соответствии с законодательством Российской Федерации своих персональных данных, хранящихся у работодателя;</w:t>
      </w:r>
    </w:p>
    <w:p w:rsidR="00CE597A" w:rsidRPr="00147E87" w:rsidRDefault="00CE597A" w:rsidP="0021734A">
      <w:pPr>
        <w:pStyle w:val="a9"/>
      </w:pPr>
      <w:r w:rsidRPr="00CE597A">
        <w:rPr>
          <w:color w:val="000000"/>
        </w:rPr>
        <w:sym w:font="Symbol" w:char="F02D"/>
      </w:r>
      <w:r w:rsidRPr="00CE597A">
        <w:rPr>
          <w:rFonts w:ascii="Cambria Math" w:hAnsi="Cambria Math" w:cs="Cambria Math"/>
          <w:color w:val="000000"/>
        </w:rPr>
        <w:t>​</w:t>
      </w:r>
      <w:r w:rsidRPr="00CE597A">
        <w:rPr>
          <w:color w:val="000000"/>
        </w:rPr>
        <w:t xml:space="preserve"> разрешение индивидуальных и коллективных трудовых споров в порядке, установленном Трудовым </w:t>
      </w:r>
      <w:hyperlink r:id="rId7" w:tgtFrame="_blank" w:history="1">
        <w:r w:rsidRPr="00147E87">
          <w:t>кодексом</w:t>
        </w:r>
      </w:hyperlink>
      <w:r w:rsidRPr="00147E87">
        <w:t xml:space="preserve"> Российской Федерации, иными федеральными законами, с использованием установленных законодательством способов их разрешения, включая право на забастовку;</w:t>
      </w:r>
    </w:p>
    <w:p w:rsidR="00CE597A" w:rsidRPr="00147E87" w:rsidRDefault="00CE597A" w:rsidP="0021734A">
      <w:pPr>
        <w:pStyle w:val="a9"/>
      </w:pPr>
      <w:r w:rsidRPr="00147E87">
        <w:sym w:font="Symbol" w:char="F02D"/>
      </w:r>
      <w:r w:rsidRPr="00147E87">
        <w:rPr>
          <w:rFonts w:ascii="Cambria Math" w:hAnsi="Cambria Math" w:cs="Cambria Math"/>
        </w:rPr>
        <w:t>​</w:t>
      </w:r>
      <w:r w:rsidRPr="00147E87">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8" w:tgtFrame="_blank" w:history="1">
        <w:r w:rsidRPr="00147E87">
          <w:t>кодексом</w:t>
        </w:r>
      </w:hyperlink>
      <w:r w:rsidRPr="00147E87">
        <w:t xml:space="preserve"> Российской Федерации, иными федеральными </w:t>
      </w:r>
      <w:hyperlink r:id="rId9" w:tgtFrame="_blank" w:history="1">
        <w:r w:rsidRPr="00147E87">
          <w:t>законами</w:t>
        </w:r>
      </w:hyperlink>
      <w:r w:rsidRPr="00147E87">
        <w:t>;</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обязательное социальное страхование в случаях, предусмотренных федеральными законами; на социальное обеспечение по возрасту, при временной утрате трудоспособности и других, установленных законом случаях.</w:t>
      </w:r>
    </w:p>
    <w:p w:rsidR="00CE597A" w:rsidRPr="00CE597A" w:rsidRDefault="00CE597A" w:rsidP="0021734A">
      <w:pPr>
        <w:pStyle w:val="a9"/>
        <w:rPr>
          <w:color w:val="000000"/>
        </w:rPr>
      </w:pPr>
      <w:r w:rsidRPr="00CE597A">
        <w:rPr>
          <w:color w:val="000000"/>
        </w:rPr>
        <w:t>3.2.</w:t>
      </w:r>
      <w:r w:rsidRPr="00CE597A">
        <w:rPr>
          <w:rFonts w:ascii="Cambria Math" w:hAnsi="Cambria Math" w:cs="Cambria Math"/>
          <w:color w:val="000000"/>
        </w:rPr>
        <w:t>​</w:t>
      </w:r>
      <w:r w:rsidRPr="00CE597A">
        <w:rPr>
          <w:color w:val="000000"/>
        </w:rPr>
        <w:t> Педагогические работники Учреждения пользуются следующими академическими правами и свободами:</w:t>
      </w:r>
      <w:r w:rsidR="00147E87" w:rsidRPr="00CE597A">
        <w:rPr>
          <w:color w:val="000000"/>
        </w:rPr>
        <w:t xml:space="preserve"> </w:t>
      </w:r>
    </w:p>
    <w:p w:rsidR="00CE597A" w:rsidRPr="00CE597A" w:rsidRDefault="00CE597A" w:rsidP="0021734A">
      <w:pPr>
        <w:pStyle w:val="a9"/>
        <w:rPr>
          <w:color w:val="000000"/>
        </w:rPr>
      </w:pPr>
      <w:r w:rsidRPr="00CE597A">
        <w:rPr>
          <w:color w:val="000000"/>
        </w:rPr>
        <w:t>1)</w:t>
      </w:r>
      <w:r w:rsidRPr="00CE597A">
        <w:rPr>
          <w:rFonts w:ascii="Cambria Math" w:hAnsi="Cambria Math" w:cs="Cambria Math"/>
          <w:color w:val="000000"/>
        </w:rPr>
        <w:t>​</w:t>
      </w:r>
      <w:r w:rsidRPr="00CE597A">
        <w:rPr>
          <w:color w:val="000000"/>
        </w:rPr>
        <w:t> свобода преподавания, свободное выражение своего мнения;</w:t>
      </w:r>
    </w:p>
    <w:p w:rsidR="00CE597A" w:rsidRPr="00CE597A" w:rsidRDefault="00CE597A" w:rsidP="0021734A">
      <w:pPr>
        <w:pStyle w:val="a9"/>
        <w:rPr>
          <w:color w:val="000000"/>
        </w:rPr>
      </w:pPr>
      <w:r w:rsidRPr="00CE597A">
        <w:rPr>
          <w:color w:val="000000"/>
        </w:rPr>
        <w:t>2)</w:t>
      </w:r>
      <w:r w:rsidRPr="00CE597A">
        <w:rPr>
          <w:rFonts w:ascii="Cambria Math" w:hAnsi="Cambria Math" w:cs="Cambria Math"/>
          <w:color w:val="000000"/>
        </w:rPr>
        <w:t>​</w:t>
      </w:r>
      <w:r w:rsidRPr="00CE597A">
        <w:rPr>
          <w:color w:val="000000"/>
        </w:rPr>
        <w:t> свобода выбора и использования педагогически обоснованных форм, средств, методов обучения и воспитания;</w:t>
      </w:r>
    </w:p>
    <w:p w:rsidR="00CE597A" w:rsidRPr="00CE597A" w:rsidRDefault="00CE597A" w:rsidP="0021734A">
      <w:pPr>
        <w:pStyle w:val="a9"/>
        <w:rPr>
          <w:color w:val="000000"/>
        </w:rPr>
      </w:pPr>
      <w:r w:rsidRPr="00CE597A">
        <w:rPr>
          <w:color w:val="000000"/>
        </w:rPr>
        <w:t>3)</w:t>
      </w:r>
      <w:r w:rsidRPr="00CE597A">
        <w:rPr>
          <w:rFonts w:ascii="Cambria Math" w:hAnsi="Cambria Math" w:cs="Cambria Math"/>
          <w:color w:val="000000"/>
        </w:rPr>
        <w:t>​</w:t>
      </w:r>
      <w:r w:rsidRPr="00CE597A">
        <w:rPr>
          <w:color w:val="000000"/>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E597A" w:rsidRPr="00CE597A" w:rsidRDefault="00CE597A" w:rsidP="0021734A">
      <w:pPr>
        <w:pStyle w:val="a9"/>
        <w:rPr>
          <w:color w:val="000000"/>
        </w:rPr>
      </w:pPr>
      <w:r w:rsidRPr="00CE597A">
        <w:rPr>
          <w:color w:val="000000"/>
        </w:rPr>
        <w:t>4)</w:t>
      </w:r>
      <w:r w:rsidRPr="00CE597A">
        <w:rPr>
          <w:rFonts w:ascii="Cambria Math" w:hAnsi="Cambria Math" w:cs="Cambria Math"/>
          <w:color w:val="000000"/>
        </w:rPr>
        <w:t>​</w:t>
      </w:r>
      <w:r w:rsidRPr="00CE597A">
        <w:rPr>
          <w:color w:val="000000"/>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597A" w:rsidRPr="00CE597A" w:rsidRDefault="00CE597A" w:rsidP="0021734A">
      <w:pPr>
        <w:pStyle w:val="a9"/>
        <w:rPr>
          <w:color w:val="000000"/>
        </w:rPr>
      </w:pPr>
      <w:r w:rsidRPr="00CE597A">
        <w:rPr>
          <w:color w:val="000000"/>
        </w:rPr>
        <w:t>5)</w:t>
      </w:r>
      <w:r w:rsidRPr="00CE597A">
        <w:rPr>
          <w:rFonts w:ascii="Cambria Math" w:hAnsi="Cambria Math" w:cs="Cambria Math"/>
          <w:color w:val="000000"/>
        </w:rPr>
        <w:t>​</w:t>
      </w:r>
      <w:r w:rsidRPr="00CE597A">
        <w:rPr>
          <w:color w:val="000000"/>
        </w:rPr>
        <w:t> право на участие в разработке образовательных программ, в том числе учебных планов, календарных учебных графиков, курсов, дисциплин (модулей), методических материалов и иных компонентов образовательных программ;</w:t>
      </w:r>
    </w:p>
    <w:p w:rsidR="00CE597A" w:rsidRPr="00CE597A" w:rsidRDefault="00CE597A" w:rsidP="0021734A">
      <w:pPr>
        <w:pStyle w:val="a9"/>
        <w:rPr>
          <w:color w:val="000000"/>
        </w:rPr>
      </w:pPr>
      <w:r w:rsidRPr="00CE597A">
        <w:rPr>
          <w:color w:val="000000"/>
        </w:rPr>
        <w:t>6)</w:t>
      </w:r>
      <w:r w:rsidRPr="00CE597A">
        <w:rPr>
          <w:rFonts w:ascii="Cambria Math" w:hAnsi="Cambria Math" w:cs="Cambria Math"/>
          <w:color w:val="000000"/>
        </w:rPr>
        <w:t>​</w:t>
      </w:r>
      <w:r w:rsidRPr="00CE597A">
        <w:rPr>
          <w:color w:val="000000"/>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E597A" w:rsidRPr="00CE597A" w:rsidRDefault="00CE597A" w:rsidP="0021734A">
      <w:pPr>
        <w:pStyle w:val="a9"/>
        <w:rPr>
          <w:color w:val="000000"/>
        </w:rPr>
      </w:pPr>
      <w:r w:rsidRPr="00CE597A">
        <w:rPr>
          <w:color w:val="000000"/>
        </w:rPr>
        <w:t>7)</w:t>
      </w:r>
      <w:r w:rsidRPr="00CE597A">
        <w:rPr>
          <w:rFonts w:ascii="Cambria Math" w:hAnsi="Cambria Math" w:cs="Cambria Math"/>
          <w:color w:val="000000"/>
        </w:rPr>
        <w:t>​</w:t>
      </w:r>
      <w:r w:rsidRPr="00CE597A">
        <w:rPr>
          <w:color w:val="000000"/>
        </w:rPr>
        <w:t>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E597A" w:rsidRPr="00CE597A" w:rsidRDefault="00CE597A" w:rsidP="0021734A">
      <w:pPr>
        <w:pStyle w:val="a9"/>
        <w:rPr>
          <w:color w:val="000000"/>
        </w:rPr>
      </w:pPr>
      <w:r w:rsidRPr="00CE597A">
        <w:rPr>
          <w:color w:val="000000"/>
        </w:rPr>
        <w:t>8)</w:t>
      </w:r>
      <w:r w:rsidRPr="00CE597A">
        <w:rPr>
          <w:rFonts w:ascii="Cambria Math" w:hAnsi="Cambria Math" w:cs="Cambria Math"/>
          <w:color w:val="000000"/>
        </w:rPr>
        <w:t>​</w:t>
      </w:r>
      <w:r w:rsidRPr="00CE597A">
        <w:rPr>
          <w:color w:val="000000"/>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E597A" w:rsidRPr="00CE597A" w:rsidRDefault="00CE597A" w:rsidP="0021734A">
      <w:pPr>
        <w:pStyle w:val="a9"/>
        <w:rPr>
          <w:color w:val="000000"/>
        </w:rPr>
      </w:pPr>
      <w:r w:rsidRPr="00CE597A">
        <w:rPr>
          <w:color w:val="000000"/>
        </w:rPr>
        <w:lastRenderedPageBreak/>
        <w:t>9)</w:t>
      </w:r>
      <w:r w:rsidRPr="00CE597A">
        <w:rPr>
          <w:rFonts w:ascii="Cambria Math" w:hAnsi="Cambria Math" w:cs="Cambria Math"/>
          <w:color w:val="000000"/>
        </w:rPr>
        <w:t>​</w:t>
      </w:r>
      <w:r w:rsidRPr="00CE597A">
        <w:rPr>
          <w:color w:val="000000"/>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E597A" w:rsidRPr="00CE597A" w:rsidRDefault="00CE597A" w:rsidP="0021734A">
      <w:pPr>
        <w:pStyle w:val="a9"/>
        <w:rPr>
          <w:color w:val="000000"/>
        </w:rPr>
      </w:pPr>
      <w:r w:rsidRPr="00CE597A">
        <w:rPr>
          <w:color w:val="000000"/>
        </w:rPr>
        <w:t>10)</w:t>
      </w:r>
      <w:r w:rsidRPr="00CE597A">
        <w:rPr>
          <w:rFonts w:ascii="Cambria Math" w:hAnsi="Cambria Math" w:cs="Cambria Math"/>
          <w:color w:val="000000"/>
        </w:rPr>
        <w:t>​</w:t>
      </w:r>
      <w:r w:rsidRPr="00CE597A">
        <w:rPr>
          <w:color w:val="000000"/>
        </w:rPr>
        <w:t> право на обращение в комиссию по урегулированию споров между участниками образовательных отношений;</w:t>
      </w:r>
    </w:p>
    <w:p w:rsidR="00CE597A" w:rsidRPr="00CE597A" w:rsidRDefault="00CE597A" w:rsidP="0021734A">
      <w:pPr>
        <w:pStyle w:val="a9"/>
        <w:rPr>
          <w:color w:val="000000"/>
        </w:rPr>
      </w:pPr>
      <w:r w:rsidRPr="00CE597A">
        <w:rPr>
          <w:color w:val="000000"/>
        </w:rPr>
        <w:t>11)</w:t>
      </w:r>
      <w:r w:rsidRPr="00CE597A">
        <w:rPr>
          <w:rFonts w:ascii="Cambria Math" w:hAnsi="Cambria Math" w:cs="Cambria Math"/>
          <w:color w:val="000000"/>
        </w:rPr>
        <w:t>​</w:t>
      </w:r>
      <w:r w:rsidRPr="00CE597A">
        <w:rPr>
          <w:color w:val="000000"/>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597A" w:rsidRPr="00CE597A" w:rsidRDefault="00CE597A" w:rsidP="0021734A">
      <w:pPr>
        <w:pStyle w:val="a9"/>
        <w:rPr>
          <w:color w:val="000000"/>
        </w:rPr>
      </w:pPr>
      <w:r w:rsidRPr="00CE597A">
        <w:rPr>
          <w:color w:val="000000"/>
        </w:rPr>
        <w:t>3.3.</w:t>
      </w:r>
      <w:r w:rsidRPr="00CE597A">
        <w:rPr>
          <w:rFonts w:ascii="Cambria Math" w:hAnsi="Cambria Math" w:cs="Cambria Math"/>
          <w:color w:val="000000"/>
        </w:rPr>
        <w:t>​</w:t>
      </w:r>
      <w:r w:rsidRPr="00CE597A">
        <w:rPr>
          <w:color w:val="000000"/>
        </w:rPr>
        <w:t>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w:t>
      </w:r>
      <w:r w:rsidR="00147E87" w:rsidRPr="00CE597A">
        <w:rPr>
          <w:color w:val="000000"/>
        </w:rPr>
        <w:t xml:space="preserve"> </w:t>
      </w:r>
    </w:p>
    <w:p w:rsidR="00CE597A" w:rsidRPr="00CE597A" w:rsidRDefault="00CE597A" w:rsidP="0021734A">
      <w:pPr>
        <w:pStyle w:val="a9"/>
        <w:rPr>
          <w:color w:val="000000"/>
        </w:rPr>
      </w:pPr>
      <w:r w:rsidRPr="00CE597A">
        <w:rPr>
          <w:color w:val="000000"/>
        </w:rPr>
        <w:t>3.4.</w:t>
      </w:r>
      <w:r w:rsidRPr="00CE597A">
        <w:rPr>
          <w:rFonts w:ascii="Cambria Math" w:hAnsi="Cambria Math" w:cs="Cambria Math"/>
          <w:color w:val="000000"/>
        </w:rPr>
        <w:t>​</w:t>
      </w:r>
      <w:r w:rsidRPr="00CE597A">
        <w:rPr>
          <w:color w:val="000000"/>
        </w:rPr>
        <w:t> Педагогические работники Учреждения имеют следующие трудовые права и социальные гарантии:</w:t>
      </w:r>
      <w:r w:rsidR="00147E87" w:rsidRPr="00CE597A">
        <w:rPr>
          <w:color w:val="000000"/>
        </w:rPr>
        <w:t xml:space="preserve"> </w:t>
      </w:r>
    </w:p>
    <w:p w:rsidR="00CE597A" w:rsidRPr="00CE597A" w:rsidRDefault="00CE597A" w:rsidP="0021734A">
      <w:pPr>
        <w:pStyle w:val="a9"/>
        <w:rPr>
          <w:color w:val="000000"/>
        </w:rPr>
      </w:pPr>
      <w:r w:rsidRPr="00CE597A">
        <w:rPr>
          <w:color w:val="000000"/>
        </w:rPr>
        <w:t>1)</w:t>
      </w:r>
      <w:r w:rsidRPr="00CE597A">
        <w:rPr>
          <w:rFonts w:ascii="Cambria Math" w:hAnsi="Cambria Math" w:cs="Cambria Math"/>
          <w:color w:val="000000"/>
        </w:rPr>
        <w:t>​</w:t>
      </w:r>
      <w:r w:rsidRPr="00CE597A">
        <w:rPr>
          <w:color w:val="000000"/>
        </w:rPr>
        <w:t> право на сокращенную продолжительность рабочего времени;</w:t>
      </w:r>
    </w:p>
    <w:p w:rsidR="00CE597A" w:rsidRPr="00CE597A" w:rsidRDefault="00CE597A" w:rsidP="0021734A">
      <w:pPr>
        <w:pStyle w:val="a9"/>
        <w:rPr>
          <w:color w:val="000000"/>
        </w:rPr>
      </w:pPr>
      <w:r w:rsidRPr="00CE597A">
        <w:rPr>
          <w:color w:val="000000"/>
        </w:rPr>
        <w:t>2)</w:t>
      </w:r>
      <w:r w:rsidRPr="00CE597A">
        <w:rPr>
          <w:rFonts w:ascii="Cambria Math" w:hAnsi="Cambria Math" w:cs="Cambria Math"/>
          <w:color w:val="000000"/>
        </w:rPr>
        <w:t>​</w:t>
      </w:r>
      <w:r w:rsidRPr="00CE597A">
        <w:rPr>
          <w:color w:val="000000"/>
        </w:rPr>
        <w:t> право на дополнительное профессиональное образование по профилю педагогической деятельности не реже чем один раз в три года;</w:t>
      </w:r>
    </w:p>
    <w:p w:rsidR="00CE597A" w:rsidRPr="00CE597A" w:rsidRDefault="00CE597A" w:rsidP="0021734A">
      <w:pPr>
        <w:pStyle w:val="a9"/>
        <w:rPr>
          <w:color w:val="000000"/>
        </w:rPr>
      </w:pPr>
      <w:r w:rsidRPr="00CE597A">
        <w:rPr>
          <w:color w:val="000000"/>
        </w:rPr>
        <w:t>3)</w:t>
      </w:r>
      <w:r w:rsidRPr="00CE597A">
        <w:rPr>
          <w:rFonts w:ascii="Cambria Math" w:hAnsi="Cambria Math" w:cs="Cambria Math"/>
          <w:color w:val="000000"/>
        </w:rPr>
        <w:t>​</w:t>
      </w:r>
      <w:r w:rsidRPr="00CE597A">
        <w:rPr>
          <w:color w:val="000000"/>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CE597A" w:rsidRPr="00CE597A" w:rsidRDefault="00CE597A" w:rsidP="0021734A">
      <w:pPr>
        <w:pStyle w:val="a9"/>
        <w:rPr>
          <w:color w:val="000000"/>
        </w:rPr>
      </w:pPr>
      <w:r w:rsidRPr="00CE597A">
        <w:rPr>
          <w:color w:val="000000"/>
        </w:rPr>
        <w:t>4)</w:t>
      </w:r>
      <w:r w:rsidRPr="00CE597A">
        <w:rPr>
          <w:rFonts w:ascii="Cambria Math" w:hAnsi="Cambria Math" w:cs="Cambria Math"/>
          <w:color w:val="000000"/>
        </w:rPr>
        <w:t>​</w:t>
      </w:r>
      <w:r w:rsidRPr="00CE597A">
        <w:rPr>
          <w:color w:val="000000"/>
        </w:rPr>
        <w:t> иные трудовые права, меры социальной поддержки, установленные федеральными законами и законодательными актами регионального значения, трудовым законодательством, иными нормативными правовыми актами, содержащими нормы трудового права.</w:t>
      </w:r>
      <w:r w:rsidR="00147E87" w:rsidRPr="00CE597A">
        <w:rPr>
          <w:color w:val="000000"/>
        </w:rPr>
        <w:t xml:space="preserve"> </w:t>
      </w:r>
    </w:p>
    <w:p w:rsidR="00CE597A" w:rsidRPr="00CE597A" w:rsidRDefault="00CE597A" w:rsidP="0021734A">
      <w:pPr>
        <w:pStyle w:val="a9"/>
        <w:rPr>
          <w:color w:val="000000"/>
        </w:rPr>
      </w:pPr>
      <w:r w:rsidRPr="00CE597A">
        <w:rPr>
          <w:color w:val="000000"/>
        </w:rPr>
        <w:t>3.5.</w:t>
      </w:r>
      <w:r w:rsidRPr="00CE597A">
        <w:rPr>
          <w:rFonts w:ascii="Cambria Math" w:hAnsi="Cambria Math" w:cs="Cambria Math"/>
          <w:color w:val="000000"/>
        </w:rPr>
        <w:t>​</w:t>
      </w:r>
      <w:r w:rsidRPr="00CE597A">
        <w:rPr>
          <w:color w:val="000000"/>
        </w:rPr>
        <w:t> Педагогические работники Учреждения,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CE597A" w:rsidRPr="00CE597A" w:rsidRDefault="00CE597A" w:rsidP="0021734A">
      <w:pPr>
        <w:pStyle w:val="a9"/>
        <w:rPr>
          <w:color w:val="000000"/>
        </w:rPr>
      </w:pPr>
      <w:r w:rsidRPr="00CE597A">
        <w:rPr>
          <w:color w:val="000000"/>
        </w:rPr>
        <w:t>3.6.</w:t>
      </w:r>
      <w:r w:rsidRPr="00CE597A">
        <w:rPr>
          <w:rFonts w:ascii="Cambria Math" w:hAnsi="Cambria Math" w:cs="Cambria Math"/>
          <w:color w:val="000000"/>
        </w:rPr>
        <w:t>​</w:t>
      </w:r>
      <w:r w:rsidRPr="00CE597A">
        <w:rPr>
          <w:color w:val="000000"/>
        </w:rPr>
        <w:t> </w:t>
      </w:r>
      <w:r w:rsidR="00147E87">
        <w:rPr>
          <w:color w:val="000000"/>
        </w:rPr>
        <w:t>Заведующему</w:t>
      </w:r>
      <w:r w:rsidRPr="00CE597A">
        <w:rPr>
          <w:color w:val="000000"/>
        </w:rPr>
        <w:t xml:space="preserve"> Учреждения, заместителям </w:t>
      </w:r>
      <w:r w:rsidR="00147E87">
        <w:rPr>
          <w:color w:val="000000"/>
        </w:rPr>
        <w:t>заведующего</w:t>
      </w:r>
      <w:r w:rsidRPr="00CE597A">
        <w:rPr>
          <w:color w:val="000000"/>
        </w:rPr>
        <w:t xml:space="preserve">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00147E87" w:rsidRPr="00CE597A">
        <w:rPr>
          <w:color w:val="000000"/>
        </w:rPr>
        <w:t xml:space="preserve"> </w:t>
      </w:r>
    </w:p>
    <w:p w:rsidR="00CE597A" w:rsidRPr="00CE597A" w:rsidRDefault="00CE597A" w:rsidP="0021734A">
      <w:pPr>
        <w:pStyle w:val="a9"/>
        <w:rPr>
          <w:color w:val="000000"/>
        </w:rPr>
      </w:pPr>
      <w:r w:rsidRPr="00CE597A">
        <w:rPr>
          <w:color w:val="000000"/>
        </w:rPr>
        <w:t>3.7.</w:t>
      </w:r>
      <w:r w:rsidRPr="00CE597A">
        <w:rPr>
          <w:rFonts w:ascii="Cambria Math" w:hAnsi="Cambria Math" w:cs="Cambria Math"/>
          <w:color w:val="000000"/>
        </w:rPr>
        <w:t>​</w:t>
      </w:r>
      <w:r w:rsidRPr="00CE597A">
        <w:rPr>
          <w:color w:val="000000"/>
        </w:rPr>
        <w:t> Работники Учреждения обязаны:</w:t>
      </w:r>
      <w:r w:rsidR="00147E87"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добросовестно исполнять свои трудовые обязанности, установленные законами и иными нормативными (правовыми) актами о труде, коллективным договором, индивидуальным трудовым договором, правилами внутреннего трудового распорядка в Учреждении, иными локальными актами Учреждения;</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соблюдать правила внутреннего трудового распорядка Учреждения;</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своевременно и точно исполнять распоряжения работодателя, использовать все рабочее время для производительного труда;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соблюдать трудовую дисциплину;</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соблюдать требования по охране труда и обеспечению безопасности труда;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содержать свое рабочее место, используемое оборудование в порядке, чистоте и исправном состоянии, а также соблюдать чистоту в структурном подразделении (отделе) и на территории учреждения, соблюдать установленный порядок хранения материальных ценностей и документов;</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 допускать его порчи;</w:t>
      </w:r>
    </w:p>
    <w:p w:rsidR="00CE597A" w:rsidRPr="00CE597A" w:rsidRDefault="00CE597A" w:rsidP="0021734A">
      <w:pPr>
        <w:pStyle w:val="a9"/>
        <w:rPr>
          <w:color w:val="000000"/>
        </w:rPr>
      </w:pPr>
      <w:r w:rsidRPr="00CE597A">
        <w:rPr>
          <w:color w:val="000000"/>
        </w:rPr>
        <w:lastRenderedPageBreak/>
        <w:sym w:font="Symbol" w:char="F02D"/>
      </w:r>
      <w:r w:rsidRPr="00CE597A">
        <w:rPr>
          <w:rFonts w:ascii="Cambria Math" w:hAnsi="Cambria Math" w:cs="Cambria Math"/>
          <w:color w:val="000000"/>
        </w:rPr>
        <w:t>​</w:t>
      </w:r>
      <w:r w:rsidRPr="00CE597A">
        <w:rPr>
          <w:color w:val="000000"/>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при поступлении на работу в Учреждение должен представлять работодателю все сведения о себе, необходимые для составления его личного дела, а также информировать о всех изменениях, происшедших в запрошенных сведениях (в частности, об изменении адреса, семейного положения и т.д.);</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проявлять в отношении друг друга вежливость, уважение, взаимную помощь и терпимость;</w:t>
      </w:r>
    </w:p>
    <w:p w:rsidR="00CE597A" w:rsidRPr="00CE597A" w:rsidRDefault="00CE597A" w:rsidP="0021734A">
      <w:pPr>
        <w:pStyle w:val="a9"/>
        <w:rPr>
          <w:color w:val="000000"/>
        </w:rPr>
      </w:pPr>
      <w:r w:rsidRPr="00CE597A">
        <w:rPr>
          <w:color w:val="000000"/>
        </w:rPr>
        <w:t>3.8.</w:t>
      </w:r>
      <w:r w:rsidRPr="00CE597A">
        <w:rPr>
          <w:rFonts w:ascii="Cambria Math" w:hAnsi="Cambria Math" w:cs="Cambria Math"/>
          <w:color w:val="000000"/>
        </w:rPr>
        <w:t>​</w:t>
      </w:r>
      <w:r w:rsidRPr="00CE597A">
        <w:rPr>
          <w:color w:val="000000"/>
        </w:rPr>
        <w:t> Педагогические работники Учреждения обязаны:</w:t>
      </w:r>
      <w:r w:rsidR="00147E87" w:rsidRPr="00CE597A">
        <w:rPr>
          <w:color w:val="000000"/>
        </w:rPr>
        <w:t xml:space="preserve"> </w:t>
      </w:r>
    </w:p>
    <w:p w:rsidR="00CE597A" w:rsidRPr="00CE597A" w:rsidRDefault="00CE597A" w:rsidP="0021734A">
      <w:pPr>
        <w:pStyle w:val="a9"/>
        <w:rPr>
          <w:color w:val="000000"/>
        </w:rPr>
      </w:pPr>
      <w:r w:rsidRPr="00CE597A">
        <w:rPr>
          <w:color w:val="000000"/>
        </w:rPr>
        <w:t>1)</w:t>
      </w:r>
      <w:r w:rsidRPr="00CE597A">
        <w:rPr>
          <w:rFonts w:ascii="Cambria Math" w:hAnsi="Cambria Math" w:cs="Cambria Math"/>
          <w:color w:val="000000"/>
        </w:rPr>
        <w:t>​</w:t>
      </w:r>
      <w:r w:rsidRPr="00CE597A">
        <w:rPr>
          <w:color w:val="000000"/>
        </w:rPr>
        <w:t> осуществлять свою деятельность на высоком профессиональном уровне;</w:t>
      </w:r>
    </w:p>
    <w:p w:rsidR="00CE597A" w:rsidRPr="00CE597A" w:rsidRDefault="00CE597A" w:rsidP="0021734A">
      <w:pPr>
        <w:pStyle w:val="a9"/>
        <w:rPr>
          <w:color w:val="000000"/>
        </w:rPr>
      </w:pPr>
      <w:r w:rsidRPr="00CE597A">
        <w:rPr>
          <w:color w:val="000000"/>
        </w:rPr>
        <w:t>2)</w:t>
      </w:r>
      <w:r w:rsidRPr="00CE597A">
        <w:rPr>
          <w:rFonts w:ascii="Cambria Math" w:hAnsi="Cambria Math" w:cs="Cambria Math"/>
          <w:color w:val="000000"/>
        </w:rPr>
        <w:t>​</w:t>
      </w:r>
      <w:r w:rsidRPr="00CE597A">
        <w:rPr>
          <w:color w:val="000000"/>
        </w:rPr>
        <w:t> соблюдать правовые, нравственные и этические нормы, следовать требованиям профессиональной этики, утверждённым в Учреждении;</w:t>
      </w:r>
    </w:p>
    <w:p w:rsidR="00CE597A" w:rsidRPr="00CE597A" w:rsidRDefault="00CE597A" w:rsidP="0021734A">
      <w:pPr>
        <w:pStyle w:val="a9"/>
        <w:rPr>
          <w:color w:val="000000"/>
        </w:rPr>
      </w:pPr>
      <w:r w:rsidRPr="00CE597A">
        <w:rPr>
          <w:color w:val="000000"/>
        </w:rPr>
        <w:t>3)</w:t>
      </w:r>
      <w:r w:rsidRPr="00CE597A">
        <w:rPr>
          <w:rFonts w:ascii="Cambria Math" w:hAnsi="Cambria Math" w:cs="Cambria Math"/>
          <w:color w:val="000000"/>
        </w:rPr>
        <w:t>​</w:t>
      </w:r>
      <w:r w:rsidRPr="00CE597A">
        <w:rPr>
          <w:color w:val="000000"/>
        </w:rPr>
        <w:t> уважать честь и достоинство всех участников образовательных отношений;</w:t>
      </w:r>
    </w:p>
    <w:p w:rsidR="00CE597A" w:rsidRPr="00CE597A" w:rsidRDefault="00CE597A" w:rsidP="0021734A">
      <w:pPr>
        <w:pStyle w:val="a9"/>
        <w:rPr>
          <w:color w:val="000000"/>
        </w:rPr>
      </w:pPr>
      <w:r w:rsidRPr="00CE597A">
        <w:rPr>
          <w:color w:val="000000"/>
        </w:rPr>
        <w:t>4)</w:t>
      </w:r>
      <w:r w:rsidRPr="00CE597A">
        <w:rPr>
          <w:rFonts w:ascii="Cambria Math" w:hAnsi="Cambria Math" w:cs="Cambria Math"/>
          <w:color w:val="000000"/>
        </w:rPr>
        <w:t>​</w:t>
      </w:r>
      <w:r w:rsidRPr="00CE597A">
        <w:rPr>
          <w:color w:val="000000"/>
        </w:rPr>
        <w:t> применять педагогически обоснованные и обеспечивающие высокое качество образования формы, методы обучения;</w:t>
      </w:r>
    </w:p>
    <w:p w:rsidR="00CE597A" w:rsidRPr="00CE597A" w:rsidRDefault="00CE597A" w:rsidP="0021734A">
      <w:pPr>
        <w:pStyle w:val="a9"/>
        <w:rPr>
          <w:color w:val="000000"/>
        </w:rPr>
      </w:pPr>
      <w:r w:rsidRPr="00CE597A">
        <w:rPr>
          <w:color w:val="000000"/>
        </w:rPr>
        <w:t>5)</w:t>
      </w:r>
      <w:r w:rsidRPr="00CE597A">
        <w:rPr>
          <w:rFonts w:ascii="Cambria Math" w:hAnsi="Cambria Math" w:cs="Cambria Math"/>
          <w:color w:val="000000"/>
        </w:rPr>
        <w:t>​</w:t>
      </w:r>
      <w:r w:rsidRPr="00CE597A">
        <w:rPr>
          <w:color w:val="000000"/>
        </w:rPr>
        <w:t> систематически повышать свой профессиональный уровень;</w:t>
      </w:r>
    </w:p>
    <w:p w:rsidR="00CE597A" w:rsidRPr="00CE597A" w:rsidRDefault="00CE597A" w:rsidP="0021734A">
      <w:pPr>
        <w:pStyle w:val="a9"/>
        <w:rPr>
          <w:color w:val="000000"/>
        </w:rPr>
      </w:pPr>
      <w:r w:rsidRPr="00CE597A">
        <w:rPr>
          <w:color w:val="000000"/>
        </w:rPr>
        <w:t>6)</w:t>
      </w:r>
      <w:r w:rsidRPr="00CE597A">
        <w:rPr>
          <w:rFonts w:ascii="Cambria Math" w:hAnsi="Cambria Math" w:cs="Cambria Math"/>
          <w:color w:val="000000"/>
        </w:rPr>
        <w:t>​</w:t>
      </w:r>
      <w:r w:rsidRPr="00CE597A">
        <w:rPr>
          <w:color w:val="000000"/>
        </w:rPr>
        <w:t> проходить аттестацию на соответствие занимаемой должности в порядке, установленном законодательством об образовании;</w:t>
      </w:r>
    </w:p>
    <w:p w:rsidR="00CE597A" w:rsidRPr="00CE597A" w:rsidRDefault="00CE597A" w:rsidP="0021734A">
      <w:pPr>
        <w:pStyle w:val="a9"/>
        <w:rPr>
          <w:color w:val="000000"/>
        </w:rPr>
      </w:pPr>
      <w:r w:rsidRPr="00CE597A">
        <w:rPr>
          <w:color w:val="000000"/>
        </w:rPr>
        <w:t>7)</w:t>
      </w:r>
      <w:r w:rsidRPr="00CE597A">
        <w:rPr>
          <w:rFonts w:ascii="Cambria Math" w:hAnsi="Cambria Math" w:cs="Cambria Math"/>
          <w:color w:val="000000"/>
        </w:rPr>
        <w:t>​</w:t>
      </w:r>
      <w:r w:rsidRPr="00CE597A">
        <w:rPr>
          <w:color w:val="000000"/>
        </w:rPr>
        <w:t> проходить в установленном законодательством Российской Федерации порядке обучение и проверку знаний и навыков в области охраны труда;</w:t>
      </w:r>
    </w:p>
    <w:p w:rsidR="00CE597A" w:rsidRPr="00CE597A" w:rsidRDefault="00CE597A" w:rsidP="0021734A">
      <w:pPr>
        <w:pStyle w:val="a9"/>
        <w:rPr>
          <w:color w:val="000000"/>
        </w:rPr>
      </w:pPr>
      <w:r w:rsidRPr="00CE597A">
        <w:rPr>
          <w:color w:val="000000"/>
        </w:rPr>
        <w:t>8)</w:t>
      </w:r>
      <w:r w:rsidRPr="00CE597A">
        <w:rPr>
          <w:rFonts w:ascii="Cambria Math" w:hAnsi="Cambria Math" w:cs="Cambria Math"/>
          <w:color w:val="000000"/>
        </w:rPr>
        <w:t>​</w:t>
      </w:r>
      <w:r w:rsidRPr="00CE597A">
        <w:rPr>
          <w:color w:val="000000"/>
        </w:rPr>
        <w:t> соблюдать устав Учреждения, положение о структурном образовательном подразделении Учреждения.</w:t>
      </w:r>
    </w:p>
    <w:p w:rsidR="00CE597A" w:rsidRPr="00CE597A" w:rsidRDefault="00CE597A" w:rsidP="0021734A">
      <w:pPr>
        <w:pStyle w:val="a9"/>
        <w:rPr>
          <w:color w:val="000000"/>
        </w:rPr>
      </w:pPr>
      <w:r w:rsidRPr="00CE597A">
        <w:rPr>
          <w:color w:val="000000"/>
        </w:rPr>
        <w:t>4.</w:t>
      </w:r>
      <w:r w:rsidRPr="00CE597A">
        <w:rPr>
          <w:rFonts w:ascii="Cambria Math" w:hAnsi="Cambria Math" w:cs="Cambria Math"/>
          <w:color w:val="000000"/>
        </w:rPr>
        <w:t>​</w:t>
      </w:r>
      <w:r w:rsidRPr="00CE597A">
        <w:rPr>
          <w:color w:val="000000"/>
        </w:rPr>
        <w:t> </w:t>
      </w:r>
      <w:bookmarkStart w:id="4" w:name="_Toc364241471"/>
      <w:r w:rsidRPr="00CE597A">
        <w:rPr>
          <w:color w:val="000000"/>
        </w:rPr>
        <w:t>Основные права и обязанности работодателя</w:t>
      </w:r>
      <w:bookmarkEnd w:id="4"/>
    </w:p>
    <w:p w:rsidR="00CE597A" w:rsidRPr="00CE597A" w:rsidRDefault="00CE597A" w:rsidP="0021734A">
      <w:pPr>
        <w:pStyle w:val="a9"/>
        <w:rPr>
          <w:color w:val="000000"/>
        </w:rPr>
      </w:pPr>
      <w:r w:rsidRPr="00CE597A">
        <w:rPr>
          <w:color w:val="000000"/>
        </w:rPr>
        <w:t>4.1.</w:t>
      </w:r>
      <w:r w:rsidRPr="00CE597A">
        <w:rPr>
          <w:rFonts w:ascii="Cambria Math" w:hAnsi="Cambria Math" w:cs="Cambria Math"/>
          <w:color w:val="000000"/>
        </w:rPr>
        <w:t>​</w:t>
      </w:r>
      <w:r w:rsidRPr="00CE597A">
        <w:rPr>
          <w:color w:val="000000"/>
        </w:rPr>
        <w:t> Работодатель имеет право:</w:t>
      </w:r>
      <w:r w:rsidR="00147E87"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вести коллективные переговоры и заключать коллективные договоры;</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поощрять работников за добросовестный эффективный труд;</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принимать локальные нормативные акты.</w:t>
      </w:r>
    </w:p>
    <w:p w:rsidR="00CE597A" w:rsidRPr="00CE597A" w:rsidRDefault="00CE597A" w:rsidP="0021734A">
      <w:pPr>
        <w:pStyle w:val="a9"/>
        <w:rPr>
          <w:color w:val="000000"/>
        </w:rPr>
      </w:pPr>
      <w:r w:rsidRPr="00CE597A">
        <w:rPr>
          <w:color w:val="000000"/>
        </w:rPr>
        <w:t>4.2.</w:t>
      </w:r>
      <w:r w:rsidRPr="00CE597A">
        <w:rPr>
          <w:rFonts w:ascii="Cambria Math" w:hAnsi="Cambria Math" w:cs="Cambria Math"/>
          <w:color w:val="000000"/>
        </w:rPr>
        <w:t>​</w:t>
      </w:r>
      <w:r w:rsidRPr="00CE597A">
        <w:rPr>
          <w:color w:val="000000"/>
        </w:rPr>
        <w:t> Работодатель обязан:</w:t>
      </w:r>
      <w:r w:rsidR="00147E87"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предоставлять работникам работу, обусловленную трудовым договором;</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правильно организовать труд работников в соответствии с их специальностью и квалификацией;</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способствовать созданию в трудовом коллективе деловой творческой обстановки, всемерно поддерживать и развивать инициативу и активность работников;</w:t>
      </w:r>
    </w:p>
    <w:p w:rsidR="00CE597A" w:rsidRPr="00CE597A" w:rsidRDefault="00CE597A" w:rsidP="0021734A">
      <w:pPr>
        <w:pStyle w:val="a9"/>
        <w:rPr>
          <w:color w:val="000000"/>
        </w:rPr>
      </w:pPr>
      <w:r w:rsidRPr="00CE597A">
        <w:rPr>
          <w:color w:val="000000"/>
        </w:rPr>
        <w:lastRenderedPageBreak/>
        <w:sym w:font="Symbol" w:char="F02D"/>
      </w:r>
      <w:r w:rsidRPr="00CE597A">
        <w:rPr>
          <w:rFonts w:ascii="Cambria Math" w:hAnsi="Cambria Math" w:cs="Cambria Math"/>
          <w:color w:val="000000"/>
        </w:rPr>
        <w:t>​</w:t>
      </w:r>
      <w:r w:rsidRPr="00CE597A">
        <w:rPr>
          <w:color w:val="000000"/>
        </w:rPr>
        <w:t> обеспечивать безопасность и условия труда, соответствующие государственным нормативным требованиям охраны труда;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обеспечивать работникам равную оплату за труд равной ценности;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00147E87">
        <w:rPr>
          <w:color w:val="000000"/>
        </w:rPr>
        <w:t> выплачивать 15 и 3</w:t>
      </w:r>
      <w:r w:rsidRPr="00CE597A">
        <w:rPr>
          <w:color w:val="000000"/>
        </w:rPr>
        <w:t>0 числа каждого месяца в полном размере причитающуюся работникам заработную плату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позднее чем за три дня до его начала;</w:t>
      </w:r>
      <w:r w:rsidR="00147E87"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соблюдать требования при получении и обрабатывать персональные данные работников в соответствии с требованиями законодательства;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безопасности;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вести коллективные переговоры, а также заключать коллективный договор в порядке, установленном Трудовым кодексом Российской Федерации;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обеспечивать бытовые нужды работников, связанные с исполнением ими трудовых обязанностей;</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осуществлять обязательное социальное страхование работников в порядке, установленном федеральными законами;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возмещать вред, причиненный работникам в связи с исполнением ими трудовых обязанностей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E597A" w:rsidRPr="00CE597A" w:rsidRDefault="00CE597A" w:rsidP="0021734A">
      <w:pPr>
        <w:pStyle w:val="a9"/>
        <w:rPr>
          <w:color w:val="000000"/>
        </w:rPr>
      </w:pPr>
      <w:r w:rsidRPr="00CE597A">
        <w:rPr>
          <w:color w:val="000000"/>
        </w:rPr>
        <w:t>5.</w:t>
      </w:r>
      <w:r w:rsidRPr="00CE597A">
        <w:rPr>
          <w:rFonts w:ascii="Cambria Math" w:hAnsi="Cambria Math" w:cs="Cambria Math"/>
          <w:color w:val="000000"/>
        </w:rPr>
        <w:t>​</w:t>
      </w:r>
      <w:r w:rsidRPr="00CE597A">
        <w:rPr>
          <w:color w:val="000000"/>
        </w:rPr>
        <w:t> </w:t>
      </w:r>
      <w:bookmarkStart w:id="5" w:name="_Toc364241472"/>
      <w:r w:rsidRPr="00CE597A">
        <w:rPr>
          <w:color w:val="000000"/>
        </w:rPr>
        <w:t>Рабочее время и время отдыха</w:t>
      </w:r>
      <w:bookmarkEnd w:id="5"/>
    </w:p>
    <w:p w:rsidR="00CE597A" w:rsidRPr="00CE597A" w:rsidRDefault="00CE597A" w:rsidP="0021734A">
      <w:pPr>
        <w:pStyle w:val="a9"/>
        <w:rPr>
          <w:color w:val="000000"/>
        </w:rPr>
      </w:pPr>
      <w:r w:rsidRPr="00CE597A">
        <w:rPr>
          <w:color w:val="000000"/>
        </w:rPr>
        <w:t>5.1.</w:t>
      </w:r>
      <w:r w:rsidRPr="00CE597A">
        <w:rPr>
          <w:rFonts w:ascii="Cambria Math" w:hAnsi="Cambria Math" w:cs="Cambria Math"/>
          <w:color w:val="000000"/>
        </w:rPr>
        <w:t>​</w:t>
      </w:r>
      <w:r w:rsidRPr="00CE597A">
        <w:rPr>
          <w:color w:val="000000"/>
        </w:rPr>
        <w:t> Для педагогических работников Учреждения устанавливается сокращенная продолжительность рабочего времени не более 36 часов в неделю.</w:t>
      </w:r>
      <w:r w:rsidR="00147E87" w:rsidRPr="00CE597A">
        <w:rPr>
          <w:color w:val="000000"/>
        </w:rPr>
        <w:t xml:space="preserve"> </w:t>
      </w:r>
    </w:p>
    <w:p w:rsidR="00CE597A" w:rsidRPr="00CE597A" w:rsidRDefault="00CE597A" w:rsidP="0021734A">
      <w:pPr>
        <w:pStyle w:val="a9"/>
        <w:rPr>
          <w:color w:val="000000"/>
        </w:rPr>
      </w:pPr>
      <w:r w:rsidRPr="00CE597A">
        <w:rPr>
          <w:color w:val="000000"/>
        </w:rPr>
        <w:t>5.2.</w:t>
      </w:r>
      <w:r w:rsidRPr="00CE597A">
        <w:rPr>
          <w:rFonts w:ascii="Cambria Math" w:hAnsi="Cambria Math" w:cs="Cambria Math"/>
          <w:color w:val="000000"/>
        </w:rPr>
        <w:t>​</w:t>
      </w:r>
      <w:r w:rsidRPr="00CE597A">
        <w:rPr>
          <w:color w:val="000000"/>
        </w:rPr>
        <w:t> 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00147E87" w:rsidRPr="00CE597A">
        <w:rPr>
          <w:color w:val="000000"/>
        </w:rPr>
        <w:t xml:space="preserve"> </w:t>
      </w:r>
    </w:p>
    <w:p w:rsidR="00CE597A" w:rsidRPr="000B4193" w:rsidRDefault="00CE597A" w:rsidP="0021734A">
      <w:pPr>
        <w:pStyle w:val="a9"/>
        <w:rPr>
          <w:color w:val="000000"/>
        </w:rPr>
      </w:pPr>
      <w:r w:rsidRPr="000B4193">
        <w:rPr>
          <w:color w:val="000000"/>
        </w:rPr>
        <w:t>5.3.</w:t>
      </w:r>
      <w:r w:rsidRPr="000B4193">
        <w:rPr>
          <w:rFonts w:ascii="Cambria Math" w:hAnsi="Cambria Math" w:cs="Cambria Math"/>
          <w:color w:val="000000"/>
        </w:rPr>
        <w:t>​</w:t>
      </w:r>
      <w:r w:rsidRPr="000B4193">
        <w:rPr>
          <w:color w:val="000000"/>
        </w:rPr>
        <w:t xml:space="preserve"> Для педагогических работников Учреждения установлена пятидневная рабочая неделя </w:t>
      </w:r>
      <w:r w:rsidR="000B4193" w:rsidRPr="000B4193">
        <w:rPr>
          <w:color w:val="000000"/>
        </w:rPr>
        <w:t xml:space="preserve">в </w:t>
      </w:r>
      <w:r w:rsidR="000B4193">
        <w:rPr>
          <w:color w:val="000000"/>
        </w:rPr>
        <w:t xml:space="preserve"> две смены</w:t>
      </w:r>
      <w:r w:rsidR="000B4193" w:rsidRPr="000B4193">
        <w:rPr>
          <w:color w:val="000000"/>
        </w:rPr>
        <w:t xml:space="preserve"> </w:t>
      </w:r>
      <w:r w:rsidR="000B4193">
        <w:rPr>
          <w:color w:val="000000"/>
        </w:rPr>
        <w:t xml:space="preserve">по 7 часов 12 минут </w:t>
      </w:r>
      <w:r w:rsidR="000B4193" w:rsidRPr="000B4193">
        <w:rPr>
          <w:color w:val="000000"/>
        </w:rPr>
        <w:t xml:space="preserve">с </w:t>
      </w:r>
      <w:r w:rsidRPr="000B4193">
        <w:rPr>
          <w:color w:val="000000"/>
        </w:rPr>
        <w:t xml:space="preserve">двумя выходными днями (суббота, воскресенье). </w:t>
      </w:r>
      <w:r w:rsidR="000B4193">
        <w:rPr>
          <w:color w:val="000000"/>
        </w:rPr>
        <w:lastRenderedPageBreak/>
        <w:t xml:space="preserve">Время начала и окончания работы в  первую смену с 7.00 часов до 14 часов 12 минут, вторую смену с 11.48 часов до 19.00 часов. </w:t>
      </w:r>
    </w:p>
    <w:p w:rsidR="009829A8" w:rsidRDefault="00CE597A" w:rsidP="0021734A">
      <w:pPr>
        <w:pStyle w:val="a9"/>
        <w:rPr>
          <w:color w:val="000000"/>
        </w:rPr>
      </w:pPr>
      <w:r w:rsidRPr="00CE597A">
        <w:rPr>
          <w:color w:val="000000"/>
        </w:rPr>
        <w:t>5.4.</w:t>
      </w:r>
      <w:r w:rsidRPr="00CE597A">
        <w:rPr>
          <w:rFonts w:ascii="Cambria Math" w:hAnsi="Cambria Math" w:cs="Cambria Math"/>
          <w:color w:val="000000"/>
        </w:rPr>
        <w:t>​</w:t>
      </w:r>
      <w:r w:rsidRPr="00CE597A">
        <w:rPr>
          <w:color w:val="000000"/>
        </w:rPr>
        <w:t xml:space="preserve"> Для руководящих и непедагогических работников Учреждения установлена пятидневная рабочая неделя нормальной продолжительности с двумя выходными днями (суббота, воскресенье). Время начала и окончания работы </w:t>
      </w:r>
      <w:proofErr w:type="gramStart"/>
      <w:r w:rsidR="009829A8">
        <w:rPr>
          <w:color w:val="000000"/>
        </w:rPr>
        <w:t>согласно графика</w:t>
      </w:r>
      <w:proofErr w:type="gramEnd"/>
      <w:r w:rsidR="009829A8">
        <w:rPr>
          <w:color w:val="000000"/>
        </w:rPr>
        <w:t xml:space="preserve"> сменности. Перерыв на обед от  30 минут до 1 часа </w:t>
      </w:r>
      <w:proofErr w:type="gramStart"/>
      <w:r w:rsidR="009829A8">
        <w:rPr>
          <w:color w:val="000000"/>
        </w:rPr>
        <w:t>согласно графика</w:t>
      </w:r>
      <w:proofErr w:type="gramEnd"/>
      <w:r w:rsidR="009829A8">
        <w:rPr>
          <w:color w:val="000000"/>
        </w:rPr>
        <w:t xml:space="preserve"> сменности. </w:t>
      </w:r>
    </w:p>
    <w:p w:rsidR="00CE597A" w:rsidRPr="00CE597A" w:rsidRDefault="00CE597A" w:rsidP="0021734A">
      <w:pPr>
        <w:pStyle w:val="a9"/>
        <w:rPr>
          <w:color w:val="000000"/>
        </w:rPr>
      </w:pPr>
      <w:r w:rsidRPr="00CE597A">
        <w:rPr>
          <w:color w:val="000000"/>
        </w:rPr>
        <w:t>5.5.</w:t>
      </w:r>
      <w:r w:rsidRPr="00CE597A">
        <w:rPr>
          <w:rFonts w:ascii="Cambria Math" w:hAnsi="Cambria Math" w:cs="Cambria Math"/>
          <w:color w:val="000000"/>
        </w:rPr>
        <w:t>​</w:t>
      </w:r>
      <w:r w:rsidRPr="00CE597A">
        <w:rPr>
          <w:color w:val="000000"/>
        </w:rPr>
        <w:t> Продолжительность рабочего дня, непосредственно предшествующего нерабочему праздничному дню, уменьшается на один час.</w:t>
      </w:r>
      <w:r w:rsidR="00865D9C" w:rsidRPr="00CE597A">
        <w:rPr>
          <w:color w:val="000000"/>
        </w:rPr>
        <w:t xml:space="preserve"> </w:t>
      </w:r>
    </w:p>
    <w:p w:rsidR="00CE597A" w:rsidRPr="00CE597A" w:rsidRDefault="00CE597A" w:rsidP="0021734A">
      <w:pPr>
        <w:pStyle w:val="a9"/>
        <w:rPr>
          <w:color w:val="000000"/>
        </w:rPr>
      </w:pPr>
      <w:r w:rsidRPr="00CE597A">
        <w:rPr>
          <w:color w:val="000000"/>
        </w:rPr>
        <w:t>5.6.</w:t>
      </w:r>
      <w:r w:rsidRPr="00CE597A">
        <w:rPr>
          <w:rFonts w:ascii="Cambria Math" w:hAnsi="Cambria Math" w:cs="Cambria Math"/>
          <w:color w:val="000000"/>
        </w:rPr>
        <w:t>​</w:t>
      </w:r>
      <w:r w:rsidRPr="00CE597A">
        <w:rPr>
          <w:color w:val="000000"/>
        </w:rPr>
        <w:t> </w:t>
      </w:r>
      <w:proofErr w:type="gramStart"/>
      <w:r w:rsidRPr="00CE597A">
        <w:rPr>
          <w:color w:val="000000"/>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E597A" w:rsidRPr="00CE597A" w:rsidRDefault="00CE597A" w:rsidP="0021734A">
      <w:pPr>
        <w:pStyle w:val="a9"/>
        <w:rPr>
          <w:color w:val="000000"/>
        </w:rPr>
      </w:pPr>
      <w:r w:rsidRPr="00CE597A">
        <w:rPr>
          <w:color w:val="000000"/>
        </w:rPr>
        <w:t>5.7.</w:t>
      </w:r>
      <w:r w:rsidRPr="00CE597A">
        <w:rPr>
          <w:rFonts w:ascii="Cambria Math" w:hAnsi="Cambria Math" w:cs="Cambria Math"/>
          <w:color w:val="000000"/>
        </w:rPr>
        <w:t>​</w:t>
      </w:r>
      <w:r w:rsidRPr="00CE597A">
        <w:rPr>
          <w:color w:val="000000"/>
        </w:rPr>
        <w:t> Работа в выходные и нерабочие праздничные дни запрещается, за исключением случаев, предусмотренных Трудовым кодексом Российской Федерации.</w:t>
      </w:r>
      <w:r w:rsidR="000B4193" w:rsidRPr="00CE597A">
        <w:rPr>
          <w:color w:val="000000"/>
        </w:rPr>
        <w:t xml:space="preserve"> </w:t>
      </w:r>
    </w:p>
    <w:p w:rsidR="00CE597A" w:rsidRPr="00CE597A" w:rsidRDefault="00CE597A" w:rsidP="0021734A">
      <w:pPr>
        <w:pStyle w:val="a9"/>
        <w:rPr>
          <w:color w:val="000000"/>
        </w:rPr>
      </w:pPr>
      <w:r w:rsidRPr="00CE597A">
        <w:rPr>
          <w:color w:val="000000"/>
        </w:rPr>
        <w:t>5.8.</w:t>
      </w:r>
      <w:r w:rsidRPr="00CE597A">
        <w:rPr>
          <w:rFonts w:ascii="Cambria Math" w:hAnsi="Cambria Math" w:cs="Cambria Math"/>
          <w:color w:val="000000"/>
        </w:rPr>
        <w:t>​</w:t>
      </w:r>
      <w:r w:rsidRPr="00CE597A">
        <w:rPr>
          <w:color w:val="000000"/>
        </w:rPr>
        <w:t> Для отдельных категорий работников и отдельных работников режим работы может изменяться в соответствии с действующим законодательством, иными нормативно-правовыми актами, коллективным договором, локальными актами или по соглашению сторон, а также по согласованию с руководителем Учреждения.</w:t>
      </w:r>
    </w:p>
    <w:p w:rsidR="00CE597A" w:rsidRPr="00CE597A" w:rsidRDefault="00CE597A" w:rsidP="0021734A">
      <w:pPr>
        <w:pStyle w:val="a9"/>
        <w:rPr>
          <w:color w:val="000000"/>
        </w:rPr>
      </w:pPr>
      <w:r w:rsidRPr="00CE597A">
        <w:rPr>
          <w:color w:val="000000"/>
        </w:rPr>
        <w:t>5.9.</w:t>
      </w:r>
      <w:r w:rsidRPr="00CE597A">
        <w:rPr>
          <w:rFonts w:ascii="Cambria Math" w:hAnsi="Cambria Math" w:cs="Cambria Math"/>
          <w:color w:val="000000"/>
        </w:rPr>
        <w:t>​</w:t>
      </w:r>
      <w:r w:rsidRPr="00CE597A">
        <w:rPr>
          <w:color w:val="000000"/>
        </w:rPr>
        <w:t>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0B4193" w:rsidRPr="00CE597A">
        <w:rPr>
          <w:color w:val="000000"/>
        </w:rPr>
        <w:t xml:space="preserve"> </w:t>
      </w:r>
    </w:p>
    <w:p w:rsidR="00CE597A" w:rsidRPr="00CE597A" w:rsidRDefault="00CE597A" w:rsidP="0021734A">
      <w:pPr>
        <w:pStyle w:val="a9"/>
        <w:rPr>
          <w:color w:val="000000"/>
        </w:rPr>
      </w:pPr>
      <w:r w:rsidRPr="00CE597A">
        <w:rPr>
          <w:color w:val="000000"/>
        </w:rPr>
        <w:t>5.10.</w:t>
      </w:r>
      <w:r w:rsidRPr="00CE597A">
        <w:rPr>
          <w:rFonts w:ascii="Cambria Math" w:hAnsi="Cambria Math" w:cs="Cambria Math"/>
          <w:color w:val="000000"/>
        </w:rPr>
        <w:t>​</w:t>
      </w:r>
      <w:r w:rsidRPr="00CE597A">
        <w:rPr>
          <w:color w:val="000000"/>
        </w:rPr>
        <w:t> </w:t>
      </w:r>
      <w:bookmarkStart w:id="6" w:name="Par151"/>
      <w:bookmarkEnd w:id="6"/>
      <w:r w:rsidRPr="00CE597A">
        <w:rPr>
          <w:color w:val="000000"/>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0B4193" w:rsidRPr="00CE597A">
        <w:rPr>
          <w:color w:val="000000"/>
        </w:rPr>
        <w:t xml:space="preserve"> </w:t>
      </w:r>
    </w:p>
    <w:p w:rsidR="00CE597A" w:rsidRPr="00CE597A" w:rsidRDefault="00CE597A" w:rsidP="0021734A">
      <w:pPr>
        <w:pStyle w:val="a9"/>
        <w:rPr>
          <w:color w:val="000000"/>
        </w:rPr>
      </w:pPr>
      <w:r w:rsidRPr="00CE597A">
        <w:rPr>
          <w:color w:val="000000"/>
        </w:rPr>
        <w:t>5.11.</w:t>
      </w:r>
      <w:r w:rsidRPr="00CE597A">
        <w:rPr>
          <w:rFonts w:ascii="Cambria Math" w:hAnsi="Cambria Math" w:cs="Cambria Math"/>
          <w:color w:val="000000"/>
        </w:rPr>
        <w:t>​</w:t>
      </w:r>
      <w:r w:rsidRPr="00CE597A">
        <w:rPr>
          <w:color w:val="000000"/>
        </w:rPr>
        <w:t> Суммированный учет рабочего времени вводится отдельным категориям работников приказом работодателя.</w:t>
      </w:r>
    </w:p>
    <w:p w:rsidR="00CE597A" w:rsidRPr="00CE597A" w:rsidRDefault="00CE597A" w:rsidP="0021734A">
      <w:pPr>
        <w:pStyle w:val="a9"/>
        <w:rPr>
          <w:color w:val="000000"/>
        </w:rPr>
      </w:pPr>
      <w:r w:rsidRPr="00CE597A">
        <w:rPr>
          <w:color w:val="000000"/>
        </w:rPr>
        <w:t>5.12.</w:t>
      </w:r>
      <w:r w:rsidRPr="00CE597A">
        <w:rPr>
          <w:rFonts w:ascii="Cambria Math" w:hAnsi="Cambria Math" w:cs="Cambria Math"/>
          <w:color w:val="000000"/>
        </w:rPr>
        <w:t>​</w:t>
      </w:r>
      <w:r w:rsidRPr="00CE597A">
        <w:rPr>
          <w:color w:val="000000"/>
        </w:rPr>
        <w:t>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CE597A" w:rsidRPr="00CE597A" w:rsidRDefault="00CE597A" w:rsidP="0021734A">
      <w:pPr>
        <w:pStyle w:val="a9"/>
        <w:rPr>
          <w:color w:val="000000"/>
        </w:rPr>
      </w:pPr>
      <w:r w:rsidRPr="00CE597A">
        <w:rPr>
          <w:color w:val="000000"/>
        </w:rPr>
        <w:t>5.13.</w:t>
      </w:r>
      <w:r w:rsidRPr="00CE597A">
        <w:rPr>
          <w:rFonts w:ascii="Cambria Math" w:hAnsi="Cambria Math" w:cs="Cambria Math"/>
          <w:color w:val="000000"/>
        </w:rPr>
        <w:t>​</w:t>
      </w:r>
      <w:r w:rsidRPr="00CE597A">
        <w:rPr>
          <w:color w:val="000000"/>
        </w:rPr>
        <w:t> Учет рабочего времени по каждому работнику ведется руководителями соответствующих структурных подразделений, ежемесячно составляется табель учета рабочего времени всех работников учреждения (в том, числе и работающих по совместительству) лицом, уполномоченным для выполнения этой работы.</w:t>
      </w:r>
    </w:p>
    <w:p w:rsidR="00CE597A" w:rsidRPr="00CE597A" w:rsidRDefault="00CE597A" w:rsidP="0021734A">
      <w:pPr>
        <w:pStyle w:val="a9"/>
        <w:rPr>
          <w:color w:val="000000"/>
        </w:rPr>
      </w:pPr>
      <w:r w:rsidRPr="00CE597A">
        <w:rPr>
          <w:color w:val="000000"/>
        </w:rPr>
        <w:t>5.14.</w:t>
      </w:r>
      <w:r w:rsidRPr="00CE597A">
        <w:rPr>
          <w:rFonts w:ascii="Cambria Math" w:hAnsi="Cambria Math" w:cs="Cambria Math"/>
          <w:color w:val="000000"/>
        </w:rPr>
        <w:t>​</w:t>
      </w:r>
      <w:r w:rsidRPr="00CE597A">
        <w:rPr>
          <w:color w:val="000000"/>
        </w:rPr>
        <w:t> Любое отсутствие работника в рабочее время на рабочем месте, кроме случаев непреодолимой силы, допускается только с предварительного разрешения работодателя.</w:t>
      </w:r>
    </w:p>
    <w:p w:rsidR="00CE597A" w:rsidRPr="00CE597A" w:rsidRDefault="00CE597A" w:rsidP="0021734A">
      <w:pPr>
        <w:pStyle w:val="a9"/>
        <w:rPr>
          <w:color w:val="000000"/>
        </w:rPr>
      </w:pPr>
      <w:r w:rsidRPr="00CE597A">
        <w:rPr>
          <w:color w:val="000000"/>
        </w:rPr>
        <w:t>Отсутствие работника в рабочее время на рабочем месте без разрешения считается неправомерным и влечет применение дисциплинарного взыскания.</w:t>
      </w:r>
    </w:p>
    <w:p w:rsidR="00CE597A" w:rsidRPr="00CE597A" w:rsidRDefault="00CE597A" w:rsidP="0021734A">
      <w:pPr>
        <w:pStyle w:val="a9"/>
        <w:rPr>
          <w:color w:val="000000"/>
        </w:rPr>
      </w:pPr>
      <w:r w:rsidRPr="00CE597A">
        <w:rPr>
          <w:color w:val="000000"/>
        </w:rPr>
        <w:t>5.15.</w:t>
      </w:r>
      <w:r w:rsidRPr="00CE597A">
        <w:rPr>
          <w:rFonts w:ascii="Cambria Math" w:hAnsi="Cambria Math" w:cs="Cambria Math"/>
          <w:color w:val="000000"/>
        </w:rPr>
        <w:t>​</w:t>
      </w:r>
      <w:r w:rsidRPr="00CE597A">
        <w:rPr>
          <w:color w:val="000000"/>
        </w:rPr>
        <w:t> Работникам Учреждения предоставляются ежегодные отпуска с сохранением места работы (должности) и среднего заработка.</w:t>
      </w:r>
    </w:p>
    <w:p w:rsidR="00CE597A" w:rsidRPr="00CE597A" w:rsidRDefault="00CE597A" w:rsidP="0021734A">
      <w:pPr>
        <w:pStyle w:val="a9"/>
        <w:rPr>
          <w:color w:val="000000"/>
        </w:rPr>
      </w:pPr>
      <w:r w:rsidRPr="00CE597A">
        <w:rPr>
          <w:color w:val="000000"/>
        </w:rPr>
        <w:t>5.16.</w:t>
      </w:r>
      <w:r w:rsidRPr="00CE597A">
        <w:rPr>
          <w:rFonts w:ascii="Cambria Math" w:hAnsi="Cambria Math" w:cs="Cambria Math"/>
          <w:color w:val="000000"/>
        </w:rPr>
        <w:t>​</w:t>
      </w:r>
      <w:r w:rsidRPr="00CE597A">
        <w:rPr>
          <w:color w:val="000000"/>
        </w:rPr>
        <w:t> 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r w:rsidR="000B4193" w:rsidRPr="00CE597A">
        <w:rPr>
          <w:color w:val="000000"/>
        </w:rPr>
        <w:t xml:space="preserve"> </w:t>
      </w:r>
    </w:p>
    <w:p w:rsidR="00CE597A" w:rsidRPr="00CE597A" w:rsidRDefault="00CE597A" w:rsidP="0021734A">
      <w:pPr>
        <w:pStyle w:val="a9"/>
        <w:rPr>
          <w:color w:val="000000"/>
        </w:rPr>
      </w:pPr>
      <w:r w:rsidRPr="00CE597A">
        <w:rPr>
          <w:color w:val="000000"/>
        </w:rPr>
        <w:lastRenderedPageBreak/>
        <w:t>5.17.</w:t>
      </w:r>
      <w:r w:rsidRPr="00CE597A">
        <w:rPr>
          <w:rFonts w:ascii="Cambria Math" w:hAnsi="Cambria Math" w:cs="Cambria Math"/>
          <w:color w:val="000000"/>
        </w:rPr>
        <w:t>​</w:t>
      </w:r>
      <w:r w:rsidRPr="00CE597A">
        <w:rPr>
          <w:color w:val="000000"/>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CE597A">
        <w:rPr>
          <w:color w:val="000000"/>
        </w:rPr>
        <w:t>позднее</w:t>
      </w:r>
      <w:proofErr w:type="gramEnd"/>
      <w:r w:rsidRPr="00CE597A">
        <w:rPr>
          <w:color w:val="000000"/>
        </w:rPr>
        <w:t xml:space="preserve"> чем за две недели до наступления календарного года в порядке, установленном статьей 372 Трудового кодекса Российской Федерации.</w:t>
      </w:r>
      <w:r w:rsidR="000B4193" w:rsidRPr="00CE597A">
        <w:rPr>
          <w:color w:val="000000"/>
        </w:rPr>
        <w:t xml:space="preserve"> </w:t>
      </w:r>
    </w:p>
    <w:p w:rsidR="00CE597A" w:rsidRPr="00CE597A" w:rsidRDefault="00CE597A" w:rsidP="0021734A">
      <w:pPr>
        <w:pStyle w:val="a9"/>
        <w:rPr>
          <w:color w:val="000000"/>
        </w:rPr>
      </w:pPr>
      <w:r w:rsidRPr="00CE597A">
        <w:rPr>
          <w:color w:val="000000"/>
        </w:rPr>
        <w:t>График отпусков обязателен как для работодателя, так и для работника.</w:t>
      </w:r>
      <w:r w:rsidR="000B4193" w:rsidRPr="00CE597A">
        <w:rPr>
          <w:color w:val="000000"/>
        </w:rPr>
        <w:t xml:space="preserve"> </w:t>
      </w:r>
    </w:p>
    <w:p w:rsidR="00CE597A" w:rsidRPr="00CE597A" w:rsidRDefault="00CE597A" w:rsidP="0021734A">
      <w:pPr>
        <w:pStyle w:val="a9"/>
        <w:rPr>
          <w:color w:val="000000"/>
        </w:rPr>
      </w:pPr>
      <w:r w:rsidRPr="00CE597A">
        <w:rPr>
          <w:color w:val="000000"/>
        </w:rPr>
        <w:t>О времени начала отпуска работник должен быть извещен под роспись не позднее, чем за две недели до его начала.</w:t>
      </w:r>
      <w:r w:rsidR="000B4193" w:rsidRPr="00CE597A">
        <w:rPr>
          <w:color w:val="000000"/>
        </w:rPr>
        <w:t xml:space="preserve"> </w:t>
      </w:r>
    </w:p>
    <w:p w:rsidR="00CE597A" w:rsidRPr="00CE597A" w:rsidRDefault="00CE597A" w:rsidP="0021734A">
      <w:pPr>
        <w:pStyle w:val="a9"/>
        <w:rPr>
          <w:color w:val="000000"/>
        </w:rPr>
      </w:pPr>
      <w:r w:rsidRPr="00CE597A">
        <w:rPr>
          <w:color w:val="000000"/>
        </w:rPr>
        <w:t>5.18.</w:t>
      </w:r>
      <w:r w:rsidRPr="00CE597A">
        <w:rPr>
          <w:rFonts w:ascii="Cambria Math" w:hAnsi="Cambria Math" w:cs="Cambria Math"/>
          <w:color w:val="000000"/>
        </w:rPr>
        <w:t>​</w:t>
      </w:r>
      <w:r w:rsidRPr="00CE597A">
        <w:rPr>
          <w:color w:val="000000"/>
        </w:rPr>
        <w:t> Оплачиваемый отпуск должен предоставляться работнику ежегодно.</w:t>
      </w:r>
      <w:r w:rsidR="000B4193" w:rsidRPr="00CE597A">
        <w:rPr>
          <w:color w:val="000000"/>
        </w:rPr>
        <w:t xml:space="preserve"> </w:t>
      </w:r>
    </w:p>
    <w:p w:rsidR="00CE597A" w:rsidRPr="00CE597A" w:rsidRDefault="00CE597A" w:rsidP="0021734A">
      <w:pPr>
        <w:pStyle w:val="a9"/>
        <w:rPr>
          <w:color w:val="000000"/>
        </w:rPr>
      </w:pPr>
      <w:r w:rsidRPr="00CE597A">
        <w:rPr>
          <w:color w:val="000000"/>
        </w:rPr>
        <w:t xml:space="preserve">С учетом </w:t>
      </w:r>
      <w:hyperlink r:id="rId10" w:tgtFrame="_blank" w:history="1">
        <w:r w:rsidRPr="000B4193">
          <w:t>статьи 124</w:t>
        </w:r>
      </w:hyperlink>
      <w:r w:rsidRPr="000B4193">
        <w:t xml:space="preserve"> </w:t>
      </w:r>
      <w:r w:rsidRPr="00CE597A">
        <w:rPr>
          <w:color w:val="000000"/>
        </w:rPr>
        <w:t xml:space="preserve">Трудового кодекса Российской Федерации запрещается </w:t>
      </w:r>
      <w:r w:rsidR="000B4193" w:rsidRPr="00CE597A">
        <w:rPr>
          <w:color w:val="000000"/>
        </w:rPr>
        <w:t>непредставление</w:t>
      </w:r>
      <w:r w:rsidRPr="00CE597A">
        <w:rPr>
          <w:color w:val="000000"/>
        </w:rPr>
        <w:t xml:space="preserve"> ежегодного оплачиваемого отпуска в течение двух лет подряд, а также </w:t>
      </w:r>
      <w:r w:rsidR="000B4193" w:rsidRPr="00CE597A">
        <w:rPr>
          <w:color w:val="000000"/>
        </w:rPr>
        <w:t>непредставление</w:t>
      </w:r>
      <w:r w:rsidRPr="00CE597A">
        <w:rPr>
          <w:color w:val="000000"/>
        </w:rPr>
        <w:t xml:space="preserve"> ежегодного оплачиваемого отпуска работникам в возрасте до восемнадцати лет.</w:t>
      </w:r>
      <w:r w:rsidR="000B4193" w:rsidRPr="00CE597A">
        <w:rPr>
          <w:color w:val="000000"/>
        </w:rPr>
        <w:t xml:space="preserve"> </w:t>
      </w:r>
    </w:p>
    <w:p w:rsidR="00CE597A" w:rsidRPr="00CE597A" w:rsidRDefault="00CE597A" w:rsidP="0021734A">
      <w:pPr>
        <w:pStyle w:val="a9"/>
        <w:rPr>
          <w:color w:val="000000"/>
        </w:rPr>
      </w:pPr>
      <w:r w:rsidRPr="00CE597A">
        <w:rPr>
          <w:color w:val="000000"/>
        </w:rPr>
        <w:t>5.19.</w:t>
      </w:r>
      <w:r w:rsidRPr="00CE597A">
        <w:rPr>
          <w:rFonts w:ascii="Cambria Math" w:hAnsi="Cambria Math" w:cs="Cambria Math"/>
          <w:color w:val="000000"/>
        </w:rPr>
        <w:t>​</w:t>
      </w:r>
      <w:r w:rsidRPr="00CE597A">
        <w:rPr>
          <w:color w:val="000000"/>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0B4193" w:rsidRPr="00CE597A">
        <w:rPr>
          <w:color w:val="000000"/>
        </w:rPr>
        <w:t xml:space="preserve"> </w:t>
      </w:r>
    </w:p>
    <w:p w:rsidR="00CE597A" w:rsidRPr="00CE597A" w:rsidRDefault="00CE597A" w:rsidP="0021734A">
      <w:pPr>
        <w:pStyle w:val="a9"/>
        <w:rPr>
          <w:color w:val="000000"/>
        </w:rPr>
      </w:pPr>
      <w:r w:rsidRPr="00CE597A">
        <w:rPr>
          <w:color w:val="000000"/>
        </w:rPr>
        <w:t>До истечения шести месяцев непрерывной работы оплачиваемый отпуск по заявлению работника должен быть предоставлен:</w:t>
      </w:r>
      <w:r w:rsidR="000B4193"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женщинам – перед отпуском по беременности и родам или непосредственно после него;</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работникам в возрасте до 18 лет;</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работникам, усыновившим ребенка (детей) в возрасте до трех месяцев;</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 других случаях, предусмотренных федеральными законами.</w:t>
      </w:r>
    </w:p>
    <w:p w:rsidR="00CE597A" w:rsidRPr="00CE597A" w:rsidRDefault="00CE597A" w:rsidP="0021734A">
      <w:pPr>
        <w:pStyle w:val="a9"/>
        <w:rPr>
          <w:color w:val="000000"/>
        </w:rPr>
      </w:pPr>
      <w:r w:rsidRPr="00CE597A">
        <w:rPr>
          <w:color w:val="000000"/>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000B4193" w:rsidRPr="00CE597A">
        <w:rPr>
          <w:color w:val="000000"/>
        </w:rPr>
        <w:t xml:space="preserve"> </w:t>
      </w:r>
    </w:p>
    <w:p w:rsidR="00CE597A" w:rsidRPr="00CE597A" w:rsidRDefault="00CE597A" w:rsidP="0021734A">
      <w:pPr>
        <w:pStyle w:val="a9"/>
        <w:rPr>
          <w:color w:val="000000"/>
        </w:rPr>
      </w:pPr>
      <w:r w:rsidRPr="00CE597A">
        <w:rPr>
          <w:color w:val="000000"/>
        </w:rPr>
        <w:t>5.20.</w:t>
      </w:r>
      <w:r w:rsidRPr="00CE597A">
        <w:rPr>
          <w:rFonts w:ascii="Cambria Math" w:hAnsi="Cambria Math" w:cs="Cambria Math"/>
          <w:color w:val="000000"/>
        </w:rPr>
        <w:t>​</w:t>
      </w:r>
      <w:r w:rsidRPr="00CE597A">
        <w:rPr>
          <w:color w:val="000000"/>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0B4193" w:rsidRPr="00CE597A">
        <w:rPr>
          <w:color w:val="000000"/>
        </w:rPr>
        <w:t xml:space="preserve"> </w:t>
      </w:r>
    </w:p>
    <w:p w:rsidR="00CE597A" w:rsidRPr="00CE597A" w:rsidRDefault="00CE597A" w:rsidP="0021734A">
      <w:pPr>
        <w:pStyle w:val="a9"/>
        <w:rPr>
          <w:color w:val="000000"/>
        </w:rPr>
      </w:pPr>
      <w:r w:rsidRPr="00CE597A">
        <w:rPr>
          <w:color w:val="000000"/>
        </w:rPr>
        <w:t>5.21.</w:t>
      </w:r>
      <w:r w:rsidRPr="00CE597A">
        <w:rPr>
          <w:rFonts w:ascii="Cambria Math" w:hAnsi="Cambria Math" w:cs="Cambria Math"/>
          <w:color w:val="000000"/>
        </w:rPr>
        <w:t>​</w:t>
      </w:r>
      <w:r w:rsidRPr="00CE597A">
        <w:rPr>
          <w:color w:val="000000"/>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000B4193" w:rsidRPr="00CE597A">
        <w:rPr>
          <w:color w:val="000000"/>
        </w:rPr>
        <w:t xml:space="preserve"> </w:t>
      </w:r>
    </w:p>
    <w:p w:rsidR="00CE597A" w:rsidRPr="00CE597A" w:rsidRDefault="00CE597A" w:rsidP="0021734A">
      <w:pPr>
        <w:pStyle w:val="a9"/>
        <w:rPr>
          <w:color w:val="000000"/>
        </w:rPr>
      </w:pPr>
      <w:r w:rsidRPr="00CE597A">
        <w:rPr>
          <w:color w:val="000000"/>
        </w:rPr>
        <w:t>5.22.</w:t>
      </w:r>
      <w:r w:rsidRPr="00CE597A">
        <w:rPr>
          <w:rFonts w:ascii="Cambria Math" w:hAnsi="Cambria Math" w:cs="Cambria Math"/>
          <w:color w:val="000000"/>
        </w:rPr>
        <w:t>​</w:t>
      </w:r>
      <w:r w:rsidRPr="00CE597A">
        <w:rPr>
          <w:color w:val="000000"/>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0B4193"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временной нетрудоспособности работника;</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 других случаях, предусмотренных трудовым законодательством, локальными нормативными актами Учреждения.</w:t>
      </w:r>
    </w:p>
    <w:p w:rsidR="00CE597A" w:rsidRPr="00CE597A" w:rsidRDefault="00CE597A" w:rsidP="0021734A">
      <w:pPr>
        <w:pStyle w:val="a9"/>
        <w:rPr>
          <w:color w:val="000000"/>
        </w:rPr>
      </w:pPr>
      <w:r w:rsidRPr="00CE597A">
        <w:rPr>
          <w:color w:val="000000"/>
        </w:rPr>
        <w:t>5.23.</w:t>
      </w:r>
      <w:r w:rsidRPr="00CE597A">
        <w:rPr>
          <w:rFonts w:ascii="Cambria Math" w:hAnsi="Cambria Math" w:cs="Cambria Math"/>
          <w:color w:val="000000"/>
        </w:rPr>
        <w:t>​</w:t>
      </w:r>
      <w:r w:rsidRPr="00CE597A">
        <w:rPr>
          <w:color w:val="000000"/>
        </w:rPr>
        <w:t>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0B4193" w:rsidRPr="00CE597A">
        <w:rPr>
          <w:color w:val="000000"/>
        </w:rPr>
        <w:t xml:space="preserve"> </w:t>
      </w:r>
    </w:p>
    <w:p w:rsidR="00CE597A" w:rsidRPr="00CE597A" w:rsidRDefault="00CE597A" w:rsidP="0021734A">
      <w:pPr>
        <w:pStyle w:val="a9"/>
        <w:rPr>
          <w:color w:val="000000"/>
        </w:rPr>
      </w:pPr>
      <w:r w:rsidRPr="00CE597A">
        <w:rPr>
          <w:color w:val="000000"/>
        </w:rPr>
        <w:t>5.24.</w:t>
      </w:r>
      <w:r w:rsidRPr="00CE597A">
        <w:rPr>
          <w:rFonts w:ascii="Cambria Math" w:hAnsi="Cambria Math" w:cs="Cambria Math"/>
          <w:color w:val="000000"/>
        </w:rPr>
        <w:t>​</w:t>
      </w:r>
      <w:r w:rsidRPr="00CE597A">
        <w:rPr>
          <w:color w:val="000000"/>
        </w:rPr>
        <w:t>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CE597A" w:rsidRPr="00CE597A" w:rsidRDefault="00CE597A" w:rsidP="0021734A">
      <w:pPr>
        <w:pStyle w:val="a9"/>
        <w:rPr>
          <w:color w:val="000000"/>
        </w:rPr>
      </w:pPr>
      <w:r w:rsidRPr="00CE597A">
        <w:rPr>
          <w:color w:val="000000"/>
        </w:rPr>
        <w:t>5.25.</w:t>
      </w:r>
      <w:r w:rsidRPr="00CE597A">
        <w:rPr>
          <w:rFonts w:ascii="Cambria Math" w:hAnsi="Cambria Math" w:cs="Cambria Math"/>
          <w:color w:val="000000"/>
        </w:rPr>
        <w:t>​</w:t>
      </w:r>
      <w:r w:rsidRPr="00CE597A">
        <w:rPr>
          <w:color w:val="000000"/>
        </w:rPr>
        <w:t>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CE597A" w:rsidRPr="00CE597A" w:rsidRDefault="00CE597A" w:rsidP="0021734A">
      <w:pPr>
        <w:pStyle w:val="a9"/>
        <w:rPr>
          <w:color w:val="000000"/>
        </w:rPr>
      </w:pPr>
      <w:r w:rsidRPr="00CE597A">
        <w:rPr>
          <w:color w:val="000000"/>
        </w:rPr>
        <w:lastRenderedPageBreak/>
        <w:t>6.</w:t>
      </w:r>
      <w:r w:rsidRPr="00CE597A">
        <w:rPr>
          <w:rFonts w:ascii="Cambria Math" w:hAnsi="Cambria Math" w:cs="Cambria Math"/>
          <w:color w:val="000000"/>
        </w:rPr>
        <w:t>​</w:t>
      </w:r>
      <w:r w:rsidRPr="00CE597A">
        <w:rPr>
          <w:color w:val="000000"/>
        </w:rPr>
        <w:t> </w:t>
      </w:r>
      <w:bookmarkStart w:id="7" w:name="_Toc364241473"/>
      <w:r w:rsidRPr="00CE597A">
        <w:rPr>
          <w:color w:val="000000"/>
        </w:rPr>
        <w:t>Поощрения за труд</w:t>
      </w:r>
      <w:bookmarkEnd w:id="7"/>
    </w:p>
    <w:p w:rsidR="00CE597A" w:rsidRPr="00CE597A" w:rsidRDefault="00CE597A" w:rsidP="0021734A">
      <w:pPr>
        <w:pStyle w:val="a9"/>
        <w:rPr>
          <w:color w:val="000000"/>
        </w:rPr>
      </w:pPr>
      <w:r w:rsidRPr="00CE597A">
        <w:rPr>
          <w:color w:val="000000"/>
        </w:rPr>
        <w:t>6.1.</w:t>
      </w:r>
      <w:r w:rsidRPr="00CE597A">
        <w:rPr>
          <w:rFonts w:ascii="Cambria Math" w:hAnsi="Cambria Math" w:cs="Cambria Math"/>
          <w:color w:val="000000"/>
        </w:rPr>
        <w:t>​</w:t>
      </w:r>
      <w:r w:rsidRPr="00CE597A">
        <w:rPr>
          <w:color w:val="000000"/>
        </w:rPr>
        <w:t>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0B4193"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объявление благодарности;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выдача денежной премии;</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награждение ценным подарком;</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награждение почетной грамотой;</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другие виды поощрений.</w:t>
      </w:r>
    </w:p>
    <w:p w:rsidR="00CE597A" w:rsidRPr="00CE597A" w:rsidRDefault="00CE597A" w:rsidP="0021734A">
      <w:pPr>
        <w:pStyle w:val="a9"/>
        <w:rPr>
          <w:color w:val="000000"/>
        </w:rPr>
      </w:pPr>
      <w:r w:rsidRPr="00CE597A">
        <w:rPr>
          <w:color w:val="000000"/>
        </w:rPr>
        <w:t>В отношении работника могут применяться одновременно несколько видов поощрения.</w:t>
      </w:r>
    </w:p>
    <w:p w:rsidR="00CE597A" w:rsidRPr="00CE597A" w:rsidRDefault="00CE597A" w:rsidP="0021734A">
      <w:pPr>
        <w:pStyle w:val="a9"/>
        <w:rPr>
          <w:color w:val="000000"/>
        </w:rPr>
      </w:pPr>
      <w:r w:rsidRPr="00CE597A">
        <w:rPr>
          <w:color w:val="000000"/>
        </w:rPr>
        <w:t>Поощрения оформляются приказом (постановлением, распоряжением) работодателя, сведения о поощрениях заносятся в трудовую книжку работника.</w:t>
      </w:r>
    </w:p>
    <w:p w:rsidR="00CE597A" w:rsidRPr="00CE597A" w:rsidRDefault="00CE597A" w:rsidP="0021734A">
      <w:pPr>
        <w:pStyle w:val="a9"/>
        <w:rPr>
          <w:color w:val="000000"/>
        </w:rPr>
      </w:pPr>
      <w:r w:rsidRPr="00CE597A">
        <w:rPr>
          <w:color w:val="000000"/>
        </w:rPr>
        <w:t>6.2.</w:t>
      </w:r>
      <w:r w:rsidRPr="00CE597A">
        <w:rPr>
          <w:rFonts w:ascii="Cambria Math" w:hAnsi="Cambria Math" w:cs="Cambria Math"/>
          <w:color w:val="000000"/>
        </w:rPr>
        <w:t>​</w:t>
      </w:r>
      <w:r w:rsidRPr="00CE597A">
        <w:rPr>
          <w:color w:val="000000"/>
        </w:rPr>
        <w:t>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CE597A" w:rsidRPr="00CE597A" w:rsidRDefault="00CE597A" w:rsidP="0021734A">
      <w:pPr>
        <w:pStyle w:val="a9"/>
        <w:rPr>
          <w:color w:val="000000"/>
        </w:rPr>
      </w:pPr>
      <w:r w:rsidRPr="00CE597A">
        <w:rPr>
          <w:color w:val="000000"/>
        </w:rPr>
        <w:t>7.</w:t>
      </w:r>
      <w:r w:rsidRPr="00CE597A">
        <w:rPr>
          <w:rFonts w:ascii="Cambria Math" w:hAnsi="Cambria Math" w:cs="Cambria Math"/>
          <w:color w:val="000000"/>
        </w:rPr>
        <w:t>​</w:t>
      </w:r>
      <w:r w:rsidRPr="00CE597A">
        <w:rPr>
          <w:color w:val="000000"/>
        </w:rPr>
        <w:t> </w:t>
      </w:r>
      <w:bookmarkStart w:id="8" w:name="_Toc364241474"/>
      <w:r w:rsidRPr="00CE597A">
        <w:rPr>
          <w:color w:val="000000"/>
        </w:rPr>
        <w:t>Дисциплинарные взыскания</w:t>
      </w:r>
      <w:bookmarkEnd w:id="8"/>
    </w:p>
    <w:p w:rsidR="00CE597A" w:rsidRPr="00CE597A" w:rsidRDefault="00CE597A" w:rsidP="0021734A">
      <w:pPr>
        <w:pStyle w:val="a9"/>
        <w:rPr>
          <w:color w:val="000000"/>
        </w:rPr>
      </w:pPr>
      <w:r w:rsidRPr="00CE597A">
        <w:rPr>
          <w:color w:val="000000"/>
        </w:rPr>
        <w:t>7.1.</w:t>
      </w:r>
      <w:r w:rsidRPr="00CE597A">
        <w:rPr>
          <w:rFonts w:ascii="Cambria Math" w:hAnsi="Cambria Math" w:cs="Cambria Math"/>
          <w:color w:val="000000"/>
        </w:rPr>
        <w:t>​</w:t>
      </w:r>
      <w:r w:rsidRPr="00CE597A">
        <w:rPr>
          <w:color w:val="000000"/>
        </w:rPr>
        <w:t> За нарушение трудовой дисциплины,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0B4193" w:rsidRPr="00CE597A">
        <w:rPr>
          <w:color w:val="000000"/>
        </w:rPr>
        <w:t xml:space="preserve"> </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замечание;</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выговор;</w:t>
      </w:r>
    </w:p>
    <w:p w:rsidR="00CE597A" w:rsidRPr="00CE597A" w:rsidRDefault="00CE597A" w:rsidP="0021734A">
      <w:pPr>
        <w:pStyle w:val="a9"/>
        <w:rPr>
          <w:color w:val="000000"/>
        </w:rPr>
      </w:pPr>
      <w:r w:rsidRPr="00CE597A">
        <w:rPr>
          <w:color w:val="000000"/>
        </w:rPr>
        <w:sym w:font="Symbol" w:char="F02D"/>
      </w:r>
      <w:r w:rsidRPr="00CE597A">
        <w:rPr>
          <w:rFonts w:ascii="Cambria Math" w:hAnsi="Cambria Math" w:cs="Cambria Math"/>
          <w:color w:val="000000"/>
        </w:rPr>
        <w:t>​</w:t>
      </w:r>
      <w:r w:rsidRPr="00CE597A">
        <w:rPr>
          <w:color w:val="000000"/>
        </w:rPr>
        <w:t> увольнение по соответствующим основаниям.</w:t>
      </w:r>
    </w:p>
    <w:p w:rsidR="00CE597A" w:rsidRPr="00CE597A" w:rsidRDefault="00CE597A" w:rsidP="0021734A">
      <w:pPr>
        <w:pStyle w:val="a9"/>
        <w:rPr>
          <w:color w:val="000000"/>
        </w:rPr>
      </w:pPr>
      <w:r w:rsidRPr="00CE597A">
        <w:rPr>
          <w:color w:val="000000"/>
        </w:rPr>
        <w:t>7.2.</w:t>
      </w:r>
      <w:r w:rsidRPr="00CE597A">
        <w:rPr>
          <w:rFonts w:ascii="Cambria Math" w:hAnsi="Cambria Math" w:cs="Cambria Math"/>
          <w:color w:val="000000"/>
        </w:rPr>
        <w:t>​</w:t>
      </w:r>
      <w:r w:rsidRPr="00CE597A">
        <w:rPr>
          <w:color w:val="000000"/>
        </w:rPr>
        <w:t> При наложении дисциплинарного взыскания должны учитываться тяжесть совершенного проступка и обстоятельства, при которых он был совершен.</w:t>
      </w:r>
      <w:r w:rsidR="000B4193" w:rsidRPr="00CE597A">
        <w:rPr>
          <w:color w:val="000000"/>
        </w:rPr>
        <w:t xml:space="preserve"> </w:t>
      </w:r>
    </w:p>
    <w:p w:rsidR="00CE597A" w:rsidRPr="00CE597A" w:rsidRDefault="00CE597A" w:rsidP="0021734A">
      <w:pPr>
        <w:pStyle w:val="a9"/>
        <w:rPr>
          <w:color w:val="000000"/>
        </w:rPr>
      </w:pPr>
      <w:r w:rsidRPr="00CE597A">
        <w:rPr>
          <w:color w:val="000000"/>
        </w:rPr>
        <w:t>7.3.</w:t>
      </w:r>
      <w:r w:rsidRPr="00CE597A">
        <w:rPr>
          <w:rFonts w:ascii="Cambria Math" w:hAnsi="Cambria Math" w:cs="Cambria Math"/>
          <w:color w:val="000000"/>
        </w:rPr>
        <w:t>​</w:t>
      </w:r>
      <w:r w:rsidRPr="00CE597A">
        <w:rPr>
          <w:color w:val="000000"/>
        </w:rPr>
        <w:t>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0B4193" w:rsidRPr="00CE597A">
        <w:rPr>
          <w:color w:val="000000"/>
        </w:rPr>
        <w:t xml:space="preserve"> </w:t>
      </w:r>
    </w:p>
    <w:p w:rsidR="00CE597A" w:rsidRPr="00CE597A" w:rsidRDefault="000B4193" w:rsidP="0021734A">
      <w:pPr>
        <w:pStyle w:val="a9"/>
        <w:rPr>
          <w:color w:val="000000"/>
        </w:rPr>
      </w:pPr>
      <w:r w:rsidRPr="00CE597A">
        <w:rPr>
          <w:color w:val="000000"/>
        </w:rPr>
        <w:t>Непредставление</w:t>
      </w:r>
      <w:r w:rsidR="00CE597A" w:rsidRPr="00CE597A">
        <w:rPr>
          <w:color w:val="000000"/>
        </w:rPr>
        <w:t xml:space="preserve"> работником объяснения не является препятствием для применения дисциплинарного взыскания.</w:t>
      </w:r>
      <w:r w:rsidRPr="00CE597A">
        <w:rPr>
          <w:color w:val="000000"/>
        </w:rPr>
        <w:t xml:space="preserve"> </w:t>
      </w:r>
    </w:p>
    <w:p w:rsidR="00CE597A" w:rsidRPr="00CE597A" w:rsidRDefault="00CE597A" w:rsidP="0021734A">
      <w:pPr>
        <w:pStyle w:val="a9"/>
        <w:rPr>
          <w:color w:val="000000"/>
        </w:rPr>
      </w:pPr>
      <w:r w:rsidRPr="00CE597A">
        <w:rPr>
          <w:color w:val="000000"/>
        </w:rPr>
        <w:t>7.4.</w:t>
      </w:r>
      <w:r w:rsidRPr="00CE597A">
        <w:rPr>
          <w:rFonts w:ascii="Cambria Math" w:hAnsi="Cambria Math" w:cs="Cambria Math"/>
          <w:color w:val="000000"/>
        </w:rPr>
        <w:t>​</w:t>
      </w:r>
      <w:r w:rsidRPr="00CE597A">
        <w:rPr>
          <w:color w:val="000000"/>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0B4193" w:rsidRPr="00CE597A">
        <w:rPr>
          <w:color w:val="000000"/>
        </w:rPr>
        <w:t xml:space="preserve"> </w:t>
      </w:r>
    </w:p>
    <w:p w:rsidR="00CE597A" w:rsidRPr="00CE597A" w:rsidRDefault="00CE597A" w:rsidP="0021734A">
      <w:pPr>
        <w:pStyle w:val="a9"/>
        <w:rPr>
          <w:color w:val="000000"/>
        </w:rPr>
      </w:pPr>
      <w:r w:rsidRPr="00CE597A">
        <w:rPr>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0B4193" w:rsidRPr="00CE597A">
        <w:rPr>
          <w:color w:val="000000"/>
        </w:rPr>
        <w:t xml:space="preserve"> </w:t>
      </w:r>
    </w:p>
    <w:p w:rsidR="00CE597A" w:rsidRPr="00CE597A" w:rsidRDefault="00CE597A" w:rsidP="0021734A">
      <w:pPr>
        <w:pStyle w:val="a9"/>
        <w:rPr>
          <w:color w:val="000000"/>
        </w:rPr>
      </w:pPr>
      <w:r w:rsidRPr="00CE597A">
        <w:rPr>
          <w:color w:val="000000"/>
        </w:rPr>
        <w:t>7.5.</w:t>
      </w:r>
      <w:r w:rsidRPr="00CE597A">
        <w:rPr>
          <w:rFonts w:ascii="Cambria Math" w:hAnsi="Cambria Math" w:cs="Cambria Math"/>
          <w:color w:val="000000"/>
        </w:rPr>
        <w:t>​</w:t>
      </w:r>
      <w:r w:rsidRPr="00CE597A">
        <w:rPr>
          <w:color w:val="000000"/>
        </w:rPr>
        <w:t> За каждый дисциплинарный проступок может быть применено только одно дисциплинарное взыскание.</w:t>
      </w:r>
      <w:r w:rsidR="000B4193" w:rsidRPr="00CE597A">
        <w:rPr>
          <w:color w:val="000000"/>
        </w:rPr>
        <w:t xml:space="preserve"> </w:t>
      </w:r>
    </w:p>
    <w:p w:rsidR="00CE597A" w:rsidRPr="00CE597A" w:rsidRDefault="00CE597A" w:rsidP="0021734A">
      <w:pPr>
        <w:pStyle w:val="a9"/>
        <w:rPr>
          <w:color w:val="000000"/>
        </w:rPr>
      </w:pPr>
      <w:r w:rsidRPr="00CE597A">
        <w:rPr>
          <w:color w:val="000000"/>
        </w:rPr>
        <w:t>7.6.</w:t>
      </w:r>
      <w:r w:rsidRPr="00CE597A">
        <w:rPr>
          <w:rFonts w:ascii="Cambria Math" w:hAnsi="Cambria Math" w:cs="Cambria Math"/>
          <w:color w:val="000000"/>
        </w:rPr>
        <w:t>​</w:t>
      </w:r>
      <w:r w:rsidRPr="00CE597A">
        <w:rPr>
          <w:color w:val="000000"/>
        </w:rPr>
        <w:t>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0B4193" w:rsidRPr="00CE597A">
        <w:rPr>
          <w:color w:val="000000"/>
        </w:rPr>
        <w:t xml:space="preserve"> </w:t>
      </w:r>
    </w:p>
    <w:p w:rsidR="00CE597A" w:rsidRPr="00CE597A" w:rsidRDefault="00CE597A" w:rsidP="0021734A">
      <w:pPr>
        <w:pStyle w:val="a9"/>
        <w:rPr>
          <w:color w:val="000000"/>
        </w:rPr>
      </w:pPr>
      <w:r w:rsidRPr="00CE597A">
        <w:rPr>
          <w:color w:val="000000"/>
        </w:rPr>
        <w:t>7.7.</w:t>
      </w:r>
      <w:r w:rsidRPr="00CE597A">
        <w:rPr>
          <w:rFonts w:ascii="Cambria Math" w:hAnsi="Cambria Math" w:cs="Cambria Math"/>
          <w:color w:val="000000"/>
        </w:rPr>
        <w:t>​</w:t>
      </w:r>
      <w:r w:rsidRPr="00CE597A">
        <w:rPr>
          <w:color w:val="000000"/>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000B4193" w:rsidRPr="00CE597A">
        <w:rPr>
          <w:color w:val="000000"/>
        </w:rPr>
        <w:t xml:space="preserve"> </w:t>
      </w:r>
    </w:p>
    <w:p w:rsidR="00CE597A" w:rsidRPr="00CE597A" w:rsidRDefault="00CE597A" w:rsidP="0021734A">
      <w:pPr>
        <w:pStyle w:val="a9"/>
        <w:rPr>
          <w:color w:val="000000"/>
        </w:rPr>
      </w:pPr>
      <w:r w:rsidRPr="00CE597A">
        <w:rPr>
          <w:color w:val="000000"/>
        </w:rPr>
        <w:t>8.</w:t>
      </w:r>
      <w:r w:rsidRPr="00CE597A">
        <w:rPr>
          <w:rFonts w:ascii="Cambria Math" w:hAnsi="Cambria Math" w:cs="Cambria Math"/>
          <w:color w:val="000000"/>
        </w:rPr>
        <w:t>​</w:t>
      </w:r>
      <w:r w:rsidRPr="00CE597A">
        <w:rPr>
          <w:color w:val="000000"/>
        </w:rPr>
        <w:t> </w:t>
      </w:r>
      <w:bookmarkStart w:id="9" w:name="_Toc364241475"/>
      <w:r w:rsidRPr="00CE597A">
        <w:rPr>
          <w:color w:val="000000"/>
        </w:rPr>
        <w:t>Ответственность работников Учреждения</w:t>
      </w:r>
      <w:bookmarkEnd w:id="9"/>
    </w:p>
    <w:p w:rsidR="00CE597A" w:rsidRPr="00CE597A" w:rsidRDefault="00CE597A" w:rsidP="0021734A">
      <w:pPr>
        <w:pStyle w:val="a9"/>
        <w:rPr>
          <w:color w:val="000000"/>
        </w:rPr>
      </w:pPr>
      <w:r w:rsidRPr="00CE597A">
        <w:rPr>
          <w:color w:val="000000"/>
        </w:rPr>
        <w:lastRenderedPageBreak/>
        <w:t>8.1.</w:t>
      </w:r>
      <w:r w:rsidRPr="00CE597A">
        <w:rPr>
          <w:rFonts w:ascii="Cambria Math" w:hAnsi="Cambria Math" w:cs="Cambria Math"/>
          <w:color w:val="000000"/>
        </w:rPr>
        <w:t>​</w:t>
      </w:r>
      <w:r w:rsidRPr="00CE597A">
        <w:rPr>
          <w:color w:val="000000"/>
        </w:rPr>
        <w:t>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E597A" w:rsidRPr="00CE597A" w:rsidRDefault="00CE597A" w:rsidP="0021734A">
      <w:pPr>
        <w:pStyle w:val="a9"/>
        <w:rPr>
          <w:color w:val="000000"/>
        </w:rPr>
      </w:pPr>
      <w:r w:rsidRPr="00CE597A">
        <w:rPr>
          <w:color w:val="000000"/>
        </w:rPr>
        <w:t>8.2.</w:t>
      </w:r>
      <w:r w:rsidRPr="00CE597A">
        <w:rPr>
          <w:rFonts w:ascii="Cambria Math" w:hAnsi="Cambria Math" w:cs="Cambria Math"/>
          <w:color w:val="000000"/>
        </w:rPr>
        <w:t>​</w:t>
      </w:r>
      <w:r w:rsidRPr="00CE597A">
        <w:rPr>
          <w:color w:val="000000"/>
        </w:rPr>
        <w:t> Ответственность педагогических работников устанавливается статьёй 48 Федерального закона «Об образовании в Российской Федерации».</w:t>
      </w:r>
    </w:p>
    <w:bookmarkStart w:id="10" w:name="footnote_1"/>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 </w:instrText>
      </w:r>
      <w:r w:rsidRPr="000B4193">
        <w:fldChar w:fldCharType="separate"/>
      </w:r>
      <w:r w:rsidR="00CE597A" w:rsidRPr="000B4193">
        <w:rPr>
          <w:u w:val="single"/>
        </w:rPr>
        <w:t>1</w:t>
      </w:r>
      <w:r w:rsidRPr="000B4193">
        <w:fldChar w:fldCharType="end"/>
      </w:r>
      <w:bookmarkEnd w:id="10"/>
      <w:r w:rsidR="00CE597A" w:rsidRPr="000B4193">
        <w:t xml:space="preserve"> ст.16 ТК РФ</w:t>
      </w:r>
    </w:p>
    <w:bookmarkStart w:id="11" w:name="footnote_2"/>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 </w:instrText>
      </w:r>
      <w:r w:rsidRPr="000B4193">
        <w:fldChar w:fldCharType="separate"/>
      </w:r>
      <w:r w:rsidR="00CE597A" w:rsidRPr="000B4193">
        <w:rPr>
          <w:u w:val="single"/>
        </w:rPr>
        <w:t>2</w:t>
      </w:r>
      <w:r w:rsidRPr="000B4193">
        <w:fldChar w:fldCharType="end"/>
      </w:r>
      <w:bookmarkEnd w:id="11"/>
      <w:r w:rsidR="00CE597A" w:rsidRPr="000B4193">
        <w:t xml:space="preserve"> ст.65 ТК РФ</w:t>
      </w:r>
    </w:p>
    <w:bookmarkStart w:id="12" w:name="footnote_3"/>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 </w:instrText>
      </w:r>
      <w:r w:rsidRPr="000B4193">
        <w:fldChar w:fldCharType="separate"/>
      </w:r>
      <w:r w:rsidR="00CE597A" w:rsidRPr="000B4193">
        <w:rPr>
          <w:u w:val="single"/>
        </w:rPr>
        <w:t>3</w:t>
      </w:r>
      <w:r w:rsidRPr="000B4193">
        <w:fldChar w:fldCharType="end"/>
      </w:r>
      <w:bookmarkEnd w:id="12"/>
      <w:r w:rsidR="00CE597A" w:rsidRPr="000B4193">
        <w:t xml:space="preserve"> ст.331 ТК РФ</w:t>
      </w:r>
    </w:p>
    <w:bookmarkStart w:id="13" w:name="footnote_4"/>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 </w:instrText>
      </w:r>
      <w:r w:rsidRPr="000B4193">
        <w:fldChar w:fldCharType="separate"/>
      </w:r>
      <w:r w:rsidR="00CE597A" w:rsidRPr="000B4193">
        <w:rPr>
          <w:u w:val="single"/>
        </w:rPr>
        <w:t>4</w:t>
      </w:r>
      <w:r w:rsidRPr="000B4193">
        <w:fldChar w:fldCharType="end"/>
      </w:r>
      <w:bookmarkEnd w:id="13"/>
      <w:r w:rsidR="00CE597A" w:rsidRPr="000B4193">
        <w:t xml:space="preserve"> ст.351.1 ТК РФ</w:t>
      </w:r>
    </w:p>
    <w:bookmarkStart w:id="14" w:name="footnote_5"/>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 </w:instrText>
      </w:r>
      <w:r w:rsidRPr="000B4193">
        <w:fldChar w:fldCharType="separate"/>
      </w:r>
      <w:r w:rsidR="00CE597A" w:rsidRPr="000B4193">
        <w:rPr>
          <w:u w:val="single"/>
        </w:rPr>
        <w:t>5</w:t>
      </w:r>
      <w:r w:rsidRPr="000B4193">
        <w:fldChar w:fldCharType="end"/>
      </w:r>
      <w:bookmarkEnd w:id="14"/>
      <w:r w:rsidR="00CE597A" w:rsidRPr="000B4193">
        <w:t xml:space="preserve"> ст.68 ТК РФ</w:t>
      </w:r>
    </w:p>
    <w:bookmarkStart w:id="15" w:name="footnote_6"/>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"footnote_back_6" </w:instrText>
      </w:r>
      <w:r w:rsidRPr="000B4193">
        <w:fldChar w:fldCharType="separate"/>
      </w:r>
      <w:r w:rsidR="00CE597A" w:rsidRPr="000B4193">
        <w:rPr>
          <w:u w:val="single"/>
        </w:rPr>
        <w:t>6</w:t>
      </w:r>
      <w:r w:rsidRPr="000B4193">
        <w:fldChar w:fldCharType="end"/>
      </w:r>
      <w:bookmarkEnd w:id="15"/>
      <w:r w:rsidR="00CE597A" w:rsidRPr="000B4193">
        <w:t xml:space="preserve"> ст.68 ТК РФ</w:t>
      </w:r>
    </w:p>
    <w:bookmarkStart w:id="16" w:name="footnote_7"/>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"footnote_back_7" </w:instrText>
      </w:r>
      <w:r w:rsidRPr="000B4193">
        <w:fldChar w:fldCharType="separate"/>
      </w:r>
      <w:r w:rsidR="00CE597A" w:rsidRPr="000B4193">
        <w:rPr>
          <w:u w:val="single"/>
        </w:rPr>
        <w:t>7</w:t>
      </w:r>
      <w:r w:rsidRPr="000B4193">
        <w:fldChar w:fldCharType="end"/>
      </w:r>
      <w:bookmarkEnd w:id="16"/>
      <w:r w:rsidR="00CE597A" w:rsidRPr="000B4193">
        <w:t xml:space="preserve"> ч.1 ст.70 ТК РФ</w:t>
      </w:r>
    </w:p>
    <w:bookmarkStart w:id="17" w:name="footnote_8"/>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"footnote_back_8" </w:instrText>
      </w:r>
      <w:r w:rsidRPr="000B4193">
        <w:fldChar w:fldCharType="separate"/>
      </w:r>
      <w:r w:rsidR="00CE597A" w:rsidRPr="000B4193">
        <w:rPr>
          <w:u w:val="single"/>
        </w:rPr>
        <w:t>8</w:t>
      </w:r>
      <w:r w:rsidRPr="000B4193">
        <w:fldChar w:fldCharType="end"/>
      </w:r>
      <w:bookmarkEnd w:id="17"/>
      <w:r w:rsidR="00CE597A" w:rsidRPr="000B4193">
        <w:t xml:space="preserve"> ч.1 ст.71 ТК РФ</w:t>
      </w:r>
    </w:p>
    <w:bookmarkStart w:id="18" w:name="footnote_9"/>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"footnote_back_9" </w:instrText>
      </w:r>
      <w:r w:rsidRPr="000B4193">
        <w:fldChar w:fldCharType="separate"/>
      </w:r>
      <w:r w:rsidR="00CE597A" w:rsidRPr="000B4193">
        <w:rPr>
          <w:u w:val="single"/>
        </w:rPr>
        <w:t>9</w:t>
      </w:r>
      <w:r w:rsidRPr="000B4193">
        <w:fldChar w:fldCharType="end"/>
      </w:r>
      <w:bookmarkEnd w:id="18"/>
      <w:r w:rsidR="00CE597A" w:rsidRPr="000B4193">
        <w:t xml:space="preserve"> ч.3 ст.66 ТК РФ</w:t>
      </w:r>
    </w:p>
    <w:bookmarkStart w:id="19" w:name="footnote_10"/>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"footnote_back_10" </w:instrText>
      </w:r>
      <w:r w:rsidRPr="000B4193">
        <w:fldChar w:fldCharType="separate"/>
      </w:r>
      <w:r w:rsidR="00CE597A" w:rsidRPr="000B4193">
        <w:rPr>
          <w:u w:val="single"/>
        </w:rPr>
        <w:t>10</w:t>
      </w:r>
      <w:r w:rsidRPr="000B4193">
        <w:fldChar w:fldCharType="end"/>
      </w:r>
      <w:bookmarkEnd w:id="19"/>
      <w:r w:rsidR="00CE597A" w:rsidRPr="000B4193">
        <w:t xml:space="preserve"> ст.77 ТК РФ</w:t>
      </w:r>
    </w:p>
    <w:bookmarkStart w:id="20" w:name="footnote_11"/>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"footnote_back_11" </w:instrText>
      </w:r>
      <w:r w:rsidRPr="000B4193">
        <w:fldChar w:fldCharType="separate"/>
      </w:r>
      <w:r w:rsidR="00CE597A" w:rsidRPr="000B4193">
        <w:rPr>
          <w:u w:val="single"/>
        </w:rPr>
        <w:t>11</w:t>
      </w:r>
      <w:r w:rsidRPr="000B4193">
        <w:fldChar w:fldCharType="end"/>
      </w:r>
      <w:bookmarkEnd w:id="20"/>
      <w:r w:rsidR="00CE597A" w:rsidRPr="000B4193">
        <w:t xml:space="preserve"> часть 1 ст. 80 ТК РФ</w:t>
      </w:r>
    </w:p>
    <w:bookmarkStart w:id="21" w:name="footnote_12"/>
    <w:p w:rsidR="00CE597A" w:rsidRPr="00CE597A" w:rsidRDefault="003678F6" w:rsidP="0021734A">
      <w:pPr>
        <w:pStyle w:val="a9"/>
        <w:rPr>
          <w:color w:val="000000"/>
        </w:rPr>
      </w:pPr>
      <w:r w:rsidRPr="000B4193">
        <w:fldChar w:fldCharType="begin"/>
      </w:r>
      <w:r w:rsidR="00CE597A" w:rsidRPr="000B4193">
        <w:instrText xml:space="preserve"> HYPERLINK "https://docviewer.yandex.ru/?url=ya-mail%3A%2F%2F159877786771657449%2F1.2&amp;name=%D0%9F%D1%80%D0%B8%D0%BB%D0%BE%D0%B6%D0%B5%D0%BD%D0%B8%D0%B5%202.doc&amp;c=57ce90d27750" \l "footnote_back_12" </w:instrText>
      </w:r>
      <w:r w:rsidRPr="000B4193">
        <w:fldChar w:fldCharType="separate"/>
      </w:r>
      <w:r w:rsidR="00CE597A" w:rsidRPr="000B4193">
        <w:rPr>
          <w:u w:val="single"/>
        </w:rPr>
        <w:t>12</w:t>
      </w:r>
      <w:r w:rsidRPr="000B4193">
        <w:fldChar w:fldCharType="end"/>
      </w:r>
      <w:bookmarkEnd w:id="21"/>
      <w:r w:rsidR="00CE597A" w:rsidRPr="000B4193">
        <w:t xml:space="preserve"> ч</w:t>
      </w:r>
      <w:r w:rsidR="00CE597A" w:rsidRPr="00CE597A">
        <w:rPr>
          <w:color w:val="000000"/>
        </w:rPr>
        <w:t>асть 2 ст. 80 ТК РФ</w:t>
      </w:r>
    </w:p>
    <w:bookmarkStart w:id="22" w:name="footnote_13"/>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"footnote_back_13" </w:instrText>
      </w:r>
      <w:r w:rsidRPr="000B4193">
        <w:fldChar w:fldCharType="separate"/>
      </w:r>
      <w:r w:rsidR="00CE597A" w:rsidRPr="000B4193">
        <w:rPr>
          <w:u w:val="single"/>
        </w:rPr>
        <w:t>13</w:t>
      </w:r>
      <w:r w:rsidRPr="000B4193">
        <w:fldChar w:fldCharType="end"/>
      </w:r>
      <w:bookmarkEnd w:id="22"/>
      <w:r w:rsidR="00CE597A" w:rsidRPr="000B4193">
        <w:t xml:space="preserve"> часть 3 ст. 80 ТК РФ</w:t>
      </w:r>
    </w:p>
    <w:bookmarkStart w:id="23" w:name="footnote_14"/>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"footnote_back_14" </w:instrText>
      </w:r>
      <w:r w:rsidRPr="000B4193">
        <w:fldChar w:fldCharType="separate"/>
      </w:r>
      <w:r w:rsidR="00CE597A" w:rsidRPr="000B4193">
        <w:rPr>
          <w:u w:val="single"/>
        </w:rPr>
        <w:t>14</w:t>
      </w:r>
      <w:r w:rsidRPr="000B4193">
        <w:fldChar w:fldCharType="end"/>
      </w:r>
      <w:bookmarkEnd w:id="23"/>
      <w:r w:rsidR="00CE597A" w:rsidRPr="000B4193">
        <w:t xml:space="preserve"> ч.1 ст.79 ТК РФ</w:t>
      </w:r>
    </w:p>
    <w:bookmarkStart w:id="24" w:name="footnote_15"/>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"footnote_back_15" </w:instrText>
      </w:r>
      <w:r w:rsidRPr="000B4193">
        <w:fldChar w:fldCharType="separate"/>
      </w:r>
      <w:r w:rsidR="00CE597A" w:rsidRPr="000B4193">
        <w:rPr>
          <w:u w:val="single"/>
        </w:rPr>
        <w:t>15</w:t>
      </w:r>
      <w:r w:rsidRPr="000B4193">
        <w:fldChar w:fldCharType="end"/>
      </w:r>
      <w:bookmarkEnd w:id="24"/>
      <w:r w:rsidR="00CE597A" w:rsidRPr="000B4193">
        <w:t xml:space="preserve"> ч.2 ст.79 ТК РФ</w:t>
      </w:r>
    </w:p>
    <w:bookmarkStart w:id="25" w:name="footnote_16"/>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"footnote_back_16" </w:instrText>
      </w:r>
      <w:r w:rsidRPr="000B4193">
        <w:fldChar w:fldCharType="separate"/>
      </w:r>
      <w:r w:rsidR="00CE597A" w:rsidRPr="000B4193">
        <w:rPr>
          <w:u w:val="single"/>
        </w:rPr>
        <w:t>16</w:t>
      </w:r>
      <w:r w:rsidRPr="000B4193">
        <w:fldChar w:fldCharType="end"/>
      </w:r>
      <w:bookmarkEnd w:id="25"/>
      <w:r w:rsidR="00CE597A" w:rsidRPr="000B4193">
        <w:t xml:space="preserve"> ч.3 ст.79 ТК РФ</w:t>
      </w:r>
    </w:p>
    <w:bookmarkStart w:id="26" w:name="footnote_17"/>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"footnote_back_17" </w:instrText>
      </w:r>
      <w:r w:rsidRPr="000B4193">
        <w:fldChar w:fldCharType="separate"/>
      </w:r>
      <w:r w:rsidR="00CE597A" w:rsidRPr="000B4193">
        <w:rPr>
          <w:u w:val="single"/>
        </w:rPr>
        <w:t>17</w:t>
      </w:r>
      <w:r w:rsidRPr="000B4193">
        <w:fldChar w:fldCharType="end"/>
      </w:r>
      <w:bookmarkEnd w:id="26"/>
      <w:r w:rsidR="00CE597A" w:rsidRPr="000B4193">
        <w:t xml:space="preserve"> ч.3 ст.84.1 ТК РФ</w:t>
      </w:r>
    </w:p>
    <w:bookmarkStart w:id="27" w:name="footnote_18"/>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"footnote_back_18" </w:instrText>
      </w:r>
      <w:r w:rsidRPr="000B4193">
        <w:fldChar w:fldCharType="separate"/>
      </w:r>
      <w:r w:rsidR="00CE597A" w:rsidRPr="000B4193">
        <w:rPr>
          <w:u w:val="single"/>
        </w:rPr>
        <w:t>18</w:t>
      </w:r>
      <w:r w:rsidRPr="000B4193">
        <w:fldChar w:fldCharType="end"/>
      </w:r>
      <w:bookmarkEnd w:id="27"/>
      <w:r w:rsidR="00CE597A" w:rsidRPr="000B4193">
        <w:t xml:space="preserve"> ч.4 ст.84.1 ТК РФ</w:t>
      </w:r>
    </w:p>
    <w:bookmarkStart w:id="28" w:name="footnote_19"/>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"footnote_back_19" </w:instrText>
      </w:r>
      <w:r w:rsidRPr="000B4193">
        <w:fldChar w:fldCharType="separate"/>
      </w:r>
      <w:r w:rsidR="00CE597A" w:rsidRPr="000B4193">
        <w:rPr>
          <w:u w:val="single"/>
        </w:rPr>
        <w:t>19</w:t>
      </w:r>
      <w:r w:rsidRPr="000B4193">
        <w:fldChar w:fldCharType="end"/>
      </w:r>
      <w:bookmarkEnd w:id="28"/>
      <w:r w:rsidR="00CE597A" w:rsidRPr="000B4193">
        <w:t xml:space="preserve"> ч.1 ст.84.1 ТК РФ</w:t>
      </w:r>
    </w:p>
    <w:bookmarkStart w:id="29" w:name="footnote_20"/>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"footnote_back_20" </w:instrText>
      </w:r>
      <w:r w:rsidRPr="000B4193">
        <w:fldChar w:fldCharType="separate"/>
      </w:r>
      <w:r w:rsidR="00CE597A" w:rsidRPr="000B4193">
        <w:rPr>
          <w:u w:val="single"/>
        </w:rPr>
        <w:t>20</w:t>
      </w:r>
      <w:r w:rsidRPr="000B4193">
        <w:fldChar w:fldCharType="end"/>
      </w:r>
      <w:bookmarkEnd w:id="29"/>
      <w:r w:rsidR="00CE597A" w:rsidRPr="000B4193">
        <w:t xml:space="preserve"> ст.21 ТК РФ</w:t>
      </w:r>
    </w:p>
    <w:bookmarkStart w:id="30" w:name="footnote_21"/>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"footnote_back_21" </w:instrText>
      </w:r>
      <w:r w:rsidRPr="000B4193">
        <w:fldChar w:fldCharType="separate"/>
      </w:r>
      <w:r w:rsidR="00CE597A" w:rsidRPr="000B4193">
        <w:rPr>
          <w:u w:val="single"/>
        </w:rPr>
        <w:t>21</w:t>
      </w:r>
      <w:r w:rsidRPr="000B4193">
        <w:fldChar w:fldCharType="end"/>
      </w:r>
      <w:bookmarkEnd w:id="30"/>
      <w:r w:rsidR="00CE597A" w:rsidRPr="000B4193">
        <w:t xml:space="preserve"> ч.3 ст.47 ФЗ «Об образовании в РФ»</w:t>
      </w:r>
    </w:p>
    <w:bookmarkStart w:id="31" w:name="footnote_22"/>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"footnote_back_22" </w:instrText>
      </w:r>
      <w:r w:rsidRPr="000B4193">
        <w:fldChar w:fldCharType="separate"/>
      </w:r>
      <w:r w:rsidR="00CE597A" w:rsidRPr="000B4193">
        <w:rPr>
          <w:u w:val="single"/>
        </w:rPr>
        <w:t>22</w:t>
      </w:r>
      <w:r w:rsidRPr="000B4193">
        <w:fldChar w:fldCharType="end"/>
      </w:r>
      <w:bookmarkEnd w:id="31"/>
      <w:r w:rsidR="00CE597A" w:rsidRPr="000B4193">
        <w:t xml:space="preserve"> ч.4 ст.47 ФЗ «Об образовании в РФ»</w:t>
      </w:r>
    </w:p>
    <w:bookmarkStart w:id="32" w:name="footnote_23"/>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"footnote_back_23" </w:instrText>
      </w:r>
      <w:r w:rsidRPr="000B4193">
        <w:fldChar w:fldCharType="separate"/>
      </w:r>
      <w:r w:rsidR="00CE597A" w:rsidRPr="000B4193">
        <w:rPr>
          <w:u w:val="single"/>
        </w:rPr>
        <w:t>23</w:t>
      </w:r>
      <w:r w:rsidRPr="000B4193">
        <w:fldChar w:fldCharType="end"/>
      </w:r>
      <w:bookmarkEnd w:id="32"/>
      <w:r w:rsidR="00CE597A" w:rsidRPr="000B4193">
        <w:t xml:space="preserve"> ч.5 ст.47 ФЗ «Об образовании в РФ»</w:t>
      </w:r>
    </w:p>
    <w:bookmarkStart w:id="33" w:name="footnote_24"/>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"footnote_back_24" </w:instrText>
      </w:r>
      <w:r w:rsidRPr="000B4193">
        <w:fldChar w:fldCharType="separate"/>
      </w:r>
      <w:r w:rsidR="00CE597A" w:rsidRPr="000B4193">
        <w:rPr>
          <w:u w:val="single"/>
        </w:rPr>
        <w:t>24</w:t>
      </w:r>
      <w:r w:rsidRPr="000B4193">
        <w:fldChar w:fldCharType="end"/>
      </w:r>
      <w:bookmarkEnd w:id="33"/>
      <w:r w:rsidR="00CE597A" w:rsidRPr="000B4193">
        <w:t xml:space="preserve"> ст. 5 ТК РФ</w:t>
      </w:r>
    </w:p>
    <w:bookmarkStart w:id="34" w:name="footnote_25"/>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"footnote_back_25" </w:instrText>
      </w:r>
      <w:r w:rsidRPr="000B4193">
        <w:fldChar w:fldCharType="separate"/>
      </w:r>
      <w:r w:rsidR="00CE597A" w:rsidRPr="000B4193">
        <w:rPr>
          <w:u w:val="single"/>
        </w:rPr>
        <w:t>25</w:t>
      </w:r>
      <w:r w:rsidRPr="000B4193">
        <w:fldChar w:fldCharType="end"/>
      </w:r>
      <w:bookmarkEnd w:id="34"/>
      <w:r w:rsidR="00CE597A" w:rsidRPr="000B4193">
        <w:t xml:space="preserve"> ч.7 ст.51 ФЗ «Об образовании в РФ»</w:t>
      </w:r>
    </w:p>
    <w:bookmarkStart w:id="35" w:name="footnote_26"/>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"footnote_back_26" </w:instrText>
      </w:r>
      <w:r w:rsidRPr="000B4193">
        <w:fldChar w:fldCharType="separate"/>
      </w:r>
      <w:r w:rsidR="00CE597A" w:rsidRPr="000B4193">
        <w:rPr>
          <w:u w:val="single"/>
        </w:rPr>
        <w:t>26</w:t>
      </w:r>
      <w:r w:rsidRPr="000B4193">
        <w:fldChar w:fldCharType="end"/>
      </w:r>
      <w:bookmarkEnd w:id="35"/>
      <w:r w:rsidR="00CE597A" w:rsidRPr="000B4193">
        <w:t xml:space="preserve"> ст.21 ТК РФ</w:t>
      </w:r>
    </w:p>
    <w:bookmarkStart w:id="36" w:name="footnote_27"/>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"footnote_back_27" </w:instrText>
      </w:r>
      <w:r w:rsidRPr="000B4193">
        <w:fldChar w:fldCharType="separate"/>
      </w:r>
      <w:r w:rsidR="00CE597A" w:rsidRPr="000B4193">
        <w:rPr>
          <w:u w:val="single"/>
        </w:rPr>
        <w:t>27</w:t>
      </w:r>
      <w:r w:rsidRPr="000B4193">
        <w:fldChar w:fldCharType="end"/>
      </w:r>
      <w:bookmarkEnd w:id="36"/>
      <w:r w:rsidR="00CE597A" w:rsidRPr="000B4193">
        <w:t xml:space="preserve"> ч.1 ст.48 ФЗ «Об образовании в РФ»</w:t>
      </w:r>
    </w:p>
    <w:bookmarkStart w:id="37" w:name="footnote_28"/>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"footnote_back_28" </w:instrText>
      </w:r>
      <w:r w:rsidRPr="000B4193">
        <w:fldChar w:fldCharType="separate"/>
      </w:r>
      <w:r w:rsidR="00CE597A" w:rsidRPr="000B4193">
        <w:rPr>
          <w:u w:val="single"/>
        </w:rPr>
        <w:t>28</w:t>
      </w:r>
      <w:r w:rsidRPr="000B4193">
        <w:fldChar w:fldCharType="end"/>
      </w:r>
      <w:bookmarkEnd w:id="37"/>
      <w:r w:rsidR="00CE597A" w:rsidRPr="000B4193">
        <w:t xml:space="preserve"> ст.22 ТК РФ</w:t>
      </w:r>
    </w:p>
    <w:bookmarkStart w:id="38" w:name="footnote_29"/>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"footnote_back_29" </w:instrText>
      </w:r>
      <w:r w:rsidRPr="000B4193">
        <w:fldChar w:fldCharType="separate"/>
      </w:r>
      <w:r w:rsidR="00CE597A" w:rsidRPr="000B4193">
        <w:rPr>
          <w:u w:val="single"/>
        </w:rPr>
        <w:t>29</w:t>
      </w:r>
      <w:r w:rsidRPr="000B4193">
        <w:fldChar w:fldCharType="end"/>
      </w:r>
      <w:bookmarkEnd w:id="38"/>
      <w:r w:rsidR="00CE597A" w:rsidRPr="000B4193">
        <w:t xml:space="preserve"> ст.22 ТК РФ</w:t>
      </w:r>
    </w:p>
    <w:bookmarkStart w:id="39" w:name="footnote_30"/>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"footnote_back_30" </w:instrText>
      </w:r>
      <w:r w:rsidRPr="000B4193">
        <w:fldChar w:fldCharType="separate"/>
      </w:r>
      <w:r w:rsidR="00CE597A" w:rsidRPr="000B4193">
        <w:rPr>
          <w:u w:val="single"/>
        </w:rPr>
        <w:t>30</w:t>
      </w:r>
      <w:r w:rsidRPr="000B4193">
        <w:fldChar w:fldCharType="end"/>
      </w:r>
      <w:bookmarkEnd w:id="39"/>
      <w:r w:rsidR="00CE597A" w:rsidRPr="000B4193">
        <w:t xml:space="preserve"> ст.136 ТК РФ</w:t>
      </w:r>
    </w:p>
    <w:bookmarkStart w:id="40" w:name="footnote_31"/>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"footnote_back_31" </w:instrText>
      </w:r>
      <w:r w:rsidRPr="000B4193">
        <w:fldChar w:fldCharType="separate"/>
      </w:r>
      <w:r w:rsidR="00CE597A" w:rsidRPr="000B4193">
        <w:rPr>
          <w:u w:val="single"/>
        </w:rPr>
        <w:t>31</w:t>
      </w:r>
      <w:r w:rsidRPr="000B4193">
        <w:fldChar w:fldCharType="end"/>
      </w:r>
      <w:bookmarkEnd w:id="40"/>
      <w:r w:rsidR="00CE597A" w:rsidRPr="000B4193">
        <w:t xml:space="preserve"> ст.88 ТК РФ</w:t>
      </w:r>
    </w:p>
    <w:bookmarkStart w:id="41" w:name="footnote_32"/>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"footnote_back_32" </w:instrText>
      </w:r>
      <w:r w:rsidRPr="000B4193">
        <w:fldChar w:fldCharType="separate"/>
      </w:r>
      <w:r w:rsidR="00CE597A" w:rsidRPr="000B4193">
        <w:rPr>
          <w:u w:val="single"/>
        </w:rPr>
        <w:t>32</w:t>
      </w:r>
      <w:r w:rsidRPr="000B4193">
        <w:fldChar w:fldCharType="end"/>
      </w:r>
      <w:bookmarkEnd w:id="41"/>
      <w:r w:rsidR="00CE597A" w:rsidRPr="000B4193">
        <w:t xml:space="preserve"> ч.1 ст.333 ТК РФ</w:t>
      </w:r>
    </w:p>
    <w:bookmarkStart w:id="42" w:name="footnote_33"/>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"footnote_back_33" </w:instrText>
      </w:r>
      <w:r w:rsidRPr="000B4193">
        <w:fldChar w:fldCharType="separate"/>
      </w:r>
      <w:r w:rsidR="00CE597A" w:rsidRPr="000B4193">
        <w:rPr>
          <w:u w:val="single"/>
        </w:rPr>
        <w:t>33</w:t>
      </w:r>
      <w:r w:rsidRPr="000B4193">
        <w:fldChar w:fldCharType="end"/>
      </w:r>
      <w:bookmarkEnd w:id="42"/>
      <w:r w:rsidR="00CE597A" w:rsidRPr="000B4193">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43" w:name="footnote_34"/>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"footnote_back_34" </w:instrText>
      </w:r>
      <w:r w:rsidRPr="000B4193">
        <w:fldChar w:fldCharType="separate"/>
      </w:r>
      <w:r w:rsidR="00CE597A" w:rsidRPr="000B4193">
        <w:rPr>
          <w:u w:val="single"/>
        </w:rPr>
        <w:t>34</w:t>
      </w:r>
      <w:r w:rsidRPr="000B4193">
        <w:fldChar w:fldCharType="end"/>
      </w:r>
      <w:bookmarkEnd w:id="43"/>
      <w:r w:rsidR="00CE597A" w:rsidRPr="000B4193">
        <w:t xml:space="preserve"> часть 1 ст. 95 ТК РФ</w:t>
      </w:r>
    </w:p>
    <w:bookmarkStart w:id="44" w:name="footnote_35"/>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"footnote_back_35" </w:instrText>
      </w:r>
      <w:r w:rsidRPr="000B4193">
        <w:fldChar w:fldCharType="separate"/>
      </w:r>
      <w:r w:rsidR="00CE597A" w:rsidRPr="000B4193">
        <w:rPr>
          <w:u w:val="single"/>
        </w:rPr>
        <w:t>35</w:t>
      </w:r>
      <w:r w:rsidRPr="000B4193">
        <w:fldChar w:fldCharType="end"/>
      </w:r>
      <w:bookmarkEnd w:id="44"/>
      <w:r w:rsidR="00CE597A" w:rsidRPr="000B4193">
        <w:t xml:space="preserve"> ст.112 ТК РФ</w:t>
      </w:r>
    </w:p>
    <w:bookmarkStart w:id="45" w:name="footnote_36"/>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"footnote_back_36" </w:instrText>
      </w:r>
      <w:r w:rsidRPr="000B4193">
        <w:fldChar w:fldCharType="separate"/>
      </w:r>
      <w:r w:rsidR="00CE597A" w:rsidRPr="000B4193">
        <w:rPr>
          <w:u w:val="single"/>
        </w:rPr>
        <w:t>36</w:t>
      </w:r>
      <w:r w:rsidRPr="000B4193">
        <w:fldChar w:fldCharType="end"/>
      </w:r>
      <w:bookmarkEnd w:id="45"/>
      <w:r w:rsidR="00CE597A" w:rsidRPr="000B4193">
        <w:t xml:space="preserve"> ст.93 ТК РФ</w:t>
      </w:r>
    </w:p>
    <w:bookmarkStart w:id="46" w:name="footnote_37"/>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"footnote_back_37" </w:instrText>
      </w:r>
      <w:r w:rsidRPr="000B4193">
        <w:fldChar w:fldCharType="separate"/>
      </w:r>
      <w:r w:rsidR="00CE597A" w:rsidRPr="000B4193">
        <w:rPr>
          <w:u w:val="single"/>
        </w:rPr>
        <w:t>37</w:t>
      </w:r>
      <w:r w:rsidRPr="000B4193">
        <w:fldChar w:fldCharType="end"/>
      </w:r>
      <w:bookmarkEnd w:id="46"/>
      <w:r w:rsidR="00CE597A" w:rsidRPr="000B4193">
        <w:t xml:space="preserve"> ст.104 ТК РФ</w:t>
      </w:r>
    </w:p>
    <w:bookmarkStart w:id="47" w:name="footnote_38"/>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"footnote_back_38" </w:instrText>
      </w:r>
      <w:r w:rsidRPr="000B4193">
        <w:fldChar w:fldCharType="separate"/>
      </w:r>
      <w:r w:rsidR="00CE597A" w:rsidRPr="000B4193">
        <w:rPr>
          <w:u w:val="single"/>
        </w:rPr>
        <w:t>38</w:t>
      </w:r>
      <w:r w:rsidRPr="000B4193">
        <w:fldChar w:fldCharType="end"/>
      </w:r>
      <w:bookmarkEnd w:id="47"/>
      <w:r w:rsidR="00CE597A" w:rsidRPr="000B4193">
        <w:t xml:space="preserve"> ч.1 ст.115</w:t>
      </w:r>
    </w:p>
    <w:bookmarkStart w:id="48" w:name="footnote_39"/>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"footnote_back_39" </w:instrText>
      </w:r>
      <w:r w:rsidRPr="000B4193">
        <w:fldChar w:fldCharType="separate"/>
      </w:r>
      <w:r w:rsidR="00CE597A" w:rsidRPr="000B4193">
        <w:rPr>
          <w:u w:val="single"/>
        </w:rPr>
        <w:t>39</w:t>
      </w:r>
      <w:r w:rsidRPr="000B4193">
        <w:fldChar w:fldCharType="end"/>
      </w:r>
      <w:bookmarkEnd w:id="48"/>
      <w:r w:rsidR="00CE597A" w:rsidRPr="000B4193">
        <w:t xml:space="preserve"> ч.1 ст.123 ТК РФ</w:t>
      </w:r>
    </w:p>
    <w:bookmarkStart w:id="49" w:name="footnote_40"/>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"footnote_back_40" </w:instrText>
      </w:r>
      <w:r w:rsidRPr="000B4193">
        <w:fldChar w:fldCharType="separate"/>
      </w:r>
      <w:r w:rsidR="00CE597A" w:rsidRPr="000B4193">
        <w:rPr>
          <w:u w:val="single"/>
        </w:rPr>
        <w:t>40</w:t>
      </w:r>
      <w:r w:rsidRPr="000B4193">
        <w:fldChar w:fldCharType="end"/>
      </w:r>
      <w:bookmarkEnd w:id="49"/>
      <w:r w:rsidR="00CE597A" w:rsidRPr="000B4193">
        <w:t xml:space="preserve"> ч.2 ст.123 ТК РФ</w:t>
      </w:r>
    </w:p>
    <w:bookmarkStart w:id="50" w:name="footnote_41"/>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"footnote_back_41" </w:instrText>
      </w:r>
      <w:r w:rsidRPr="000B4193">
        <w:fldChar w:fldCharType="separate"/>
      </w:r>
      <w:r w:rsidR="00CE597A" w:rsidRPr="000B4193">
        <w:rPr>
          <w:u w:val="single"/>
        </w:rPr>
        <w:t>41</w:t>
      </w:r>
      <w:r w:rsidRPr="000B4193">
        <w:fldChar w:fldCharType="end"/>
      </w:r>
      <w:bookmarkEnd w:id="50"/>
      <w:r w:rsidR="00CE597A" w:rsidRPr="000B4193">
        <w:t xml:space="preserve"> ч.3 ст.123 ТК РФ</w:t>
      </w:r>
    </w:p>
    <w:bookmarkStart w:id="51" w:name="footnote_42"/>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"footnote_back_42" </w:instrText>
      </w:r>
      <w:r w:rsidRPr="000B4193">
        <w:fldChar w:fldCharType="separate"/>
      </w:r>
      <w:r w:rsidR="00CE597A" w:rsidRPr="000B4193">
        <w:rPr>
          <w:u w:val="single"/>
        </w:rPr>
        <w:t>42</w:t>
      </w:r>
      <w:r w:rsidRPr="000B4193">
        <w:fldChar w:fldCharType="end"/>
      </w:r>
      <w:bookmarkEnd w:id="51"/>
      <w:r w:rsidR="00CE597A" w:rsidRPr="000B4193">
        <w:t xml:space="preserve"> ч.1 ст.122 ТК РФ</w:t>
      </w:r>
    </w:p>
    <w:bookmarkStart w:id="52" w:name="footnote_43"/>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"footnote_back_43" </w:instrText>
      </w:r>
      <w:r w:rsidRPr="000B4193">
        <w:fldChar w:fldCharType="separate"/>
      </w:r>
      <w:r w:rsidR="00CE597A" w:rsidRPr="000B4193">
        <w:rPr>
          <w:u w:val="single"/>
        </w:rPr>
        <w:t>43</w:t>
      </w:r>
      <w:r w:rsidRPr="000B4193">
        <w:fldChar w:fldCharType="end"/>
      </w:r>
      <w:bookmarkEnd w:id="52"/>
      <w:r w:rsidR="00CE597A" w:rsidRPr="000B4193">
        <w:t xml:space="preserve"> последний абзац ст. 124 ТК РФ</w:t>
      </w:r>
    </w:p>
    <w:bookmarkStart w:id="53" w:name="footnote_44"/>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"footnote_back_44" </w:instrText>
      </w:r>
      <w:r w:rsidRPr="000B4193">
        <w:fldChar w:fldCharType="separate"/>
      </w:r>
      <w:r w:rsidR="00CE597A" w:rsidRPr="000B4193">
        <w:rPr>
          <w:u w:val="single"/>
        </w:rPr>
        <w:t>44</w:t>
      </w:r>
      <w:r w:rsidRPr="000B4193">
        <w:fldChar w:fldCharType="end"/>
      </w:r>
      <w:bookmarkEnd w:id="53"/>
      <w:r w:rsidR="00CE597A" w:rsidRPr="000B4193">
        <w:t xml:space="preserve"> ч.2 ст.122 ТК РФ</w:t>
      </w:r>
    </w:p>
    <w:bookmarkStart w:id="54" w:name="footnote_45"/>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"footnote_back_45" </w:instrText>
      </w:r>
      <w:r w:rsidRPr="000B4193">
        <w:fldChar w:fldCharType="separate"/>
      </w:r>
      <w:r w:rsidR="00CE597A" w:rsidRPr="000B4193">
        <w:rPr>
          <w:u w:val="single"/>
        </w:rPr>
        <w:t>45</w:t>
      </w:r>
      <w:r w:rsidRPr="000B4193">
        <w:fldChar w:fldCharType="end"/>
      </w:r>
      <w:bookmarkEnd w:id="54"/>
      <w:r w:rsidR="00CE597A" w:rsidRPr="000B4193">
        <w:t xml:space="preserve"> ч.3 ст.122 ТК РФ</w:t>
      </w:r>
    </w:p>
    <w:bookmarkStart w:id="55" w:name="footnote_46"/>
    <w:p w:rsidR="00CE597A" w:rsidRPr="000B4193" w:rsidRDefault="003678F6" w:rsidP="0021734A">
      <w:pPr>
        <w:pStyle w:val="a9"/>
      </w:pPr>
      <w:r w:rsidRPr="000B4193">
        <w:lastRenderedPageBreak/>
        <w:fldChar w:fldCharType="begin"/>
      </w:r>
      <w:r w:rsidR="00CE597A" w:rsidRPr="000B4193">
        <w:instrText xml:space="preserve"> HYPERLINK "https://docviewer.yandex.ru/?url=ya-mail%3A%2F%2F159877786771657449%2F1.2&amp;name=%D0%9F%D1%80%D0%B8%D0%BB%D0%BE%D0%B6%D0%B5%D0%BD%D0%B8%D0%B5%202.doc&amp;c=57ce90d27750" \l "footnote_back_46" </w:instrText>
      </w:r>
      <w:r w:rsidRPr="000B4193">
        <w:fldChar w:fldCharType="separate"/>
      </w:r>
      <w:r w:rsidR="00CE597A" w:rsidRPr="000B4193">
        <w:rPr>
          <w:u w:val="single"/>
        </w:rPr>
        <w:t>46</w:t>
      </w:r>
      <w:r w:rsidRPr="000B4193">
        <w:fldChar w:fldCharType="end"/>
      </w:r>
      <w:bookmarkEnd w:id="55"/>
      <w:r w:rsidR="00CE597A" w:rsidRPr="000B4193">
        <w:t xml:space="preserve"> последний абзац ст.122 ТК РФ</w:t>
      </w:r>
    </w:p>
    <w:bookmarkStart w:id="56" w:name="footnote_47"/>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"footnote_back_47" </w:instrText>
      </w:r>
      <w:r w:rsidRPr="000B4193">
        <w:fldChar w:fldCharType="separate"/>
      </w:r>
      <w:r w:rsidR="00CE597A" w:rsidRPr="000B4193">
        <w:rPr>
          <w:u w:val="single"/>
        </w:rPr>
        <w:t>47</w:t>
      </w:r>
      <w:r w:rsidRPr="000B4193">
        <w:fldChar w:fldCharType="end"/>
      </w:r>
      <w:bookmarkEnd w:id="56"/>
      <w:r w:rsidR="00CE597A" w:rsidRPr="000B4193">
        <w:t xml:space="preserve"> ч.1 ст.125 ТК РФ</w:t>
      </w:r>
    </w:p>
    <w:bookmarkStart w:id="57" w:name="footnote_48"/>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"footnote_back_48" </w:instrText>
      </w:r>
      <w:r w:rsidRPr="000B4193">
        <w:fldChar w:fldCharType="separate"/>
      </w:r>
      <w:r w:rsidR="00CE597A" w:rsidRPr="000B4193">
        <w:rPr>
          <w:u w:val="single"/>
        </w:rPr>
        <w:t>48</w:t>
      </w:r>
      <w:r w:rsidRPr="000B4193">
        <w:fldChar w:fldCharType="end"/>
      </w:r>
      <w:bookmarkEnd w:id="57"/>
      <w:r w:rsidR="00CE597A" w:rsidRPr="000B4193">
        <w:t xml:space="preserve"> ч.5 ст.124 ТК РФ</w:t>
      </w:r>
    </w:p>
    <w:bookmarkStart w:id="58" w:name="footnote_49"/>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"footnote_back_49" </w:instrText>
      </w:r>
      <w:r w:rsidRPr="000B4193">
        <w:fldChar w:fldCharType="separate"/>
      </w:r>
      <w:r w:rsidR="00CE597A" w:rsidRPr="000B4193">
        <w:rPr>
          <w:u w:val="single"/>
        </w:rPr>
        <w:t>49</w:t>
      </w:r>
      <w:r w:rsidRPr="000B4193">
        <w:fldChar w:fldCharType="end"/>
      </w:r>
      <w:bookmarkEnd w:id="58"/>
      <w:r w:rsidR="00CE597A" w:rsidRPr="000B4193">
        <w:t xml:space="preserve"> ч.1 ст.124 ТК РФ</w:t>
      </w:r>
    </w:p>
    <w:bookmarkStart w:id="59" w:name="footnote_50"/>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"footnote_back_50" </w:instrText>
      </w:r>
      <w:r w:rsidRPr="000B4193">
        <w:fldChar w:fldCharType="separate"/>
      </w:r>
      <w:r w:rsidR="00CE597A" w:rsidRPr="000B4193">
        <w:rPr>
          <w:u w:val="single"/>
        </w:rPr>
        <w:t>50</w:t>
      </w:r>
      <w:r w:rsidRPr="000B4193">
        <w:fldChar w:fldCharType="end"/>
      </w:r>
      <w:bookmarkEnd w:id="59"/>
      <w:r w:rsidR="00CE597A" w:rsidRPr="000B4193">
        <w:t xml:space="preserve"> ч.1 ст. 128 ТК РФ</w:t>
      </w:r>
    </w:p>
    <w:bookmarkStart w:id="60" w:name="footnote_51"/>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"footnote_back_51" </w:instrText>
      </w:r>
      <w:r w:rsidRPr="000B4193">
        <w:fldChar w:fldCharType="separate"/>
      </w:r>
      <w:r w:rsidR="00CE597A" w:rsidRPr="000B4193">
        <w:rPr>
          <w:u w:val="single"/>
        </w:rPr>
        <w:t>51</w:t>
      </w:r>
      <w:r w:rsidRPr="000B4193">
        <w:fldChar w:fldCharType="end"/>
      </w:r>
      <w:bookmarkEnd w:id="60"/>
      <w:r w:rsidR="00CE597A" w:rsidRPr="000B4193">
        <w:t xml:space="preserve"> ст.191 ТК РФ</w:t>
      </w:r>
    </w:p>
    <w:bookmarkStart w:id="61" w:name="footnote_52"/>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"footnote_back_52" </w:instrText>
      </w:r>
      <w:r w:rsidRPr="000B4193">
        <w:fldChar w:fldCharType="separate"/>
      </w:r>
      <w:r w:rsidR="00CE597A" w:rsidRPr="000B4193">
        <w:rPr>
          <w:u w:val="single"/>
        </w:rPr>
        <w:t>52</w:t>
      </w:r>
      <w:r w:rsidRPr="000B4193">
        <w:fldChar w:fldCharType="end"/>
      </w:r>
      <w:bookmarkEnd w:id="61"/>
      <w:r w:rsidR="00CE597A" w:rsidRPr="000B4193">
        <w:t xml:space="preserve"> ст.192 ТК РФ</w:t>
      </w:r>
    </w:p>
    <w:bookmarkStart w:id="62" w:name="footnote_53"/>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"footnote_back_53" </w:instrText>
      </w:r>
      <w:r w:rsidRPr="000B4193">
        <w:fldChar w:fldCharType="separate"/>
      </w:r>
      <w:r w:rsidR="00CE597A" w:rsidRPr="000B4193">
        <w:rPr>
          <w:u w:val="single"/>
        </w:rPr>
        <w:t>53</w:t>
      </w:r>
      <w:r w:rsidRPr="000B4193">
        <w:fldChar w:fldCharType="end"/>
      </w:r>
      <w:bookmarkEnd w:id="62"/>
      <w:r w:rsidR="00CE597A" w:rsidRPr="000B4193">
        <w:t xml:space="preserve"> ч.5 ст.192 ТК РФ</w:t>
      </w:r>
    </w:p>
    <w:bookmarkStart w:id="63" w:name="footnote_54"/>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"footnote_back_54" </w:instrText>
      </w:r>
      <w:r w:rsidRPr="000B4193">
        <w:fldChar w:fldCharType="separate"/>
      </w:r>
      <w:r w:rsidR="00CE597A" w:rsidRPr="000B4193">
        <w:rPr>
          <w:u w:val="single"/>
        </w:rPr>
        <w:t>54</w:t>
      </w:r>
      <w:r w:rsidRPr="000B4193">
        <w:fldChar w:fldCharType="end"/>
      </w:r>
      <w:bookmarkEnd w:id="63"/>
      <w:r w:rsidR="00CE597A" w:rsidRPr="000B4193">
        <w:t xml:space="preserve"> ч.1 ст.193 ТК РФ</w:t>
      </w:r>
    </w:p>
    <w:bookmarkStart w:id="64" w:name="footnote_55"/>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"footnote_back_55" </w:instrText>
      </w:r>
      <w:r w:rsidRPr="000B4193">
        <w:fldChar w:fldCharType="separate"/>
      </w:r>
      <w:r w:rsidR="00CE597A" w:rsidRPr="000B4193">
        <w:rPr>
          <w:u w:val="single"/>
        </w:rPr>
        <w:t>55</w:t>
      </w:r>
      <w:r w:rsidRPr="000B4193">
        <w:fldChar w:fldCharType="end"/>
      </w:r>
      <w:bookmarkEnd w:id="64"/>
      <w:r w:rsidR="00CE597A" w:rsidRPr="000B4193">
        <w:t xml:space="preserve"> ч.2 ст.193 ТК РФ</w:t>
      </w:r>
    </w:p>
    <w:bookmarkStart w:id="65" w:name="footnote_56"/>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"footnote_back_56" </w:instrText>
      </w:r>
      <w:r w:rsidRPr="000B4193">
        <w:fldChar w:fldCharType="separate"/>
      </w:r>
      <w:r w:rsidR="00CE597A" w:rsidRPr="000B4193">
        <w:rPr>
          <w:u w:val="single"/>
        </w:rPr>
        <w:t>56</w:t>
      </w:r>
      <w:r w:rsidRPr="000B4193">
        <w:fldChar w:fldCharType="end"/>
      </w:r>
      <w:bookmarkEnd w:id="65"/>
      <w:r w:rsidR="00CE597A" w:rsidRPr="000B4193">
        <w:t xml:space="preserve"> ч.3 ст.193 ТК РФ</w:t>
      </w:r>
    </w:p>
    <w:bookmarkStart w:id="66" w:name="footnote_57"/>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"footnote_back_57" </w:instrText>
      </w:r>
      <w:r w:rsidRPr="000B4193">
        <w:fldChar w:fldCharType="separate"/>
      </w:r>
      <w:r w:rsidR="00CE597A" w:rsidRPr="000B4193">
        <w:rPr>
          <w:u w:val="single"/>
        </w:rPr>
        <w:t>57</w:t>
      </w:r>
      <w:r w:rsidRPr="000B4193">
        <w:fldChar w:fldCharType="end"/>
      </w:r>
      <w:bookmarkEnd w:id="66"/>
      <w:r w:rsidR="00CE597A" w:rsidRPr="000B4193">
        <w:t xml:space="preserve"> ч.4 ст.193 ТК РФ</w:t>
      </w:r>
    </w:p>
    <w:bookmarkStart w:id="67" w:name="footnote_58"/>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"footnote_back_58" </w:instrText>
      </w:r>
      <w:r w:rsidRPr="000B4193">
        <w:fldChar w:fldCharType="separate"/>
      </w:r>
      <w:r w:rsidR="00CE597A" w:rsidRPr="000B4193">
        <w:rPr>
          <w:u w:val="single"/>
        </w:rPr>
        <w:t>58</w:t>
      </w:r>
      <w:r w:rsidRPr="000B4193">
        <w:fldChar w:fldCharType="end"/>
      </w:r>
      <w:bookmarkEnd w:id="67"/>
      <w:r w:rsidR="00CE597A" w:rsidRPr="000B4193">
        <w:t xml:space="preserve"> ч.5 ст.193 ТК РФ</w:t>
      </w:r>
    </w:p>
    <w:bookmarkStart w:id="68" w:name="footnote_59"/>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"footnote_back_59" </w:instrText>
      </w:r>
      <w:r w:rsidRPr="000B4193">
        <w:fldChar w:fldCharType="separate"/>
      </w:r>
      <w:r w:rsidR="00CE597A" w:rsidRPr="000B4193">
        <w:rPr>
          <w:u w:val="single"/>
        </w:rPr>
        <w:t>59</w:t>
      </w:r>
      <w:r w:rsidRPr="000B4193">
        <w:fldChar w:fldCharType="end"/>
      </w:r>
      <w:bookmarkEnd w:id="68"/>
      <w:r w:rsidR="00CE597A" w:rsidRPr="000B4193">
        <w:t xml:space="preserve"> ч.6 ст.193 ТК РФ</w:t>
      </w:r>
    </w:p>
    <w:bookmarkStart w:id="69" w:name="footnote_60"/>
    <w:p w:rsidR="00CE597A" w:rsidRPr="000B4193" w:rsidRDefault="003678F6" w:rsidP="0021734A">
      <w:pPr>
        <w:pStyle w:val="a9"/>
      </w:pPr>
      <w:r w:rsidRPr="000B4193">
        <w:fldChar w:fldCharType="begin"/>
      </w:r>
      <w:r w:rsidR="00CE597A" w:rsidRPr="000B4193">
        <w:instrText xml:space="preserve"> HYPERLINK "https://docviewer.yandex.ru/?url=ya-mail%3A%2F%2F159877786771657449%2F1.2&amp;name=%D0%9F%D1%80%D0%B8%D0%BB%D0%BE%D0%B6%D0%B5%D0%BD%D0%B8%D0%B5%202.doc&amp;c=57ce90d27750" \l "footnote_back_60" </w:instrText>
      </w:r>
      <w:r w:rsidRPr="000B4193">
        <w:fldChar w:fldCharType="separate"/>
      </w:r>
      <w:r w:rsidR="00CE597A" w:rsidRPr="000B4193">
        <w:rPr>
          <w:u w:val="single"/>
        </w:rPr>
        <w:t>60</w:t>
      </w:r>
      <w:r w:rsidRPr="000B4193">
        <w:fldChar w:fldCharType="end"/>
      </w:r>
      <w:bookmarkEnd w:id="69"/>
      <w:r w:rsidR="00CE597A" w:rsidRPr="000B4193">
        <w:t xml:space="preserve"> ст.194 ТК РФ</w:t>
      </w:r>
    </w:p>
    <w:p w:rsidR="00CE597A" w:rsidRPr="000B4193" w:rsidRDefault="00CE597A" w:rsidP="0021734A">
      <w:pPr>
        <w:pStyle w:val="a9"/>
        <w:rPr>
          <w:rFonts w:ascii="Arial" w:hAnsi="Arial" w:cs="Arial"/>
          <w:vanish/>
          <w:sz w:val="18"/>
          <w:szCs w:val="18"/>
        </w:rPr>
      </w:pPr>
      <w:r w:rsidRPr="000B4193">
        <w:rPr>
          <w:rFonts w:ascii="Arial" w:hAnsi="Arial" w:cs="Arial"/>
          <w:vanish/>
          <w:sz w:val="18"/>
          <w:szCs w:val="18"/>
        </w:rPr>
        <w:t>Пожалуйста, подождите</w:t>
      </w:r>
    </w:p>
    <w:p w:rsidR="007B1C35" w:rsidRPr="000B4193" w:rsidRDefault="007B1C35" w:rsidP="0021734A">
      <w:pPr>
        <w:pStyle w:val="a9"/>
      </w:pPr>
    </w:p>
    <w:sectPr w:rsidR="007B1C35" w:rsidRPr="000B4193" w:rsidSect="007B1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597A"/>
    <w:rsid w:val="000B4193"/>
    <w:rsid w:val="00147E87"/>
    <w:rsid w:val="001F4F92"/>
    <w:rsid w:val="0021734A"/>
    <w:rsid w:val="003177C4"/>
    <w:rsid w:val="003678F6"/>
    <w:rsid w:val="00791CC7"/>
    <w:rsid w:val="00794383"/>
    <w:rsid w:val="007B1C35"/>
    <w:rsid w:val="007C736E"/>
    <w:rsid w:val="00865D9C"/>
    <w:rsid w:val="009551CD"/>
    <w:rsid w:val="009829A8"/>
    <w:rsid w:val="00987664"/>
    <w:rsid w:val="009921B9"/>
    <w:rsid w:val="009D730F"/>
    <w:rsid w:val="00A64859"/>
    <w:rsid w:val="00B70337"/>
    <w:rsid w:val="00C70CFB"/>
    <w:rsid w:val="00CE597A"/>
    <w:rsid w:val="00E61A06"/>
    <w:rsid w:val="00F178C6"/>
    <w:rsid w:val="00F9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35"/>
  </w:style>
  <w:style w:type="paragraph" w:styleId="1">
    <w:name w:val="heading 1"/>
    <w:basedOn w:val="a"/>
    <w:link w:val="10"/>
    <w:uiPriority w:val="9"/>
    <w:qFormat/>
    <w:rsid w:val="00CE5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59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9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59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E597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59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9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97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E597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E597A"/>
    <w:rPr>
      <w:color w:val="2222CC"/>
      <w:u w:val="single"/>
    </w:rPr>
  </w:style>
  <w:style w:type="character" w:styleId="a4">
    <w:name w:val="FollowedHyperlink"/>
    <w:basedOn w:val="a0"/>
    <w:uiPriority w:val="99"/>
    <w:semiHidden/>
    <w:unhideWhenUsed/>
    <w:rsid w:val="00CE597A"/>
    <w:rPr>
      <w:color w:val="2222CC"/>
      <w:u w:val="single"/>
    </w:rPr>
  </w:style>
  <w:style w:type="paragraph" w:styleId="a5">
    <w:name w:val="Normal (Web)"/>
    <w:basedOn w:val="a"/>
    <w:uiPriority w:val="99"/>
    <w:semiHidden/>
    <w:unhideWhenUsed/>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CE597A"/>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CE597A"/>
    <w:pPr>
      <w:spacing w:before="100" w:beforeAutospacing="1" w:after="100" w:afterAutospacing="1" w:line="706"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CE597A"/>
    <w:pPr>
      <w:spacing w:before="100" w:beforeAutospacing="1" w:after="100" w:afterAutospacing="1" w:line="240" w:lineRule="auto"/>
      <w:ind w:right="163"/>
    </w:pPr>
    <w:rPr>
      <w:rFonts w:ascii="Times New Roman" w:eastAsia="Times New Roman" w:hAnsi="Times New Roman" w:cs="Times New Roman"/>
      <w:sz w:val="24"/>
      <w:szCs w:val="24"/>
      <w:lang w:eastAsia="ru-RU"/>
    </w:rPr>
  </w:style>
  <w:style w:type="paragraph" w:customStyle="1" w:styleId="b-headerlogoen">
    <w:name w:val="b-header__logo_en"/>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CE597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headerpager">
    <w:name w:val="b-header__pager"/>
    <w:basedOn w:val="a"/>
    <w:rsid w:val="00CE597A"/>
    <w:pPr>
      <w:pBdr>
        <w:left w:val="single" w:sz="6" w:space="10" w:color="D9D9D9"/>
      </w:pBdr>
      <w:spacing w:before="100" w:beforeAutospacing="1" w:after="100" w:afterAutospacing="1" w:line="240" w:lineRule="auto"/>
      <w:ind w:left="340"/>
    </w:pPr>
    <w:rPr>
      <w:rFonts w:ascii="Times New Roman" w:eastAsia="Times New Roman" w:hAnsi="Times New Roman" w:cs="Times New Roman"/>
      <w:sz w:val="19"/>
      <w:szCs w:val="19"/>
      <w:lang w:eastAsia="ru-RU"/>
    </w:rPr>
  </w:style>
  <w:style w:type="paragraph" w:customStyle="1" w:styleId="b-headerbuttons">
    <w:name w:val="b-header__buttons"/>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placeholder">
    <w:name w:val="b-footer__placeholder"/>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CE597A"/>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button">
    <w:name w:val="b-button"/>
    <w:basedOn w:val="a"/>
    <w:rsid w:val="00CE597A"/>
    <w:pPr>
      <w:shd w:val="clear" w:color="auto" w:fill="999999"/>
      <w:spacing w:after="0" w:line="245" w:lineRule="atLeast"/>
      <w:textAlignment w:val="center"/>
    </w:pPr>
    <w:rPr>
      <w:rFonts w:ascii="Arial" w:eastAsia="Times New Roman" w:hAnsi="Arial" w:cs="Arial"/>
      <w:sz w:val="18"/>
      <w:szCs w:val="18"/>
      <w:lang w:eastAsia="ru-RU"/>
    </w:rPr>
  </w:style>
  <w:style w:type="paragraph" w:customStyle="1" w:styleId="b-buttoninner">
    <w:name w:val="b-button__inner"/>
    <w:basedOn w:val="a"/>
    <w:rsid w:val="00CE597A"/>
    <w:pPr>
      <w:shd w:val="clear" w:color="auto" w:fill="EEEEEE"/>
      <w:spacing w:before="100" w:beforeAutospacing="1" w:after="100" w:afterAutospacing="1" w:line="245" w:lineRule="atLeast"/>
      <w:textAlignment w:val="center"/>
    </w:pPr>
    <w:rPr>
      <w:rFonts w:ascii="Arial" w:eastAsia="Times New Roman" w:hAnsi="Arial" w:cs="Arial"/>
      <w:color w:val="000000"/>
      <w:sz w:val="18"/>
      <w:szCs w:val="18"/>
      <w:lang w:eastAsia="ru-RU"/>
    </w:rPr>
  </w:style>
  <w:style w:type="paragraph" w:customStyle="1" w:styleId="b-buttonicon">
    <w:name w:val="b-button__icon"/>
    <w:basedOn w:val="a"/>
    <w:rsid w:val="00CE597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action">
    <w:name w:val="b-button_action"/>
    <w:basedOn w:val="a"/>
    <w:rsid w:val="00CE597A"/>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CE597A"/>
    <w:pPr>
      <w:spacing w:before="100" w:beforeAutospacing="1" w:after="100" w:afterAutospacing="1" w:line="240" w:lineRule="auto"/>
      <w:ind w:left="190"/>
    </w:pPr>
    <w:rPr>
      <w:rFonts w:ascii="Times New Roman" w:eastAsia="Times New Roman" w:hAnsi="Times New Roman" w:cs="Times New Roman"/>
      <w:sz w:val="24"/>
      <w:szCs w:val="24"/>
      <w:lang w:eastAsia="ru-RU"/>
    </w:rPr>
  </w:style>
  <w:style w:type="paragraph" w:customStyle="1" w:styleId="b-input">
    <w:name w:val="b-input"/>
    <w:basedOn w:val="a"/>
    <w:rsid w:val="00CE597A"/>
    <w:pPr>
      <w:pBdr>
        <w:top w:val="single" w:sz="6" w:space="3" w:color="AAAAAA"/>
        <w:left w:val="single" w:sz="6" w:space="3" w:color="AAAAAA"/>
        <w:bottom w:val="single" w:sz="6" w:space="3" w:color="AAAAAA"/>
        <w:right w:val="single" w:sz="6" w:space="3" w:color="AAAAAA"/>
      </w:pBdr>
      <w:spacing w:after="0" w:line="245" w:lineRule="atLeast"/>
      <w:textAlignment w:val="center"/>
    </w:pPr>
    <w:rPr>
      <w:rFonts w:ascii="Arial" w:eastAsia="Times New Roman" w:hAnsi="Arial" w:cs="Arial"/>
      <w:sz w:val="18"/>
      <w:szCs w:val="18"/>
      <w:lang w:eastAsia="ru-RU"/>
    </w:rPr>
  </w:style>
  <w:style w:type="paragraph" w:customStyle="1" w:styleId="b-inputl">
    <w:name w:val="b-input_l"/>
    <w:basedOn w:val="a"/>
    <w:rsid w:val="00CE597A"/>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b-inputpage">
    <w:name w:val="b-input_page"/>
    <w:basedOn w:val="a"/>
    <w:rsid w:val="00CE597A"/>
    <w:pPr>
      <w:spacing w:before="100" w:beforeAutospacing="1" w:after="100" w:afterAutospacing="1" w:line="240" w:lineRule="auto"/>
      <w:jc w:val="center"/>
    </w:pPr>
    <w:rPr>
      <w:rFonts w:ascii="Times New Roman" w:eastAsia="Times New Roman" w:hAnsi="Times New Roman" w:cs="Times New Roman"/>
      <w:sz w:val="19"/>
      <w:szCs w:val="19"/>
      <w:lang w:eastAsia="ru-RU"/>
    </w:rPr>
  </w:style>
  <w:style w:type="paragraph" w:customStyle="1" w:styleId="b-inputtext">
    <w:name w:val="b-input_text"/>
    <w:basedOn w:val="a"/>
    <w:rsid w:val="00CE597A"/>
    <w:pPr>
      <w:spacing w:before="100" w:beforeAutospacing="1" w:after="100" w:afterAutospacing="1" w:line="240" w:lineRule="auto"/>
      <w:ind w:right="54"/>
    </w:pPr>
    <w:rPr>
      <w:rFonts w:ascii="Times New Roman" w:eastAsia="Times New Roman" w:hAnsi="Times New Roman" w:cs="Times New Roman"/>
      <w:sz w:val="24"/>
      <w:szCs w:val="24"/>
      <w:lang w:eastAsia="ru-RU"/>
    </w:rPr>
  </w:style>
  <w:style w:type="paragraph" w:customStyle="1" w:styleId="b-inputdomik">
    <w:name w:val="b-input_domik"/>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p-warning">
    <w:name w:val="serp-warning"/>
    <w:basedOn w:val="a"/>
    <w:rsid w:val="00CE597A"/>
    <w:pPr>
      <w:spacing w:before="475" w:after="0" w:line="240" w:lineRule="auto"/>
    </w:pPr>
    <w:rPr>
      <w:rFonts w:ascii="Times New Roman" w:eastAsia="Times New Roman" w:hAnsi="Times New Roman" w:cs="Times New Roman"/>
      <w:i/>
      <w:iCs/>
      <w:color w:val="7D7D7D"/>
      <w:sz w:val="24"/>
      <w:szCs w:val="24"/>
      <w:lang w:eastAsia="ru-RU"/>
    </w:rPr>
  </w:style>
  <w:style w:type="paragraph" w:customStyle="1" w:styleId="yandir">
    <w:name w:val="yandir"/>
    <w:basedOn w:val="a"/>
    <w:rsid w:val="00CE597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yandirinner">
    <w:name w:val="yandir__inner"/>
    <w:basedOn w:val="a"/>
    <w:rsid w:val="00CE597A"/>
    <w:pPr>
      <w:spacing w:after="0"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CE59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CE597A"/>
    <w:pPr>
      <w:pBdr>
        <w:top w:val="single" w:sz="6" w:space="0" w:color="CCCCCC"/>
        <w:left w:val="single" w:sz="6" w:space="0" w:color="CCCCCC"/>
        <w:bottom w:val="single" w:sz="6" w:space="0" w:color="CCCCCC"/>
        <w:right w:val="single" w:sz="6" w:space="0" w:color="CCCCCC"/>
      </w:pBdr>
      <w:shd w:val="clear" w:color="auto" w:fill="FFFFFF"/>
      <w:spacing w:before="204" w:after="204" w:line="240" w:lineRule="auto"/>
      <w:ind w:left="543" w:right="543"/>
    </w:pPr>
    <w:rPr>
      <w:rFonts w:ascii="Times New Roman" w:eastAsia="Times New Roman" w:hAnsi="Times New Roman" w:cs="Times New Roman"/>
      <w:lang w:eastAsia="ru-RU"/>
    </w:rPr>
  </w:style>
  <w:style w:type="paragraph" w:customStyle="1" w:styleId="b-pageforced-width">
    <w:name w:val="b-page_forced-width"/>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CE597A"/>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CE597A"/>
    <w:pPr>
      <w:shd w:val="clear" w:color="auto" w:fill="81AEFF"/>
      <w:spacing w:before="100" w:beforeAutospacing="1" w:after="100" w:afterAutospacing="1" w:line="258"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CE597A"/>
    <w:pPr>
      <w:shd w:val="clear" w:color="auto" w:fill="FFFFFF"/>
      <w:spacing w:before="100" w:beforeAutospacing="1" w:after="100" w:afterAutospacing="1" w:line="240" w:lineRule="auto"/>
    </w:pPr>
    <w:rPr>
      <w:rFonts w:ascii="Times New Roman" w:eastAsia="Times New Roman" w:hAnsi="Times New Roman" w:cs="Times New Roman"/>
      <w:sz w:val="1359"/>
      <w:szCs w:val="1359"/>
      <w:lang w:eastAsia="ru-RU"/>
    </w:rPr>
  </w:style>
  <w:style w:type="paragraph" w:customStyle="1" w:styleId="b-pageregion">
    <w:name w:val="b-page__region"/>
    <w:basedOn w:val="a"/>
    <w:rsid w:val="00CE597A"/>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CE597A"/>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CE597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CE597A"/>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CE597A"/>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CE597A"/>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CE597A"/>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CE597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CE597A"/>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CE597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CE597A"/>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CE597A"/>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CE597A"/>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CE597A"/>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CE597A"/>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CE597A"/>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CE597A"/>
    <w:pPr>
      <w:spacing w:before="100" w:beforeAutospacing="1" w:after="100" w:afterAutospacing="1" w:line="480" w:lineRule="auto"/>
    </w:pPr>
    <w:rPr>
      <w:rFonts w:ascii="Arial" w:eastAsia="Times New Roman" w:hAnsi="Arial" w:cs="Arial"/>
      <w:lang w:eastAsia="ru-RU"/>
    </w:rPr>
  </w:style>
  <w:style w:type="paragraph" w:customStyle="1" w:styleId="b-archivewrapper">
    <w:name w:val="b-archive__wrapper"/>
    <w:basedOn w:val="a"/>
    <w:rsid w:val="00CE597A"/>
    <w:pPr>
      <w:spacing w:before="100" w:beforeAutospacing="1" w:after="100" w:afterAutospacing="1" w:line="240" w:lineRule="auto"/>
      <w:ind w:left="-6792"/>
    </w:pPr>
    <w:rPr>
      <w:rFonts w:ascii="Times New Roman" w:eastAsia="Times New Roman" w:hAnsi="Times New Roman" w:cs="Times New Roman"/>
      <w:sz w:val="24"/>
      <w:szCs w:val="24"/>
      <w:lang w:eastAsia="ru-RU"/>
    </w:rPr>
  </w:style>
  <w:style w:type="paragraph" w:customStyle="1" w:styleId="b-archiveitem">
    <w:name w:val="b-archive__item"/>
    <w:basedOn w:val="a"/>
    <w:rsid w:val="00CE597A"/>
    <w:pPr>
      <w:pBdr>
        <w:bottom w:val="single" w:sz="6" w:space="1"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CE597A"/>
    <w:pPr>
      <w:spacing w:after="0" w:line="240" w:lineRule="auto"/>
      <w:ind w:right="82"/>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CE597A"/>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CE597A"/>
    <w:pPr>
      <w:spacing w:before="27" w:after="27" w:line="240" w:lineRule="auto"/>
      <w:ind w:left="27" w:right="27"/>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CE597A"/>
    <w:pPr>
      <w:pBdr>
        <w:top w:val="single" w:sz="24" w:space="0" w:color="auto"/>
        <w:left w:val="single" w:sz="24" w:space="0" w:color="auto"/>
        <w:bottom w:val="single" w:sz="24" w:space="0" w:color="auto"/>
        <w:right w:val="single" w:sz="2" w:space="0" w:color="auto"/>
      </w:pBdr>
      <w:spacing w:before="136" w:after="0" w:line="240" w:lineRule="auto"/>
      <w:ind w:left="-136"/>
    </w:pPr>
    <w:rPr>
      <w:rFonts w:ascii="Times New Roman" w:eastAsia="Times New Roman" w:hAnsi="Times New Roman" w:cs="Times New Roman"/>
      <w:sz w:val="24"/>
      <w:szCs w:val="24"/>
      <w:lang w:eastAsia="ru-RU"/>
    </w:rPr>
  </w:style>
  <w:style w:type="paragraph" w:customStyle="1" w:styleId="b-notification">
    <w:name w:val="b-notification"/>
    <w:basedOn w:val="a"/>
    <w:rsid w:val="00CE597A"/>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CE597A"/>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CE597A"/>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CE597A"/>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CE59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CE597A"/>
    <w:pPr>
      <w:spacing w:before="815" w:after="0" w:line="240" w:lineRule="auto"/>
      <w:ind w:right="-3396"/>
    </w:pPr>
    <w:rPr>
      <w:rFonts w:ascii="Times New Roman" w:eastAsia="Times New Roman" w:hAnsi="Times New Roman" w:cs="Times New Roman"/>
      <w:sz w:val="24"/>
      <w:szCs w:val="24"/>
      <w:lang w:eastAsia="ru-RU"/>
    </w:rPr>
  </w:style>
  <w:style w:type="paragraph" w:customStyle="1" w:styleId="b-popupbox">
    <w:name w:val="b-popup__box"/>
    <w:basedOn w:val="a"/>
    <w:rsid w:val="00CE59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CE597A"/>
    <w:pPr>
      <w:spacing w:before="408" w:after="408"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CE597A"/>
    <w:pPr>
      <w:spacing w:after="136"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CE597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CE597A"/>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68" w:right="-136" w:firstLine="14"/>
      <w:jc w:val="center"/>
    </w:pPr>
    <w:rPr>
      <w:rFonts w:ascii="Times New Roman" w:eastAsia="Times New Roman" w:hAnsi="Times New Roman" w:cs="Times New Roman"/>
      <w:color w:val="999999"/>
      <w:sz w:val="36"/>
      <w:szCs w:val="36"/>
      <w:lang w:eastAsia="ru-RU"/>
    </w:rPr>
  </w:style>
  <w:style w:type="paragraph" w:customStyle="1" w:styleId="tooltip-warning">
    <w:name w:val="tooltip-warning"/>
    <w:basedOn w:val="a"/>
    <w:rsid w:val="00CE597A"/>
    <w:pPr>
      <w:shd w:val="clear" w:color="auto" w:fill="FFFFFF"/>
      <w:spacing w:before="100" w:beforeAutospacing="1" w:after="100" w:afterAutospacing="1" w:line="240" w:lineRule="auto"/>
      <w:jc w:val="center"/>
    </w:pPr>
    <w:rPr>
      <w:rFonts w:ascii="Arial" w:eastAsia="Times New Roman" w:hAnsi="Arial" w:cs="Arial"/>
      <w:vanish/>
      <w:sz w:val="18"/>
      <w:szCs w:val="18"/>
      <w:lang w:eastAsia="ru-RU"/>
    </w:rPr>
  </w:style>
  <w:style w:type="paragraph" w:customStyle="1" w:styleId="share">
    <w:name w:val="share"/>
    <w:basedOn w:val="a"/>
    <w:rsid w:val="00CE597A"/>
    <w:pPr>
      <w:shd w:val="clear" w:color="auto" w:fill="FFFFFF"/>
      <w:spacing w:before="100" w:beforeAutospacing="1" w:after="100" w:afterAutospacing="1" w:line="240" w:lineRule="auto"/>
    </w:pPr>
    <w:rPr>
      <w:rFonts w:ascii="Arial" w:eastAsia="Times New Roman" w:hAnsi="Arial" w:cs="Arial"/>
      <w:vanish/>
      <w:sz w:val="18"/>
      <w:szCs w:val="18"/>
      <w:lang w:eastAsia="ru-RU"/>
    </w:rPr>
  </w:style>
  <w:style w:type="paragraph" w:customStyle="1" w:styleId="shareurl">
    <w:name w:val="share__url"/>
    <w:basedOn w:val="a"/>
    <w:rsid w:val="00CE597A"/>
    <w:pPr>
      <w:spacing w:after="68"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CE597A"/>
    <w:pPr>
      <w:spacing w:after="0" w:line="240" w:lineRule="auto"/>
    </w:pPr>
    <w:rPr>
      <w:rFonts w:ascii="Times New Roman" w:eastAsia="Times New Roman" w:hAnsi="Times New Roman" w:cs="Times New Roman"/>
      <w:color w:val="000000"/>
      <w:sz w:val="24"/>
      <w:szCs w:val="24"/>
      <w:lang w:eastAsia="ru-RU"/>
    </w:rPr>
  </w:style>
  <w:style w:type="paragraph" w:customStyle="1" w:styleId="sharetext">
    <w:name w:val="share__text"/>
    <w:basedOn w:val="a"/>
    <w:rsid w:val="00CE597A"/>
    <w:pPr>
      <w:shd w:val="clear" w:color="auto" w:fill="F9F9F9"/>
      <w:spacing w:after="0" w:line="240" w:lineRule="auto"/>
    </w:pPr>
    <w:rPr>
      <w:rFonts w:ascii="Times New Roman" w:eastAsia="Times New Roman" w:hAnsi="Times New Roman" w:cs="Times New Roman"/>
      <w:color w:val="5D5D5D"/>
      <w:lang w:eastAsia="ru-RU"/>
    </w:rPr>
  </w:style>
  <w:style w:type="paragraph" w:customStyle="1" w:styleId="sharewait">
    <w:name w:val="share__wait"/>
    <w:basedOn w:val="a"/>
    <w:rsid w:val="00CE597A"/>
    <w:pPr>
      <w:pBdr>
        <w:bottom w:val="single" w:sz="6" w:space="3" w:color="DFDFDF"/>
      </w:pBdr>
      <w:spacing w:after="100" w:afterAutospacing="1" w:line="340" w:lineRule="atLeast"/>
    </w:pPr>
    <w:rPr>
      <w:rFonts w:ascii="Times New Roman" w:eastAsia="Times New Roman" w:hAnsi="Times New Roman" w:cs="Times New Roman"/>
      <w:sz w:val="24"/>
      <w:szCs w:val="24"/>
      <w:lang w:eastAsia="ru-RU"/>
    </w:rPr>
  </w:style>
  <w:style w:type="paragraph" w:customStyle="1" w:styleId="sharecopy">
    <w:name w:val="share__copy"/>
    <w:basedOn w:val="a"/>
    <w:rsid w:val="00CE597A"/>
    <w:pPr>
      <w:pBdr>
        <w:bottom w:val="single" w:sz="6" w:space="3" w:color="DFDFDF"/>
      </w:pBdr>
      <w:spacing w:before="100" w:beforeAutospacing="1" w:after="100" w:afterAutospacing="1" w:line="340" w:lineRule="atLeast"/>
    </w:pPr>
    <w:rPr>
      <w:rFonts w:ascii="Times New Roman" w:eastAsia="Times New Roman" w:hAnsi="Times New Roman" w:cs="Times New Roman"/>
      <w:sz w:val="24"/>
      <w:szCs w:val="24"/>
      <w:lang w:eastAsia="ru-RU"/>
    </w:rPr>
  </w:style>
  <w:style w:type="paragraph" w:customStyle="1" w:styleId="sharecopied">
    <w:name w:val="share__copied"/>
    <w:basedOn w:val="a"/>
    <w:rsid w:val="00CE597A"/>
    <w:pPr>
      <w:pBdr>
        <w:bottom w:val="single" w:sz="6" w:space="3" w:color="DFDFDF"/>
      </w:pBdr>
      <w:spacing w:before="100" w:beforeAutospacing="1" w:after="100" w:afterAutospacing="1" w:line="340" w:lineRule="atLeast"/>
    </w:pPr>
    <w:rPr>
      <w:rFonts w:ascii="Times New Roman" w:eastAsia="Times New Roman" w:hAnsi="Times New Roman" w:cs="Times New Roman"/>
      <w:sz w:val="24"/>
      <w:szCs w:val="24"/>
      <w:lang w:eastAsia="ru-RU"/>
    </w:rPr>
  </w:style>
  <w:style w:type="paragraph" w:customStyle="1" w:styleId="shareinput">
    <w:name w:val="share__input"/>
    <w:basedOn w:val="a"/>
    <w:rsid w:val="00CE597A"/>
    <w:pPr>
      <w:pBdr>
        <w:bottom w:val="single" w:sz="6" w:space="3" w:color="DFDFDF"/>
      </w:pBdr>
      <w:spacing w:before="100" w:beforeAutospacing="1" w:after="100" w:afterAutospacing="1" w:line="340" w:lineRule="atLeast"/>
    </w:pPr>
    <w:rPr>
      <w:rFonts w:ascii="Times New Roman" w:eastAsia="Times New Roman" w:hAnsi="Times New Roman" w:cs="Times New Roman"/>
      <w:sz w:val="24"/>
      <w:szCs w:val="24"/>
      <w:lang w:eastAsia="ru-RU"/>
    </w:rPr>
  </w:style>
  <w:style w:type="paragraph" w:customStyle="1" w:styleId="shareinputinput">
    <w:name w:val="share__input&gt;inpu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opyicon">
    <w:name w:val="share__copy__icon"/>
    <w:basedOn w:val="a"/>
    <w:rsid w:val="00CE597A"/>
    <w:pPr>
      <w:spacing w:after="0" w:line="240" w:lineRule="auto"/>
      <w:ind w:right="96"/>
      <w:textAlignment w:val="center"/>
    </w:pPr>
    <w:rPr>
      <w:rFonts w:ascii="Times New Roman" w:eastAsia="Times New Roman" w:hAnsi="Times New Roman" w:cs="Times New Roman"/>
      <w:sz w:val="24"/>
      <w:szCs w:val="24"/>
      <w:lang w:eastAsia="ru-RU"/>
    </w:rPr>
  </w:style>
  <w:style w:type="paragraph" w:customStyle="1" w:styleId="shareicon">
    <w:name w:val="share__icon"/>
    <w:basedOn w:val="a"/>
    <w:rsid w:val="00CE597A"/>
    <w:pPr>
      <w:spacing w:after="0" w:line="240" w:lineRule="auto"/>
      <w:ind w:right="96"/>
      <w:textAlignment w:val="center"/>
    </w:pPr>
    <w:rPr>
      <w:rFonts w:ascii="Times New Roman" w:eastAsia="Times New Roman" w:hAnsi="Times New Roman" w:cs="Times New Roman"/>
      <w:sz w:val="24"/>
      <w:szCs w:val="24"/>
      <w:lang w:eastAsia="ru-RU"/>
    </w:rPr>
  </w:style>
  <w:style w:type="paragraph" w:customStyle="1" w:styleId="b-mail-domik">
    <w:name w:val="b-mail-domik"/>
    <w:basedOn w:val="a"/>
    <w:rsid w:val="00CE597A"/>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CE597A"/>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CE597A"/>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CE597A"/>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CE597A"/>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CE597A"/>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CE597A"/>
    <w:pPr>
      <w:spacing w:after="0" w:line="240" w:lineRule="auto"/>
      <w:ind w:left="245" w:right="-136"/>
    </w:pPr>
    <w:rPr>
      <w:rFonts w:ascii="Times New Roman" w:eastAsia="Times New Roman" w:hAnsi="Times New Roman" w:cs="Times New Roman"/>
      <w:sz w:val="24"/>
      <w:szCs w:val="24"/>
      <w:lang w:eastAsia="ru-RU"/>
    </w:rPr>
  </w:style>
  <w:style w:type="paragraph" w:customStyle="1" w:styleId="b-mail-domikcheck">
    <w:name w:val="b-mail-domik__check"/>
    <w:basedOn w:val="a"/>
    <w:rsid w:val="00CE597A"/>
    <w:pPr>
      <w:spacing w:after="0" w:line="240" w:lineRule="auto"/>
      <w:ind w:left="-299"/>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CE597A"/>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CE597A"/>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CE597A"/>
    <w:pPr>
      <w:spacing w:after="136"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CE597A"/>
    <w:pPr>
      <w:spacing w:before="9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CE597A"/>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CE597A"/>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CE597A"/>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CE597A"/>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CE597A"/>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CE597A"/>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CE597A"/>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CE597A"/>
    <w:pPr>
      <w:spacing w:before="100" w:beforeAutospacing="1" w:after="54"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CE597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CE597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CE597A"/>
    <w:pPr>
      <w:spacing w:after="0" w:line="240" w:lineRule="auto"/>
      <w:ind w:left="-1589"/>
    </w:pPr>
    <w:rPr>
      <w:rFonts w:ascii="Times New Roman" w:eastAsia="Times New Roman" w:hAnsi="Times New Roman" w:cs="Times New Roman"/>
      <w:sz w:val="24"/>
      <w:szCs w:val="24"/>
      <w:lang w:eastAsia="ru-RU"/>
    </w:rPr>
  </w:style>
  <w:style w:type="paragraph" w:customStyle="1" w:styleId="b-captcha">
    <w:name w:val="b-captcha"/>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CE597A"/>
    <w:pPr>
      <w:spacing w:before="100" w:beforeAutospacing="1" w:after="68"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CE597A"/>
    <w:pPr>
      <w:spacing w:before="68" w:after="136"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CE597A"/>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CE597A"/>
    <w:pPr>
      <w:shd w:val="clear" w:color="auto" w:fill="999999"/>
      <w:spacing w:after="0" w:line="245" w:lineRule="atLeast"/>
      <w:ind w:left="41" w:right="41"/>
      <w:textAlignment w:val="center"/>
    </w:pPr>
    <w:rPr>
      <w:rFonts w:ascii="Arial" w:eastAsia="Times New Roman" w:hAnsi="Arial" w:cs="Arial"/>
      <w:sz w:val="18"/>
      <w:szCs w:val="18"/>
      <w:lang w:eastAsia="ru-RU"/>
    </w:rPr>
  </w:style>
  <w:style w:type="paragraph" w:customStyle="1" w:styleId="b-input1">
    <w:name w:val="b-input1"/>
    <w:basedOn w:val="a"/>
    <w:rsid w:val="00CE597A"/>
    <w:pPr>
      <w:pBdr>
        <w:top w:val="single" w:sz="6" w:space="3" w:color="AAAAAA"/>
        <w:left w:val="single" w:sz="6" w:space="3" w:color="AAAAAA"/>
        <w:bottom w:val="single" w:sz="6" w:space="3" w:color="AAAAAA"/>
        <w:right w:val="single" w:sz="6" w:space="3" w:color="AAAAAA"/>
      </w:pBdr>
      <w:spacing w:after="0" w:line="245" w:lineRule="atLeast"/>
      <w:ind w:left="41" w:right="41"/>
      <w:textAlignment w:val="center"/>
    </w:pPr>
    <w:rPr>
      <w:rFonts w:ascii="Arial" w:eastAsia="Times New Roman" w:hAnsi="Arial" w:cs="Arial"/>
      <w:sz w:val="18"/>
      <w:szCs w:val="18"/>
      <w:lang w:eastAsia="ru-RU"/>
    </w:rPr>
  </w:style>
  <w:style w:type="paragraph" w:customStyle="1" w:styleId="b-buttoninner1">
    <w:name w:val="b-button__inner1"/>
    <w:basedOn w:val="a"/>
    <w:rsid w:val="00CE597A"/>
    <w:pPr>
      <w:shd w:val="clear" w:color="auto" w:fill="F6F5F3"/>
      <w:spacing w:before="100" w:beforeAutospacing="1" w:after="100" w:afterAutospacing="1" w:line="245" w:lineRule="atLeast"/>
      <w:textAlignment w:val="center"/>
    </w:pPr>
    <w:rPr>
      <w:rFonts w:ascii="Arial" w:eastAsia="Times New Roman" w:hAnsi="Arial" w:cs="Arial"/>
      <w:color w:val="000000"/>
      <w:sz w:val="18"/>
      <w:szCs w:val="18"/>
      <w:lang w:eastAsia="ru-RU"/>
    </w:rPr>
  </w:style>
  <w:style w:type="paragraph" w:customStyle="1" w:styleId="b-buttoninner2">
    <w:name w:val="b-button__inner2"/>
    <w:basedOn w:val="a"/>
    <w:rsid w:val="00CE597A"/>
    <w:pPr>
      <w:shd w:val="clear" w:color="auto" w:fill="FFECA6"/>
      <w:spacing w:before="100" w:beforeAutospacing="1" w:after="100" w:afterAutospacing="1" w:line="245" w:lineRule="atLeast"/>
      <w:textAlignment w:val="center"/>
    </w:pPr>
    <w:rPr>
      <w:rFonts w:ascii="Arial" w:eastAsia="Times New Roman" w:hAnsi="Arial" w:cs="Arial"/>
      <w:color w:val="000000"/>
      <w:sz w:val="18"/>
      <w:szCs w:val="18"/>
      <w:lang w:eastAsia="ru-RU"/>
    </w:rPr>
  </w:style>
  <w:style w:type="paragraph" w:customStyle="1" w:styleId="b-buttoninner3">
    <w:name w:val="b-button__inner3"/>
    <w:basedOn w:val="a"/>
    <w:rsid w:val="00CE597A"/>
    <w:pPr>
      <w:shd w:val="clear" w:color="auto" w:fill="FFECA6"/>
      <w:spacing w:before="100" w:beforeAutospacing="1" w:after="100" w:afterAutospacing="1" w:line="245" w:lineRule="atLeast"/>
      <w:textAlignment w:val="center"/>
    </w:pPr>
    <w:rPr>
      <w:rFonts w:ascii="Arial" w:eastAsia="Times New Roman" w:hAnsi="Arial" w:cs="Arial"/>
      <w:color w:val="000000"/>
      <w:sz w:val="18"/>
      <w:szCs w:val="18"/>
      <w:lang w:eastAsia="ru-RU"/>
    </w:rPr>
  </w:style>
  <w:style w:type="paragraph" w:customStyle="1" w:styleId="b-buttoninner4">
    <w:name w:val="b-button__inner4"/>
    <w:basedOn w:val="a"/>
    <w:rsid w:val="00CE597A"/>
    <w:pPr>
      <w:shd w:val="clear" w:color="auto" w:fill="EEEEEE"/>
      <w:spacing w:before="100" w:beforeAutospacing="1" w:after="100" w:afterAutospacing="1" w:line="299" w:lineRule="atLeast"/>
      <w:textAlignment w:val="center"/>
    </w:pPr>
    <w:rPr>
      <w:rFonts w:ascii="Arial" w:eastAsia="Times New Roman" w:hAnsi="Arial" w:cs="Arial"/>
      <w:color w:val="000000"/>
      <w:sz w:val="19"/>
      <w:szCs w:val="19"/>
      <w:lang w:eastAsia="ru-RU"/>
    </w:rPr>
  </w:style>
  <w:style w:type="paragraph" w:customStyle="1" w:styleId="b-buttoninner5">
    <w:name w:val="b-button__inner5"/>
    <w:basedOn w:val="a"/>
    <w:rsid w:val="00CE597A"/>
    <w:pPr>
      <w:shd w:val="clear" w:color="auto" w:fill="EEEEEE"/>
      <w:spacing w:before="100" w:beforeAutospacing="1" w:after="100" w:afterAutospacing="1" w:line="245" w:lineRule="atLeast"/>
      <w:jc w:val="center"/>
      <w:textAlignment w:val="center"/>
    </w:pPr>
    <w:rPr>
      <w:rFonts w:ascii="Arial" w:eastAsia="Times New Roman" w:hAnsi="Arial" w:cs="Arial"/>
      <w:color w:val="000000"/>
      <w:sz w:val="18"/>
      <w:szCs w:val="18"/>
      <w:lang w:eastAsia="ru-RU"/>
    </w:rPr>
  </w:style>
  <w:style w:type="paragraph" w:customStyle="1" w:styleId="b-buttontext1">
    <w:name w:val="b-button__text1"/>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6">
    <w:name w:val="b-button__inner6"/>
    <w:basedOn w:val="a"/>
    <w:rsid w:val="00CE597A"/>
    <w:pPr>
      <w:shd w:val="clear" w:color="auto" w:fill="FFCC00"/>
      <w:spacing w:before="100" w:beforeAutospacing="1" w:after="100" w:afterAutospacing="1" w:line="245" w:lineRule="atLeast"/>
      <w:textAlignment w:val="center"/>
    </w:pPr>
    <w:rPr>
      <w:rFonts w:ascii="Arial" w:eastAsia="Times New Roman" w:hAnsi="Arial" w:cs="Arial"/>
      <w:color w:val="000000"/>
      <w:sz w:val="18"/>
      <w:szCs w:val="18"/>
      <w:lang w:eastAsia="ru-RU"/>
    </w:rPr>
  </w:style>
  <w:style w:type="paragraph" w:customStyle="1" w:styleId="b-buttoninner7">
    <w:name w:val="b-button__inner7"/>
    <w:basedOn w:val="a"/>
    <w:rsid w:val="00CE597A"/>
    <w:pPr>
      <w:shd w:val="clear" w:color="auto" w:fill="FFD428"/>
      <w:spacing w:before="100" w:beforeAutospacing="1" w:after="100" w:afterAutospacing="1" w:line="245" w:lineRule="atLeast"/>
      <w:textAlignment w:val="center"/>
    </w:pPr>
    <w:rPr>
      <w:rFonts w:ascii="Arial" w:eastAsia="Times New Roman" w:hAnsi="Arial" w:cs="Arial"/>
      <w:color w:val="000000"/>
      <w:sz w:val="18"/>
      <w:szCs w:val="18"/>
      <w:lang w:eastAsia="ru-RU"/>
    </w:rPr>
  </w:style>
  <w:style w:type="paragraph" w:customStyle="1" w:styleId="b-button2">
    <w:name w:val="b-button2"/>
    <w:basedOn w:val="a"/>
    <w:rsid w:val="00CE597A"/>
    <w:pPr>
      <w:shd w:val="clear" w:color="auto" w:fill="999999"/>
      <w:spacing w:after="0" w:line="245" w:lineRule="atLeast"/>
      <w:textAlignment w:val="center"/>
    </w:pPr>
    <w:rPr>
      <w:rFonts w:ascii="Arial" w:eastAsia="Times New Roman" w:hAnsi="Arial" w:cs="Arial"/>
      <w:sz w:val="18"/>
      <w:szCs w:val="18"/>
      <w:lang w:eastAsia="ru-RU"/>
    </w:rPr>
  </w:style>
  <w:style w:type="paragraph" w:customStyle="1" w:styleId="b-archivenesting1">
    <w:name w:val="b-archive__nesting1"/>
    <w:basedOn w:val="a"/>
    <w:rsid w:val="00CE59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CE597A"/>
    <w:pPr>
      <w:shd w:val="clear" w:color="auto" w:fill="999999"/>
      <w:spacing w:after="0" w:line="245" w:lineRule="atLeast"/>
      <w:ind w:left="27" w:right="27"/>
      <w:textAlignment w:val="center"/>
    </w:pPr>
    <w:rPr>
      <w:rFonts w:ascii="Arial" w:eastAsia="Times New Roman" w:hAnsi="Arial" w:cs="Arial"/>
      <w:sz w:val="18"/>
      <w:szCs w:val="18"/>
      <w:lang w:eastAsia="ru-RU"/>
    </w:rPr>
  </w:style>
  <w:style w:type="paragraph" w:customStyle="1" w:styleId="b-archivecontrols1">
    <w:name w:val="b-archive__controls1"/>
    <w:basedOn w:val="a"/>
    <w:rsid w:val="00CE597A"/>
    <w:pPr>
      <w:spacing w:before="27" w:after="27" w:line="240" w:lineRule="auto"/>
      <w:ind w:left="27" w:right="27"/>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CE597A"/>
    <w:pPr>
      <w:spacing w:before="27" w:after="27" w:line="240" w:lineRule="auto"/>
      <w:ind w:left="27" w:right="27"/>
    </w:pPr>
    <w:rPr>
      <w:rFonts w:ascii="Times New Roman" w:eastAsia="Times New Roman" w:hAnsi="Times New Roman" w:cs="Times New Roman"/>
      <w:sz w:val="24"/>
      <w:szCs w:val="24"/>
      <w:lang w:eastAsia="ru-RU"/>
    </w:rPr>
  </w:style>
  <w:style w:type="paragraph" w:customStyle="1" w:styleId="b-archivesize1">
    <w:name w:val="b-archive__size1"/>
    <w:basedOn w:val="a"/>
    <w:rsid w:val="00CE597A"/>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CE597A"/>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CE597A"/>
    <w:pPr>
      <w:pBdr>
        <w:top w:val="single" w:sz="24" w:space="0" w:color="auto"/>
        <w:left w:val="single" w:sz="24" w:space="0" w:color="auto"/>
        <w:bottom w:val="single" w:sz="2" w:space="0" w:color="auto"/>
        <w:right w:val="single" w:sz="24" w:space="0" w:color="auto"/>
      </w:pBdr>
      <w:spacing w:before="177" w:after="0" w:line="240" w:lineRule="auto"/>
      <w:ind w:left="-177"/>
    </w:pPr>
    <w:rPr>
      <w:rFonts w:ascii="Times New Roman" w:eastAsia="Times New Roman" w:hAnsi="Times New Roman" w:cs="Times New Roman"/>
      <w:sz w:val="24"/>
      <w:szCs w:val="24"/>
      <w:lang w:eastAsia="ru-RU"/>
    </w:rPr>
  </w:style>
  <w:style w:type="paragraph" w:customStyle="1" w:styleId="sharewait1">
    <w:name w:val="share__wait1"/>
    <w:basedOn w:val="a"/>
    <w:rsid w:val="00CE597A"/>
    <w:pPr>
      <w:pBdr>
        <w:bottom w:val="single" w:sz="6" w:space="3" w:color="DFDFDF"/>
      </w:pBdr>
      <w:spacing w:after="100" w:afterAutospacing="1" w:line="340" w:lineRule="atLeast"/>
    </w:pPr>
    <w:rPr>
      <w:rFonts w:ascii="Times New Roman" w:eastAsia="Times New Roman" w:hAnsi="Times New Roman" w:cs="Times New Roman"/>
      <w:sz w:val="24"/>
      <w:szCs w:val="24"/>
      <w:lang w:eastAsia="ru-RU"/>
    </w:rPr>
  </w:style>
  <w:style w:type="paragraph" w:customStyle="1" w:styleId="sharewait2">
    <w:name w:val="share__wait2"/>
    <w:basedOn w:val="a"/>
    <w:rsid w:val="00CE597A"/>
    <w:pPr>
      <w:pBdr>
        <w:bottom w:val="single" w:sz="6" w:space="3" w:color="DFDFDF"/>
      </w:pBdr>
      <w:spacing w:after="100" w:afterAutospacing="1" w:line="340" w:lineRule="atLeast"/>
    </w:pPr>
    <w:rPr>
      <w:rFonts w:ascii="Times New Roman" w:eastAsia="Times New Roman" w:hAnsi="Times New Roman" w:cs="Times New Roman"/>
      <w:sz w:val="24"/>
      <w:szCs w:val="24"/>
      <w:lang w:eastAsia="ru-RU"/>
    </w:rPr>
  </w:style>
  <w:style w:type="paragraph" w:customStyle="1" w:styleId="b-hint-input1">
    <w:name w:val="b-hint-input1"/>
    <w:basedOn w:val="a"/>
    <w:rsid w:val="00CE597A"/>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CE597A"/>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CE597A"/>
    <w:pPr>
      <w:shd w:val="clear" w:color="auto" w:fill="999999"/>
      <w:spacing w:after="0" w:line="245" w:lineRule="atLeast"/>
      <w:ind w:left="27" w:right="27"/>
      <w:textAlignment w:val="center"/>
    </w:pPr>
    <w:rPr>
      <w:rFonts w:ascii="Arial" w:eastAsia="Times New Roman" w:hAnsi="Arial" w:cs="Arial"/>
      <w:sz w:val="18"/>
      <w:szCs w:val="18"/>
      <w:lang w:eastAsia="ru-RU"/>
    </w:rPr>
  </w:style>
  <w:style w:type="paragraph" w:customStyle="1" w:styleId="b-mail-iconloading1">
    <w:name w:val="b-mail-icon_loading1"/>
    <w:basedOn w:val="a"/>
    <w:rsid w:val="00CE597A"/>
    <w:pPr>
      <w:spacing w:before="54" w:after="0" w:line="240" w:lineRule="auto"/>
      <w:ind w:left="-68"/>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CE597A"/>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CE597A"/>
    <w:pPr>
      <w:spacing w:after="0" w:line="240" w:lineRule="auto"/>
      <w:ind w:left="-299" w:right="-299"/>
    </w:pPr>
    <w:rPr>
      <w:rFonts w:ascii="Times New Roman" w:eastAsia="Times New Roman" w:hAnsi="Times New Roman" w:cs="Times New Roman"/>
      <w:sz w:val="24"/>
      <w:szCs w:val="24"/>
      <w:lang w:eastAsia="ru-RU"/>
    </w:rPr>
  </w:style>
  <w:style w:type="paragraph" w:customStyle="1" w:styleId="b-captchaimage1">
    <w:name w:val="b-captcha__image1"/>
    <w:basedOn w:val="a"/>
    <w:rsid w:val="00CE597A"/>
    <w:pPr>
      <w:spacing w:before="109"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CE597A"/>
    <w:pPr>
      <w:spacing w:before="27"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CE597A"/>
    <w:pPr>
      <w:shd w:val="clear" w:color="auto" w:fill="E2EBFC"/>
      <w:spacing w:after="0" w:line="240" w:lineRule="auto"/>
      <w:ind w:left="-95" w:right="-9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CE597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CE597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CE597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CE597A"/>
    <w:pPr>
      <w:spacing w:before="100" w:beforeAutospacing="1" w:after="100" w:afterAutospacing="1" w:line="240" w:lineRule="auto"/>
      <w:ind w:right="68"/>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CE597A"/>
    <w:pPr>
      <w:spacing w:after="0" w:line="240" w:lineRule="auto"/>
      <w:ind w:left="-109"/>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CE597A"/>
    <w:pPr>
      <w:spacing w:before="54" w:after="54" w:line="240" w:lineRule="auto"/>
      <w:ind w:left="109" w:right="109"/>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CE597A"/>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CE597A"/>
    <w:pPr>
      <w:spacing w:after="0" w:line="240" w:lineRule="auto"/>
      <w:ind w:left="-258" w:right="41"/>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CE597A"/>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CE597A"/>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CE59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CE597A"/>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CE597A"/>
    <w:pPr>
      <w:shd w:val="clear" w:color="auto" w:fill="E2EBFC"/>
      <w:spacing w:after="0" w:line="240" w:lineRule="auto"/>
      <w:ind w:left="-95" w:right="-9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E597A"/>
  </w:style>
  <w:style w:type="paragraph" w:customStyle="1" w:styleId="p3">
    <w:name w:val="p3"/>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E597A"/>
  </w:style>
  <w:style w:type="character" w:customStyle="1" w:styleId="s3">
    <w:name w:val="s3"/>
    <w:basedOn w:val="a0"/>
    <w:rsid w:val="00CE597A"/>
  </w:style>
  <w:style w:type="paragraph" w:customStyle="1" w:styleId="p8">
    <w:name w:val="p8"/>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E597A"/>
  </w:style>
  <w:style w:type="character" w:customStyle="1" w:styleId="s5">
    <w:name w:val="s5"/>
    <w:basedOn w:val="a0"/>
    <w:rsid w:val="00CE597A"/>
  </w:style>
  <w:style w:type="paragraph" w:customStyle="1" w:styleId="p11">
    <w:name w:val="p11"/>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E597A"/>
  </w:style>
  <w:style w:type="character" w:customStyle="1" w:styleId="s8">
    <w:name w:val="s8"/>
    <w:basedOn w:val="a0"/>
    <w:rsid w:val="00CE597A"/>
  </w:style>
  <w:style w:type="paragraph" w:customStyle="1" w:styleId="p14">
    <w:name w:val="p14"/>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E597A"/>
  </w:style>
  <w:style w:type="paragraph" w:customStyle="1" w:styleId="p15">
    <w:name w:val="p15"/>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E597A"/>
  </w:style>
  <w:style w:type="paragraph" w:customStyle="1" w:styleId="p17">
    <w:name w:val="p17"/>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CE597A"/>
  </w:style>
  <w:style w:type="paragraph" w:customStyle="1" w:styleId="p18">
    <w:name w:val="p18"/>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CE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E597A"/>
  </w:style>
  <w:style w:type="character" w:customStyle="1" w:styleId="footnotetext">
    <w:name w:val="footnotetext"/>
    <w:basedOn w:val="a0"/>
    <w:rsid w:val="00CE597A"/>
  </w:style>
  <w:style w:type="character" w:customStyle="1" w:styleId="s6">
    <w:name w:val="s6"/>
    <w:basedOn w:val="a0"/>
    <w:rsid w:val="00CE597A"/>
  </w:style>
  <w:style w:type="paragraph" w:styleId="a6">
    <w:name w:val="Balloon Text"/>
    <w:basedOn w:val="a"/>
    <w:link w:val="a7"/>
    <w:uiPriority w:val="99"/>
    <w:semiHidden/>
    <w:unhideWhenUsed/>
    <w:rsid w:val="001F4F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F92"/>
    <w:rPr>
      <w:rFonts w:ascii="Tahoma" w:hAnsi="Tahoma" w:cs="Tahoma"/>
      <w:sz w:val="16"/>
      <w:szCs w:val="16"/>
    </w:rPr>
  </w:style>
  <w:style w:type="table" w:styleId="a8">
    <w:name w:val="Table Grid"/>
    <w:basedOn w:val="a1"/>
    <w:uiPriority w:val="59"/>
    <w:rsid w:val="0095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551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828">
      <w:bodyDiv w:val="1"/>
      <w:marLeft w:val="0"/>
      <w:marRight w:val="0"/>
      <w:marTop w:val="0"/>
      <w:marBottom w:val="0"/>
      <w:divBdr>
        <w:top w:val="none" w:sz="0" w:space="0" w:color="auto"/>
        <w:left w:val="none" w:sz="0" w:space="0" w:color="auto"/>
        <w:bottom w:val="none" w:sz="0" w:space="0" w:color="auto"/>
        <w:right w:val="none" w:sz="0" w:space="0" w:color="auto"/>
      </w:divBdr>
    </w:div>
    <w:div w:id="1026642921">
      <w:bodyDiv w:val="1"/>
      <w:marLeft w:val="0"/>
      <w:marRight w:val="0"/>
      <w:marTop w:val="0"/>
      <w:marBottom w:val="0"/>
      <w:divBdr>
        <w:top w:val="none" w:sz="0" w:space="0" w:color="auto"/>
        <w:left w:val="none" w:sz="0" w:space="0" w:color="auto"/>
        <w:bottom w:val="none" w:sz="0" w:space="0" w:color="auto"/>
        <w:right w:val="none" w:sz="0" w:space="0" w:color="auto"/>
      </w:divBdr>
      <w:divsChild>
        <w:div w:id="475071697">
          <w:marLeft w:val="543"/>
          <w:marRight w:val="543"/>
          <w:marTop w:val="204"/>
          <w:marBottom w:val="204"/>
          <w:divBdr>
            <w:top w:val="single" w:sz="6" w:space="0" w:color="CCCCCC"/>
            <w:left w:val="single" w:sz="6" w:space="0" w:color="CCCCCC"/>
            <w:bottom w:val="single" w:sz="6" w:space="0" w:color="CCCCCC"/>
            <w:right w:val="single" w:sz="6" w:space="0" w:color="CCCCCC"/>
          </w:divBdr>
          <w:divsChild>
            <w:div w:id="1623608757">
              <w:marLeft w:val="0"/>
              <w:marRight w:val="0"/>
              <w:marTop w:val="0"/>
              <w:marBottom w:val="0"/>
              <w:divBdr>
                <w:top w:val="none" w:sz="0" w:space="0" w:color="auto"/>
                <w:left w:val="none" w:sz="0" w:space="0" w:color="auto"/>
                <w:bottom w:val="none" w:sz="0" w:space="0" w:color="auto"/>
                <w:right w:val="none" w:sz="0" w:space="0" w:color="auto"/>
              </w:divBdr>
              <w:divsChild>
                <w:div w:id="499581141">
                  <w:marLeft w:val="0"/>
                  <w:marRight w:val="0"/>
                  <w:marTop w:val="0"/>
                  <w:marBottom w:val="0"/>
                  <w:divBdr>
                    <w:top w:val="none" w:sz="0" w:space="0" w:color="auto"/>
                    <w:left w:val="none" w:sz="0" w:space="0" w:color="auto"/>
                    <w:bottom w:val="none" w:sz="0" w:space="0" w:color="auto"/>
                    <w:right w:val="none" w:sz="0" w:space="0" w:color="auto"/>
                  </w:divBdr>
                  <w:divsChild>
                    <w:div w:id="1762792764">
                      <w:marLeft w:val="0"/>
                      <w:marRight w:val="0"/>
                      <w:marTop w:val="0"/>
                      <w:marBottom w:val="0"/>
                      <w:divBdr>
                        <w:top w:val="none" w:sz="0" w:space="0" w:color="auto"/>
                        <w:left w:val="none" w:sz="0" w:space="0" w:color="auto"/>
                        <w:bottom w:val="none" w:sz="0" w:space="0" w:color="auto"/>
                        <w:right w:val="none" w:sz="0" w:space="0" w:color="auto"/>
                      </w:divBdr>
                      <w:divsChild>
                        <w:div w:id="517814099">
                          <w:marLeft w:val="0"/>
                          <w:marRight w:val="0"/>
                          <w:marTop w:val="0"/>
                          <w:marBottom w:val="0"/>
                          <w:divBdr>
                            <w:top w:val="none" w:sz="0" w:space="0" w:color="auto"/>
                            <w:left w:val="none" w:sz="0" w:space="0" w:color="auto"/>
                            <w:bottom w:val="none" w:sz="0" w:space="0" w:color="auto"/>
                            <w:right w:val="none" w:sz="0" w:space="0" w:color="auto"/>
                          </w:divBdr>
                        </w:div>
                        <w:div w:id="255484026">
                          <w:marLeft w:val="0"/>
                          <w:marRight w:val="0"/>
                          <w:marTop w:val="0"/>
                          <w:marBottom w:val="0"/>
                          <w:divBdr>
                            <w:top w:val="none" w:sz="0" w:space="0" w:color="auto"/>
                            <w:left w:val="none" w:sz="0" w:space="0" w:color="auto"/>
                            <w:bottom w:val="none" w:sz="0" w:space="0" w:color="auto"/>
                            <w:right w:val="none" w:sz="0" w:space="0" w:color="auto"/>
                          </w:divBdr>
                        </w:div>
                        <w:div w:id="1573001502">
                          <w:marLeft w:val="0"/>
                          <w:marRight w:val="0"/>
                          <w:marTop w:val="0"/>
                          <w:marBottom w:val="0"/>
                          <w:divBdr>
                            <w:top w:val="none" w:sz="0" w:space="0" w:color="auto"/>
                            <w:left w:val="none" w:sz="0" w:space="0" w:color="auto"/>
                            <w:bottom w:val="none" w:sz="0" w:space="0" w:color="auto"/>
                            <w:right w:val="none" w:sz="0" w:space="0" w:color="auto"/>
                          </w:divBdr>
                        </w:div>
                        <w:div w:id="358626555">
                          <w:marLeft w:val="0"/>
                          <w:marRight w:val="0"/>
                          <w:marTop w:val="0"/>
                          <w:marBottom w:val="0"/>
                          <w:divBdr>
                            <w:top w:val="none" w:sz="0" w:space="0" w:color="auto"/>
                            <w:left w:val="none" w:sz="0" w:space="0" w:color="auto"/>
                            <w:bottom w:val="none" w:sz="0" w:space="0" w:color="auto"/>
                            <w:right w:val="none" w:sz="0" w:space="0" w:color="auto"/>
                          </w:divBdr>
                        </w:div>
                        <w:div w:id="368795631">
                          <w:marLeft w:val="0"/>
                          <w:marRight w:val="0"/>
                          <w:marTop w:val="0"/>
                          <w:marBottom w:val="0"/>
                          <w:divBdr>
                            <w:top w:val="none" w:sz="0" w:space="0" w:color="auto"/>
                            <w:left w:val="none" w:sz="0" w:space="0" w:color="auto"/>
                            <w:bottom w:val="none" w:sz="0" w:space="0" w:color="auto"/>
                            <w:right w:val="none" w:sz="0" w:space="0" w:color="auto"/>
                          </w:divBdr>
                        </w:div>
                        <w:div w:id="37632224">
                          <w:marLeft w:val="0"/>
                          <w:marRight w:val="0"/>
                          <w:marTop w:val="0"/>
                          <w:marBottom w:val="0"/>
                          <w:divBdr>
                            <w:top w:val="none" w:sz="0" w:space="0" w:color="auto"/>
                            <w:left w:val="none" w:sz="0" w:space="0" w:color="auto"/>
                            <w:bottom w:val="none" w:sz="0" w:space="0" w:color="auto"/>
                            <w:right w:val="none" w:sz="0" w:space="0" w:color="auto"/>
                          </w:divBdr>
                        </w:div>
                        <w:div w:id="1973754204">
                          <w:marLeft w:val="0"/>
                          <w:marRight w:val="0"/>
                          <w:marTop w:val="0"/>
                          <w:marBottom w:val="0"/>
                          <w:divBdr>
                            <w:top w:val="none" w:sz="0" w:space="0" w:color="auto"/>
                            <w:left w:val="none" w:sz="0" w:space="0" w:color="auto"/>
                            <w:bottom w:val="none" w:sz="0" w:space="0" w:color="auto"/>
                            <w:right w:val="none" w:sz="0" w:space="0" w:color="auto"/>
                          </w:divBdr>
                        </w:div>
                        <w:div w:id="1531533114">
                          <w:marLeft w:val="0"/>
                          <w:marRight w:val="0"/>
                          <w:marTop w:val="0"/>
                          <w:marBottom w:val="0"/>
                          <w:divBdr>
                            <w:top w:val="none" w:sz="0" w:space="0" w:color="auto"/>
                            <w:left w:val="none" w:sz="0" w:space="0" w:color="auto"/>
                            <w:bottom w:val="none" w:sz="0" w:space="0" w:color="auto"/>
                            <w:right w:val="none" w:sz="0" w:space="0" w:color="auto"/>
                          </w:divBdr>
                        </w:div>
                        <w:div w:id="1971784264">
                          <w:marLeft w:val="0"/>
                          <w:marRight w:val="0"/>
                          <w:marTop w:val="0"/>
                          <w:marBottom w:val="0"/>
                          <w:divBdr>
                            <w:top w:val="none" w:sz="0" w:space="0" w:color="auto"/>
                            <w:left w:val="none" w:sz="0" w:space="0" w:color="auto"/>
                            <w:bottom w:val="none" w:sz="0" w:space="0" w:color="auto"/>
                            <w:right w:val="none" w:sz="0" w:space="0" w:color="auto"/>
                          </w:divBdr>
                        </w:div>
                        <w:div w:id="2003966869">
                          <w:marLeft w:val="0"/>
                          <w:marRight w:val="0"/>
                          <w:marTop w:val="0"/>
                          <w:marBottom w:val="0"/>
                          <w:divBdr>
                            <w:top w:val="none" w:sz="0" w:space="0" w:color="auto"/>
                            <w:left w:val="none" w:sz="0" w:space="0" w:color="auto"/>
                            <w:bottom w:val="none" w:sz="0" w:space="0" w:color="auto"/>
                            <w:right w:val="none" w:sz="0" w:space="0" w:color="auto"/>
                          </w:divBdr>
                        </w:div>
                        <w:div w:id="617880848">
                          <w:marLeft w:val="0"/>
                          <w:marRight w:val="0"/>
                          <w:marTop w:val="0"/>
                          <w:marBottom w:val="0"/>
                          <w:divBdr>
                            <w:top w:val="none" w:sz="0" w:space="0" w:color="auto"/>
                            <w:left w:val="none" w:sz="0" w:space="0" w:color="auto"/>
                            <w:bottom w:val="none" w:sz="0" w:space="0" w:color="auto"/>
                            <w:right w:val="none" w:sz="0" w:space="0" w:color="auto"/>
                          </w:divBdr>
                        </w:div>
                        <w:div w:id="1976988551">
                          <w:marLeft w:val="0"/>
                          <w:marRight w:val="0"/>
                          <w:marTop w:val="0"/>
                          <w:marBottom w:val="0"/>
                          <w:divBdr>
                            <w:top w:val="none" w:sz="0" w:space="0" w:color="auto"/>
                            <w:left w:val="none" w:sz="0" w:space="0" w:color="auto"/>
                            <w:bottom w:val="none" w:sz="0" w:space="0" w:color="auto"/>
                            <w:right w:val="none" w:sz="0" w:space="0" w:color="auto"/>
                          </w:divBdr>
                        </w:div>
                        <w:div w:id="747729231">
                          <w:marLeft w:val="0"/>
                          <w:marRight w:val="0"/>
                          <w:marTop w:val="0"/>
                          <w:marBottom w:val="0"/>
                          <w:divBdr>
                            <w:top w:val="none" w:sz="0" w:space="0" w:color="auto"/>
                            <w:left w:val="none" w:sz="0" w:space="0" w:color="auto"/>
                            <w:bottom w:val="none" w:sz="0" w:space="0" w:color="auto"/>
                            <w:right w:val="none" w:sz="0" w:space="0" w:color="auto"/>
                          </w:divBdr>
                        </w:div>
                        <w:div w:id="2142385030">
                          <w:marLeft w:val="0"/>
                          <w:marRight w:val="0"/>
                          <w:marTop w:val="0"/>
                          <w:marBottom w:val="0"/>
                          <w:divBdr>
                            <w:top w:val="none" w:sz="0" w:space="0" w:color="auto"/>
                            <w:left w:val="none" w:sz="0" w:space="0" w:color="auto"/>
                            <w:bottom w:val="none" w:sz="0" w:space="0" w:color="auto"/>
                            <w:right w:val="none" w:sz="0" w:space="0" w:color="auto"/>
                          </w:divBdr>
                        </w:div>
                        <w:div w:id="1093162479">
                          <w:marLeft w:val="0"/>
                          <w:marRight w:val="0"/>
                          <w:marTop w:val="0"/>
                          <w:marBottom w:val="0"/>
                          <w:divBdr>
                            <w:top w:val="none" w:sz="0" w:space="0" w:color="auto"/>
                            <w:left w:val="none" w:sz="0" w:space="0" w:color="auto"/>
                            <w:bottom w:val="none" w:sz="0" w:space="0" w:color="auto"/>
                            <w:right w:val="none" w:sz="0" w:space="0" w:color="auto"/>
                          </w:divBdr>
                        </w:div>
                        <w:div w:id="1624848756">
                          <w:marLeft w:val="0"/>
                          <w:marRight w:val="0"/>
                          <w:marTop w:val="0"/>
                          <w:marBottom w:val="0"/>
                          <w:divBdr>
                            <w:top w:val="none" w:sz="0" w:space="0" w:color="auto"/>
                            <w:left w:val="none" w:sz="0" w:space="0" w:color="auto"/>
                            <w:bottom w:val="none" w:sz="0" w:space="0" w:color="auto"/>
                            <w:right w:val="none" w:sz="0" w:space="0" w:color="auto"/>
                          </w:divBdr>
                        </w:div>
                        <w:div w:id="686755371">
                          <w:marLeft w:val="0"/>
                          <w:marRight w:val="0"/>
                          <w:marTop w:val="0"/>
                          <w:marBottom w:val="0"/>
                          <w:divBdr>
                            <w:top w:val="none" w:sz="0" w:space="0" w:color="auto"/>
                            <w:left w:val="none" w:sz="0" w:space="0" w:color="auto"/>
                            <w:bottom w:val="none" w:sz="0" w:space="0" w:color="auto"/>
                            <w:right w:val="none" w:sz="0" w:space="0" w:color="auto"/>
                          </w:divBdr>
                        </w:div>
                        <w:div w:id="284895539">
                          <w:marLeft w:val="0"/>
                          <w:marRight w:val="0"/>
                          <w:marTop w:val="0"/>
                          <w:marBottom w:val="0"/>
                          <w:divBdr>
                            <w:top w:val="none" w:sz="0" w:space="0" w:color="auto"/>
                            <w:left w:val="none" w:sz="0" w:space="0" w:color="auto"/>
                            <w:bottom w:val="none" w:sz="0" w:space="0" w:color="auto"/>
                            <w:right w:val="none" w:sz="0" w:space="0" w:color="auto"/>
                          </w:divBdr>
                        </w:div>
                        <w:div w:id="235632327">
                          <w:marLeft w:val="0"/>
                          <w:marRight w:val="0"/>
                          <w:marTop w:val="0"/>
                          <w:marBottom w:val="0"/>
                          <w:divBdr>
                            <w:top w:val="none" w:sz="0" w:space="0" w:color="auto"/>
                            <w:left w:val="none" w:sz="0" w:space="0" w:color="auto"/>
                            <w:bottom w:val="none" w:sz="0" w:space="0" w:color="auto"/>
                            <w:right w:val="none" w:sz="0" w:space="0" w:color="auto"/>
                          </w:divBdr>
                        </w:div>
                        <w:div w:id="1555043565">
                          <w:marLeft w:val="0"/>
                          <w:marRight w:val="0"/>
                          <w:marTop w:val="0"/>
                          <w:marBottom w:val="0"/>
                          <w:divBdr>
                            <w:top w:val="none" w:sz="0" w:space="0" w:color="auto"/>
                            <w:left w:val="none" w:sz="0" w:space="0" w:color="auto"/>
                            <w:bottom w:val="none" w:sz="0" w:space="0" w:color="auto"/>
                            <w:right w:val="none" w:sz="0" w:space="0" w:color="auto"/>
                          </w:divBdr>
                        </w:div>
                        <w:div w:id="1584338926">
                          <w:marLeft w:val="0"/>
                          <w:marRight w:val="0"/>
                          <w:marTop w:val="0"/>
                          <w:marBottom w:val="0"/>
                          <w:divBdr>
                            <w:top w:val="none" w:sz="0" w:space="0" w:color="auto"/>
                            <w:left w:val="none" w:sz="0" w:space="0" w:color="auto"/>
                            <w:bottom w:val="none" w:sz="0" w:space="0" w:color="auto"/>
                            <w:right w:val="none" w:sz="0" w:space="0" w:color="auto"/>
                          </w:divBdr>
                        </w:div>
                        <w:div w:id="159195032">
                          <w:marLeft w:val="0"/>
                          <w:marRight w:val="0"/>
                          <w:marTop w:val="0"/>
                          <w:marBottom w:val="0"/>
                          <w:divBdr>
                            <w:top w:val="none" w:sz="0" w:space="0" w:color="auto"/>
                            <w:left w:val="none" w:sz="0" w:space="0" w:color="auto"/>
                            <w:bottom w:val="none" w:sz="0" w:space="0" w:color="auto"/>
                            <w:right w:val="none" w:sz="0" w:space="0" w:color="auto"/>
                          </w:divBdr>
                        </w:div>
                        <w:div w:id="669218386">
                          <w:marLeft w:val="0"/>
                          <w:marRight w:val="0"/>
                          <w:marTop w:val="0"/>
                          <w:marBottom w:val="0"/>
                          <w:divBdr>
                            <w:top w:val="none" w:sz="0" w:space="0" w:color="auto"/>
                            <w:left w:val="none" w:sz="0" w:space="0" w:color="auto"/>
                            <w:bottom w:val="none" w:sz="0" w:space="0" w:color="auto"/>
                            <w:right w:val="none" w:sz="0" w:space="0" w:color="auto"/>
                          </w:divBdr>
                        </w:div>
                        <w:div w:id="1507591513">
                          <w:marLeft w:val="0"/>
                          <w:marRight w:val="0"/>
                          <w:marTop w:val="0"/>
                          <w:marBottom w:val="0"/>
                          <w:divBdr>
                            <w:top w:val="none" w:sz="0" w:space="0" w:color="auto"/>
                            <w:left w:val="none" w:sz="0" w:space="0" w:color="auto"/>
                            <w:bottom w:val="none" w:sz="0" w:space="0" w:color="auto"/>
                            <w:right w:val="none" w:sz="0" w:space="0" w:color="auto"/>
                          </w:divBdr>
                        </w:div>
                        <w:div w:id="551576782">
                          <w:marLeft w:val="0"/>
                          <w:marRight w:val="0"/>
                          <w:marTop w:val="0"/>
                          <w:marBottom w:val="0"/>
                          <w:divBdr>
                            <w:top w:val="none" w:sz="0" w:space="0" w:color="auto"/>
                            <w:left w:val="none" w:sz="0" w:space="0" w:color="auto"/>
                            <w:bottom w:val="none" w:sz="0" w:space="0" w:color="auto"/>
                            <w:right w:val="none" w:sz="0" w:space="0" w:color="auto"/>
                          </w:divBdr>
                        </w:div>
                        <w:div w:id="1775707386">
                          <w:marLeft w:val="0"/>
                          <w:marRight w:val="0"/>
                          <w:marTop w:val="0"/>
                          <w:marBottom w:val="0"/>
                          <w:divBdr>
                            <w:top w:val="none" w:sz="0" w:space="0" w:color="auto"/>
                            <w:left w:val="none" w:sz="0" w:space="0" w:color="auto"/>
                            <w:bottom w:val="none" w:sz="0" w:space="0" w:color="auto"/>
                            <w:right w:val="none" w:sz="0" w:space="0" w:color="auto"/>
                          </w:divBdr>
                        </w:div>
                        <w:div w:id="473791864">
                          <w:marLeft w:val="0"/>
                          <w:marRight w:val="0"/>
                          <w:marTop w:val="0"/>
                          <w:marBottom w:val="0"/>
                          <w:divBdr>
                            <w:top w:val="none" w:sz="0" w:space="0" w:color="auto"/>
                            <w:left w:val="none" w:sz="0" w:space="0" w:color="auto"/>
                            <w:bottom w:val="none" w:sz="0" w:space="0" w:color="auto"/>
                            <w:right w:val="none" w:sz="0" w:space="0" w:color="auto"/>
                          </w:divBdr>
                        </w:div>
                        <w:div w:id="136186071">
                          <w:marLeft w:val="0"/>
                          <w:marRight w:val="0"/>
                          <w:marTop w:val="0"/>
                          <w:marBottom w:val="0"/>
                          <w:divBdr>
                            <w:top w:val="none" w:sz="0" w:space="0" w:color="auto"/>
                            <w:left w:val="none" w:sz="0" w:space="0" w:color="auto"/>
                            <w:bottom w:val="none" w:sz="0" w:space="0" w:color="auto"/>
                            <w:right w:val="none" w:sz="0" w:space="0" w:color="auto"/>
                          </w:divBdr>
                        </w:div>
                        <w:div w:id="666830155">
                          <w:marLeft w:val="0"/>
                          <w:marRight w:val="0"/>
                          <w:marTop w:val="0"/>
                          <w:marBottom w:val="0"/>
                          <w:divBdr>
                            <w:top w:val="none" w:sz="0" w:space="0" w:color="auto"/>
                            <w:left w:val="none" w:sz="0" w:space="0" w:color="auto"/>
                            <w:bottom w:val="none" w:sz="0" w:space="0" w:color="auto"/>
                            <w:right w:val="none" w:sz="0" w:space="0" w:color="auto"/>
                          </w:divBdr>
                        </w:div>
                        <w:div w:id="226569619">
                          <w:marLeft w:val="0"/>
                          <w:marRight w:val="0"/>
                          <w:marTop w:val="0"/>
                          <w:marBottom w:val="0"/>
                          <w:divBdr>
                            <w:top w:val="none" w:sz="0" w:space="0" w:color="auto"/>
                            <w:left w:val="none" w:sz="0" w:space="0" w:color="auto"/>
                            <w:bottom w:val="none" w:sz="0" w:space="0" w:color="auto"/>
                            <w:right w:val="none" w:sz="0" w:space="0" w:color="auto"/>
                          </w:divBdr>
                        </w:div>
                        <w:div w:id="74863807">
                          <w:marLeft w:val="0"/>
                          <w:marRight w:val="0"/>
                          <w:marTop w:val="0"/>
                          <w:marBottom w:val="0"/>
                          <w:divBdr>
                            <w:top w:val="none" w:sz="0" w:space="0" w:color="auto"/>
                            <w:left w:val="none" w:sz="0" w:space="0" w:color="auto"/>
                            <w:bottom w:val="none" w:sz="0" w:space="0" w:color="auto"/>
                            <w:right w:val="none" w:sz="0" w:space="0" w:color="auto"/>
                          </w:divBdr>
                        </w:div>
                        <w:div w:id="1411464686">
                          <w:marLeft w:val="0"/>
                          <w:marRight w:val="0"/>
                          <w:marTop w:val="0"/>
                          <w:marBottom w:val="0"/>
                          <w:divBdr>
                            <w:top w:val="none" w:sz="0" w:space="0" w:color="auto"/>
                            <w:left w:val="none" w:sz="0" w:space="0" w:color="auto"/>
                            <w:bottom w:val="none" w:sz="0" w:space="0" w:color="auto"/>
                            <w:right w:val="none" w:sz="0" w:space="0" w:color="auto"/>
                          </w:divBdr>
                        </w:div>
                        <w:div w:id="1864439690">
                          <w:marLeft w:val="0"/>
                          <w:marRight w:val="0"/>
                          <w:marTop w:val="0"/>
                          <w:marBottom w:val="0"/>
                          <w:divBdr>
                            <w:top w:val="none" w:sz="0" w:space="0" w:color="auto"/>
                            <w:left w:val="none" w:sz="0" w:space="0" w:color="auto"/>
                            <w:bottom w:val="none" w:sz="0" w:space="0" w:color="auto"/>
                            <w:right w:val="none" w:sz="0" w:space="0" w:color="auto"/>
                          </w:divBdr>
                        </w:div>
                        <w:div w:id="628702198">
                          <w:marLeft w:val="0"/>
                          <w:marRight w:val="0"/>
                          <w:marTop w:val="0"/>
                          <w:marBottom w:val="0"/>
                          <w:divBdr>
                            <w:top w:val="none" w:sz="0" w:space="0" w:color="auto"/>
                            <w:left w:val="none" w:sz="0" w:space="0" w:color="auto"/>
                            <w:bottom w:val="none" w:sz="0" w:space="0" w:color="auto"/>
                            <w:right w:val="none" w:sz="0" w:space="0" w:color="auto"/>
                          </w:divBdr>
                        </w:div>
                        <w:div w:id="1514102167">
                          <w:marLeft w:val="0"/>
                          <w:marRight w:val="0"/>
                          <w:marTop w:val="0"/>
                          <w:marBottom w:val="0"/>
                          <w:divBdr>
                            <w:top w:val="none" w:sz="0" w:space="0" w:color="auto"/>
                            <w:left w:val="none" w:sz="0" w:space="0" w:color="auto"/>
                            <w:bottom w:val="none" w:sz="0" w:space="0" w:color="auto"/>
                            <w:right w:val="none" w:sz="0" w:space="0" w:color="auto"/>
                          </w:divBdr>
                        </w:div>
                        <w:div w:id="239952963">
                          <w:marLeft w:val="0"/>
                          <w:marRight w:val="0"/>
                          <w:marTop w:val="0"/>
                          <w:marBottom w:val="0"/>
                          <w:divBdr>
                            <w:top w:val="none" w:sz="0" w:space="0" w:color="auto"/>
                            <w:left w:val="none" w:sz="0" w:space="0" w:color="auto"/>
                            <w:bottom w:val="none" w:sz="0" w:space="0" w:color="auto"/>
                            <w:right w:val="none" w:sz="0" w:space="0" w:color="auto"/>
                          </w:divBdr>
                        </w:div>
                        <w:div w:id="203642088">
                          <w:marLeft w:val="0"/>
                          <w:marRight w:val="0"/>
                          <w:marTop w:val="0"/>
                          <w:marBottom w:val="0"/>
                          <w:divBdr>
                            <w:top w:val="none" w:sz="0" w:space="0" w:color="auto"/>
                            <w:left w:val="none" w:sz="0" w:space="0" w:color="auto"/>
                            <w:bottom w:val="none" w:sz="0" w:space="0" w:color="auto"/>
                            <w:right w:val="none" w:sz="0" w:space="0" w:color="auto"/>
                          </w:divBdr>
                        </w:div>
                        <w:div w:id="2091350285">
                          <w:marLeft w:val="0"/>
                          <w:marRight w:val="0"/>
                          <w:marTop w:val="0"/>
                          <w:marBottom w:val="0"/>
                          <w:divBdr>
                            <w:top w:val="none" w:sz="0" w:space="0" w:color="auto"/>
                            <w:left w:val="none" w:sz="0" w:space="0" w:color="auto"/>
                            <w:bottom w:val="none" w:sz="0" w:space="0" w:color="auto"/>
                            <w:right w:val="none" w:sz="0" w:space="0" w:color="auto"/>
                          </w:divBdr>
                        </w:div>
                        <w:div w:id="414593868">
                          <w:marLeft w:val="0"/>
                          <w:marRight w:val="0"/>
                          <w:marTop w:val="0"/>
                          <w:marBottom w:val="0"/>
                          <w:divBdr>
                            <w:top w:val="none" w:sz="0" w:space="0" w:color="auto"/>
                            <w:left w:val="none" w:sz="0" w:space="0" w:color="auto"/>
                            <w:bottom w:val="none" w:sz="0" w:space="0" w:color="auto"/>
                            <w:right w:val="none" w:sz="0" w:space="0" w:color="auto"/>
                          </w:divBdr>
                        </w:div>
                        <w:div w:id="254481138">
                          <w:marLeft w:val="0"/>
                          <w:marRight w:val="0"/>
                          <w:marTop w:val="0"/>
                          <w:marBottom w:val="0"/>
                          <w:divBdr>
                            <w:top w:val="none" w:sz="0" w:space="0" w:color="auto"/>
                            <w:left w:val="none" w:sz="0" w:space="0" w:color="auto"/>
                            <w:bottom w:val="none" w:sz="0" w:space="0" w:color="auto"/>
                            <w:right w:val="none" w:sz="0" w:space="0" w:color="auto"/>
                          </w:divBdr>
                        </w:div>
                        <w:div w:id="1631086726">
                          <w:marLeft w:val="0"/>
                          <w:marRight w:val="0"/>
                          <w:marTop w:val="0"/>
                          <w:marBottom w:val="0"/>
                          <w:divBdr>
                            <w:top w:val="none" w:sz="0" w:space="0" w:color="auto"/>
                            <w:left w:val="none" w:sz="0" w:space="0" w:color="auto"/>
                            <w:bottom w:val="none" w:sz="0" w:space="0" w:color="auto"/>
                            <w:right w:val="none" w:sz="0" w:space="0" w:color="auto"/>
                          </w:divBdr>
                        </w:div>
                        <w:div w:id="2105957664">
                          <w:marLeft w:val="0"/>
                          <w:marRight w:val="0"/>
                          <w:marTop w:val="0"/>
                          <w:marBottom w:val="0"/>
                          <w:divBdr>
                            <w:top w:val="none" w:sz="0" w:space="0" w:color="auto"/>
                            <w:left w:val="none" w:sz="0" w:space="0" w:color="auto"/>
                            <w:bottom w:val="none" w:sz="0" w:space="0" w:color="auto"/>
                            <w:right w:val="none" w:sz="0" w:space="0" w:color="auto"/>
                          </w:divBdr>
                        </w:div>
                        <w:div w:id="1127818325">
                          <w:marLeft w:val="0"/>
                          <w:marRight w:val="0"/>
                          <w:marTop w:val="0"/>
                          <w:marBottom w:val="0"/>
                          <w:divBdr>
                            <w:top w:val="none" w:sz="0" w:space="0" w:color="auto"/>
                            <w:left w:val="none" w:sz="0" w:space="0" w:color="auto"/>
                            <w:bottom w:val="none" w:sz="0" w:space="0" w:color="auto"/>
                            <w:right w:val="none" w:sz="0" w:space="0" w:color="auto"/>
                          </w:divBdr>
                        </w:div>
                        <w:div w:id="1940597669">
                          <w:marLeft w:val="0"/>
                          <w:marRight w:val="0"/>
                          <w:marTop w:val="0"/>
                          <w:marBottom w:val="0"/>
                          <w:divBdr>
                            <w:top w:val="none" w:sz="0" w:space="0" w:color="auto"/>
                            <w:left w:val="none" w:sz="0" w:space="0" w:color="auto"/>
                            <w:bottom w:val="none" w:sz="0" w:space="0" w:color="auto"/>
                            <w:right w:val="none" w:sz="0" w:space="0" w:color="auto"/>
                          </w:divBdr>
                        </w:div>
                        <w:div w:id="1656566468">
                          <w:marLeft w:val="0"/>
                          <w:marRight w:val="0"/>
                          <w:marTop w:val="0"/>
                          <w:marBottom w:val="0"/>
                          <w:divBdr>
                            <w:top w:val="none" w:sz="0" w:space="0" w:color="auto"/>
                            <w:left w:val="none" w:sz="0" w:space="0" w:color="auto"/>
                            <w:bottom w:val="none" w:sz="0" w:space="0" w:color="auto"/>
                            <w:right w:val="none" w:sz="0" w:space="0" w:color="auto"/>
                          </w:divBdr>
                        </w:div>
                        <w:div w:id="541987215">
                          <w:marLeft w:val="0"/>
                          <w:marRight w:val="0"/>
                          <w:marTop w:val="0"/>
                          <w:marBottom w:val="0"/>
                          <w:divBdr>
                            <w:top w:val="none" w:sz="0" w:space="0" w:color="auto"/>
                            <w:left w:val="none" w:sz="0" w:space="0" w:color="auto"/>
                            <w:bottom w:val="none" w:sz="0" w:space="0" w:color="auto"/>
                            <w:right w:val="none" w:sz="0" w:space="0" w:color="auto"/>
                          </w:divBdr>
                        </w:div>
                        <w:div w:id="987514191">
                          <w:marLeft w:val="0"/>
                          <w:marRight w:val="0"/>
                          <w:marTop w:val="0"/>
                          <w:marBottom w:val="0"/>
                          <w:divBdr>
                            <w:top w:val="none" w:sz="0" w:space="0" w:color="auto"/>
                            <w:left w:val="none" w:sz="0" w:space="0" w:color="auto"/>
                            <w:bottom w:val="none" w:sz="0" w:space="0" w:color="auto"/>
                            <w:right w:val="none" w:sz="0" w:space="0" w:color="auto"/>
                          </w:divBdr>
                        </w:div>
                        <w:div w:id="58942345">
                          <w:marLeft w:val="0"/>
                          <w:marRight w:val="0"/>
                          <w:marTop w:val="0"/>
                          <w:marBottom w:val="0"/>
                          <w:divBdr>
                            <w:top w:val="none" w:sz="0" w:space="0" w:color="auto"/>
                            <w:left w:val="none" w:sz="0" w:space="0" w:color="auto"/>
                            <w:bottom w:val="none" w:sz="0" w:space="0" w:color="auto"/>
                            <w:right w:val="none" w:sz="0" w:space="0" w:color="auto"/>
                          </w:divBdr>
                        </w:div>
                        <w:div w:id="483817115">
                          <w:marLeft w:val="0"/>
                          <w:marRight w:val="0"/>
                          <w:marTop w:val="0"/>
                          <w:marBottom w:val="0"/>
                          <w:divBdr>
                            <w:top w:val="none" w:sz="0" w:space="0" w:color="auto"/>
                            <w:left w:val="none" w:sz="0" w:space="0" w:color="auto"/>
                            <w:bottom w:val="none" w:sz="0" w:space="0" w:color="auto"/>
                            <w:right w:val="none" w:sz="0" w:space="0" w:color="auto"/>
                          </w:divBdr>
                        </w:div>
                        <w:div w:id="1056709379">
                          <w:marLeft w:val="0"/>
                          <w:marRight w:val="0"/>
                          <w:marTop w:val="0"/>
                          <w:marBottom w:val="0"/>
                          <w:divBdr>
                            <w:top w:val="none" w:sz="0" w:space="0" w:color="auto"/>
                            <w:left w:val="none" w:sz="0" w:space="0" w:color="auto"/>
                            <w:bottom w:val="none" w:sz="0" w:space="0" w:color="auto"/>
                            <w:right w:val="none" w:sz="0" w:space="0" w:color="auto"/>
                          </w:divBdr>
                        </w:div>
                        <w:div w:id="1467971533">
                          <w:marLeft w:val="0"/>
                          <w:marRight w:val="0"/>
                          <w:marTop w:val="0"/>
                          <w:marBottom w:val="0"/>
                          <w:divBdr>
                            <w:top w:val="none" w:sz="0" w:space="0" w:color="auto"/>
                            <w:left w:val="none" w:sz="0" w:space="0" w:color="auto"/>
                            <w:bottom w:val="none" w:sz="0" w:space="0" w:color="auto"/>
                            <w:right w:val="none" w:sz="0" w:space="0" w:color="auto"/>
                          </w:divBdr>
                        </w:div>
                        <w:div w:id="539051178">
                          <w:marLeft w:val="0"/>
                          <w:marRight w:val="0"/>
                          <w:marTop w:val="0"/>
                          <w:marBottom w:val="0"/>
                          <w:divBdr>
                            <w:top w:val="none" w:sz="0" w:space="0" w:color="auto"/>
                            <w:left w:val="none" w:sz="0" w:space="0" w:color="auto"/>
                            <w:bottom w:val="none" w:sz="0" w:space="0" w:color="auto"/>
                            <w:right w:val="none" w:sz="0" w:space="0" w:color="auto"/>
                          </w:divBdr>
                        </w:div>
                        <w:div w:id="973556524">
                          <w:marLeft w:val="0"/>
                          <w:marRight w:val="0"/>
                          <w:marTop w:val="0"/>
                          <w:marBottom w:val="0"/>
                          <w:divBdr>
                            <w:top w:val="none" w:sz="0" w:space="0" w:color="auto"/>
                            <w:left w:val="none" w:sz="0" w:space="0" w:color="auto"/>
                            <w:bottom w:val="none" w:sz="0" w:space="0" w:color="auto"/>
                            <w:right w:val="none" w:sz="0" w:space="0" w:color="auto"/>
                          </w:divBdr>
                        </w:div>
                        <w:div w:id="1664311016">
                          <w:marLeft w:val="0"/>
                          <w:marRight w:val="0"/>
                          <w:marTop w:val="0"/>
                          <w:marBottom w:val="0"/>
                          <w:divBdr>
                            <w:top w:val="none" w:sz="0" w:space="0" w:color="auto"/>
                            <w:left w:val="none" w:sz="0" w:space="0" w:color="auto"/>
                            <w:bottom w:val="none" w:sz="0" w:space="0" w:color="auto"/>
                            <w:right w:val="none" w:sz="0" w:space="0" w:color="auto"/>
                          </w:divBdr>
                        </w:div>
                        <w:div w:id="413555796">
                          <w:marLeft w:val="0"/>
                          <w:marRight w:val="0"/>
                          <w:marTop w:val="0"/>
                          <w:marBottom w:val="0"/>
                          <w:divBdr>
                            <w:top w:val="none" w:sz="0" w:space="0" w:color="auto"/>
                            <w:left w:val="none" w:sz="0" w:space="0" w:color="auto"/>
                            <w:bottom w:val="none" w:sz="0" w:space="0" w:color="auto"/>
                            <w:right w:val="none" w:sz="0" w:space="0" w:color="auto"/>
                          </w:divBdr>
                        </w:div>
                        <w:div w:id="397948270">
                          <w:marLeft w:val="0"/>
                          <w:marRight w:val="0"/>
                          <w:marTop w:val="0"/>
                          <w:marBottom w:val="0"/>
                          <w:divBdr>
                            <w:top w:val="none" w:sz="0" w:space="0" w:color="auto"/>
                            <w:left w:val="none" w:sz="0" w:space="0" w:color="auto"/>
                            <w:bottom w:val="none" w:sz="0" w:space="0" w:color="auto"/>
                            <w:right w:val="none" w:sz="0" w:space="0" w:color="auto"/>
                          </w:divBdr>
                        </w:div>
                        <w:div w:id="1669090913">
                          <w:marLeft w:val="0"/>
                          <w:marRight w:val="0"/>
                          <w:marTop w:val="0"/>
                          <w:marBottom w:val="0"/>
                          <w:divBdr>
                            <w:top w:val="none" w:sz="0" w:space="0" w:color="auto"/>
                            <w:left w:val="none" w:sz="0" w:space="0" w:color="auto"/>
                            <w:bottom w:val="none" w:sz="0" w:space="0" w:color="auto"/>
                            <w:right w:val="none" w:sz="0" w:space="0" w:color="auto"/>
                          </w:divBdr>
                        </w:div>
                        <w:div w:id="47265071">
                          <w:marLeft w:val="0"/>
                          <w:marRight w:val="0"/>
                          <w:marTop w:val="0"/>
                          <w:marBottom w:val="0"/>
                          <w:divBdr>
                            <w:top w:val="none" w:sz="0" w:space="0" w:color="auto"/>
                            <w:left w:val="none" w:sz="0" w:space="0" w:color="auto"/>
                            <w:bottom w:val="none" w:sz="0" w:space="0" w:color="auto"/>
                            <w:right w:val="none" w:sz="0" w:space="0" w:color="auto"/>
                          </w:divBdr>
                        </w:div>
                        <w:div w:id="1408922505">
                          <w:marLeft w:val="0"/>
                          <w:marRight w:val="0"/>
                          <w:marTop w:val="0"/>
                          <w:marBottom w:val="0"/>
                          <w:divBdr>
                            <w:top w:val="none" w:sz="0" w:space="0" w:color="auto"/>
                            <w:left w:val="none" w:sz="0" w:space="0" w:color="auto"/>
                            <w:bottom w:val="none" w:sz="0" w:space="0" w:color="auto"/>
                            <w:right w:val="none" w:sz="0" w:space="0" w:color="auto"/>
                          </w:divBdr>
                        </w:div>
                        <w:div w:id="1786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467876044085528C12BB003D3C1C0CF8551796527B0A94CA960269FD21AF485AAEBD0DC01B054A59OFtDH%26ts%3D1473155129%26uid%3D6276851581461831174&amp;sign=f5fbe98b301234c84ae40d9767fcc4b2&amp;keyno=1" TargetMode="Externa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467876044085528C12BB003D3C1C0CF8551796527B0A94CA960269FD21AF485AAEBD0DC01B064D5EOFtFH%26ts%3D1473155129%26uid%3D6276851581461831174&amp;sign=a213880b67f130b4d0c0c6160fc6acda&amp;keyno=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467876044085528C12BB003D3C1C0CF8551796527B0A94CA960269FD21AF485AAEBD0DC01B044C52OFtBH%26ts%3D1473155129%26uid%3D6276851581461831174&amp;sign=8b337a97bf91d6d633d2b919eb23b4b1&amp;keyno=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lck.yandex.ru/redir/dv/*data=url%3Dconsultantplus%253A%252F%252Foffline%252Fref%253D467876044085528C12BB003D3C1C0CF8551796527B0A94CA960269FD21AF485AAEBD0DC01B04475FOFt9H%26ts%3D1473155129%26uid%3D6276851581461831174&amp;sign=48fd14b730bb0d44673c8c54ff7241ed&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467876044085528C12BB003D3C1C0CF8551793577E0A94CA960269FD21AF485AAEBD0DC01B06485FOFtEH%26ts%3D1473155129%26uid%3D6276851581461831174&amp;sign=7d6d3c0eaeed87848eb3edc17b3a86c8&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Pages>
  <Words>7763</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dc:description/>
  <cp:lastModifiedBy>User Windows</cp:lastModifiedBy>
  <cp:revision>21</cp:revision>
  <cp:lastPrinted>2023-03-10T11:58:00Z</cp:lastPrinted>
  <dcterms:created xsi:type="dcterms:W3CDTF">2016-09-06T09:46:00Z</dcterms:created>
  <dcterms:modified xsi:type="dcterms:W3CDTF">2023-03-28T14:21:00Z</dcterms:modified>
</cp:coreProperties>
</file>